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AA" w:rsidRPr="00335F41" w:rsidRDefault="004E13AA" w:rsidP="007A25AF">
      <w:pPr>
        <w:tabs>
          <w:tab w:val="left" w:pos="709"/>
        </w:tabs>
        <w:jc w:val="right"/>
        <w:rPr>
          <w:sz w:val="24"/>
          <w:szCs w:val="24"/>
        </w:rPr>
      </w:pPr>
      <w:bookmarkStart w:id="0" w:name="_GoBack"/>
      <w:bookmarkEnd w:id="0"/>
      <w:r w:rsidRPr="00335F41">
        <w:rPr>
          <w:sz w:val="24"/>
          <w:szCs w:val="24"/>
        </w:rPr>
        <w:t xml:space="preserve">Приложение </w:t>
      </w:r>
    </w:p>
    <w:p w:rsidR="00D700E6" w:rsidRPr="00335F41" w:rsidRDefault="004E13AA" w:rsidP="00D700E6">
      <w:pPr>
        <w:jc w:val="right"/>
        <w:rPr>
          <w:sz w:val="24"/>
          <w:szCs w:val="24"/>
        </w:rPr>
      </w:pPr>
      <w:r w:rsidRPr="00335F41">
        <w:rPr>
          <w:sz w:val="24"/>
          <w:szCs w:val="24"/>
        </w:rPr>
        <w:t xml:space="preserve">                    </w:t>
      </w:r>
      <w:r w:rsidR="00D700E6" w:rsidRPr="00335F41">
        <w:rPr>
          <w:sz w:val="24"/>
          <w:szCs w:val="24"/>
        </w:rPr>
        <w:t xml:space="preserve">              </w:t>
      </w:r>
      <w:r w:rsidRPr="00335F41">
        <w:rPr>
          <w:sz w:val="24"/>
          <w:szCs w:val="24"/>
        </w:rPr>
        <w:t xml:space="preserve">к </w:t>
      </w:r>
      <w:r w:rsidR="00D700E6" w:rsidRPr="00335F41">
        <w:rPr>
          <w:sz w:val="24"/>
          <w:szCs w:val="24"/>
        </w:rPr>
        <w:t>постановлению администрации</w:t>
      </w:r>
    </w:p>
    <w:p w:rsidR="008B5665" w:rsidRPr="00335F41" w:rsidRDefault="008B5665" w:rsidP="008B5665">
      <w:pPr>
        <w:jc w:val="right"/>
        <w:rPr>
          <w:sz w:val="24"/>
          <w:szCs w:val="24"/>
        </w:rPr>
      </w:pPr>
      <w:r w:rsidRPr="00335F41">
        <w:rPr>
          <w:sz w:val="24"/>
          <w:szCs w:val="24"/>
        </w:rPr>
        <w:t xml:space="preserve">МО Саракташский поссовет </w:t>
      </w:r>
    </w:p>
    <w:p w:rsidR="004E13AA" w:rsidRPr="00335F41" w:rsidRDefault="004E13AA" w:rsidP="008B5665">
      <w:pPr>
        <w:jc w:val="right"/>
        <w:rPr>
          <w:sz w:val="24"/>
          <w:szCs w:val="24"/>
        </w:rPr>
      </w:pPr>
      <w:r w:rsidRPr="00335F41">
        <w:rPr>
          <w:sz w:val="24"/>
          <w:szCs w:val="24"/>
        </w:rPr>
        <w:t xml:space="preserve">от </w:t>
      </w:r>
      <w:r w:rsidR="00B75601" w:rsidRPr="00335F41">
        <w:rPr>
          <w:sz w:val="24"/>
          <w:szCs w:val="24"/>
        </w:rPr>
        <w:t xml:space="preserve">31.03.2016г. </w:t>
      </w:r>
      <w:r w:rsidRPr="00335F41">
        <w:rPr>
          <w:sz w:val="24"/>
          <w:szCs w:val="24"/>
        </w:rPr>
        <w:t>№</w:t>
      </w:r>
      <w:r w:rsidR="00194DFC">
        <w:rPr>
          <w:sz w:val="24"/>
          <w:szCs w:val="24"/>
        </w:rPr>
        <w:t>137-п</w:t>
      </w:r>
    </w:p>
    <w:p w:rsidR="00023672" w:rsidRPr="00335F41" w:rsidRDefault="00023672" w:rsidP="0005358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75601" w:rsidRPr="00335F41" w:rsidRDefault="0005358D" w:rsidP="00B75601">
      <w:pPr>
        <w:pStyle w:val="a8"/>
        <w:jc w:val="center"/>
        <w:rPr>
          <w:b/>
          <w:sz w:val="24"/>
          <w:szCs w:val="24"/>
        </w:rPr>
      </w:pPr>
      <w:r w:rsidRPr="00335F41">
        <w:rPr>
          <w:b/>
          <w:bCs/>
          <w:sz w:val="24"/>
          <w:szCs w:val="24"/>
        </w:rPr>
        <w:t>Правила</w:t>
      </w:r>
      <w:r w:rsidR="00B75601" w:rsidRPr="00335F41">
        <w:rPr>
          <w:b/>
          <w:sz w:val="24"/>
          <w:szCs w:val="24"/>
        </w:rPr>
        <w:t xml:space="preserve"> </w:t>
      </w:r>
      <w:r w:rsidR="00971201" w:rsidRPr="00335F41">
        <w:rPr>
          <w:b/>
          <w:sz w:val="24"/>
          <w:szCs w:val="24"/>
        </w:rPr>
        <w:t>к определению</w:t>
      </w:r>
      <w:r w:rsidR="00B75601" w:rsidRPr="00335F41">
        <w:rPr>
          <w:b/>
          <w:sz w:val="24"/>
          <w:szCs w:val="24"/>
        </w:rPr>
        <w:t xml:space="preserve"> нормативных затрат </w:t>
      </w:r>
    </w:p>
    <w:p w:rsidR="0005358D" w:rsidRPr="00335F41" w:rsidRDefault="00B75601" w:rsidP="00B756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5F41">
        <w:rPr>
          <w:b/>
          <w:sz w:val="24"/>
          <w:szCs w:val="24"/>
        </w:rPr>
        <w:t>на обеспечение функций органов местного самоуправления муниципального образования Саракташский поссовет</w:t>
      </w:r>
      <w:r w:rsidR="00335F41">
        <w:rPr>
          <w:b/>
          <w:sz w:val="24"/>
          <w:szCs w:val="24"/>
        </w:rPr>
        <w:t xml:space="preserve"> </w:t>
      </w:r>
      <w:r w:rsidR="00335F41" w:rsidRPr="007D717E">
        <w:rPr>
          <w:b/>
          <w:sz w:val="24"/>
          <w:szCs w:val="24"/>
        </w:rPr>
        <w:t>(включая подведомственных распорядителей и получателей бюджетных средств)</w:t>
      </w:r>
    </w:p>
    <w:p w:rsidR="00B75601" w:rsidRPr="00335F41" w:rsidRDefault="00B75601" w:rsidP="00B7560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341ED" w:rsidRPr="00335F41" w:rsidRDefault="008B44D2" w:rsidP="00A34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271B2"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Саракташский поссовет Саракташского района Оренбургской области (далее </w:t>
      </w:r>
      <w:r w:rsidR="007A25AF"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71B2"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органы местного самоуправления) </w:t>
      </w:r>
      <w:r w:rsidR="00A341ED" w:rsidRPr="00335F41">
        <w:rPr>
          <w:rFonts w:ascii="Times New Roman" w:hAnsi="Times New Roman" w:cs="Times New Roman"/>
          <w:sz w:val="24"/>
          <w:szCs w:val="24"/>
        </w:rPr>
        <w:t xml:space="preserve">и подведомственных </w:t>
      </w:r>
      <w:r w:rsidRPr="00335F41">
        <w:rPr>
          <w:rFonts w:ascii="Times New Roman" w:hAnsi="Times New Roman" w:cs="Times New Roman"/>
          <w:sz w:val="24"/>
          <w:szCs w:val="24"/>
        </w:rPr>
        <w:t>и</w:t>
      </w:r>
      <w:r w:rsidR="00A341ED" w:rsidRPr="00335F41">
        <w:rPr>
          <w:rFonts w:ascii="Times New Roman" w:hAnsi="Times New Roman" w:cs="Times New Roman"/>
          <w:sz w:val="24"/>
          <w:szCs w:val="24"/>
        </w:rPr>
        <w:t xml:space="preserve">м распорядителей и получателей бюджетных средств в части закупок товаров, работ и услуг для обоснования объекта и (или) объектов закупки, включенных в план закупок в соответствии с </w:t>
      </w:r>
      <w:hyperlink r:id="rId8" w:history="1">
        <w:r w:rsidR="00A341ED" w:rsidRPr="00335F41">
          <w:rPr>
            <w:rFonts w:ascii="Times New Roman" w:hAnsi="Times New Roman" w:cs="Times New Roman"/>
            <w:sz w:val="24"/>
            <w:szCs w:val="24"/>
          </w:rPr>
          <w:t>частью 2 статьи 18</w:t>
        </w:r>
      </w:hyperlink>
      <w:r w:rsidR="00A341ED" w:rsidRPr="00335F41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44–ФЗ «О контрактной системе в сфере закупок товаров, работ, услуг для обеспечения государственных и муниципальных нужд» (далее - нормативные затраты).</w:t>
      </w:r>
    </w:p>
    <w:p w:rsidR="00CF3CCC" w:rsidRPr="007D717E" w:rsidRDefault="008B44D2" w:rsidP="00CF3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F41">
        <w:rPr>
          <w:rFonts w:ascii="Times New Roman" w:hAnsi="Times New Roman" w:cs="Times New Roman"/>
          <w:sz w:val="24"/>
          <w:szCs w:val="24"/>
        </w:rPr>
        <w:t>2</w:t>
      </w:r>
      <w:r w:rsidR="007A25AF" w:rsidRPr="00335F41">
        <w:rPr>
          <w:rFonts w:ascii="Times New Roman" w:hAnsi="Times New Roman" w:cs="Times New Roman"/>
          <w:sz w:val="24"/>
          <w:szCs w:val="24"/>
        </w:rPr>
        <w:t xml:space="preserve">. </w:t>
      </w:r>
      <w:r w:rsidR="00CF3CCC" w:rsidRPr="007D717E">
        <w:rPr>
          <w:rFonts w:ascii="Times New Roman" w:hAnsi="Times New Roman" w:cs="Times New Roman"/>
          <w:sz w:val="24"/>
          <w:szCs w:val="24"/>
        </w:rPr>
        <w:t>Для целей настоящих Правил под муниципальными органами понимаются:</w:t>
      </w:r>
    </w:p>
    <w:p w:rsidR="00CF3CCC" w:rsidRPr="007D717E" w:rsidRDefault="00CF3CCC" w:rsidP="00CF3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717E">
        <w:rPr>
          <w:rFonts w:ascii="Times New Roman" w:hAnsi="Times New Roman" w:cs="Times New Roman"/>
          <w:sz w:val="24"/>
          <w:szCs w:val="24"/>
        </w:rPr>
        <w:t>– Контроль</w:t>
      </w:r>
      <w:r>
        <w:rPr>
          <w:rFonts w:ascii="Times New Roman" w:hAnsi="Times New Roman" w:cs="Times New Roman"/>
          <w:sz w:val="24"/>
          <w:szCs w:val="24"/>
        </w:rPr>
        <w:t>но-счетный орган муниципального образования Саракташский поссовет (Счетная палата)</w:t>
      </w:r>
      <w:r w:rsidRPr="007D717E">
        <w:rPr>
          <w:rFonts w:ascii="Times New Roman" w:hAnsi="Times New Roman" w:cs="Times New Roman"/>
          <w:sz w:val="24"/>
          <w:szCs w:val="24"/>
        </w:rPr>
        <w:t>;</w:t>
      </w:r>
    </w:p>
    <w:p w:rsidR="00CF3CCC" w:rsidRPr="007D717E" w:rsidRDefault="00CF3CCC" w:rsidP="00CF3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А</w:t>
      </w:r>
      <w:r w:rsidRPr="007D717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МО Саракташский поссовет</w:t>
      </w:r>
      <w:r w:rsidRPr="007D717E">
        <w:rPr>
          <w:rFonts w:ascii="Times New Roman" w:hAnsi="Times New Roman" w:cs="Times New Roman"/>
          <w:sz w:val="24"/>
          <w:szCs w:val="24"/>
        </w:rPr>
        <w:t>;</w:t>
      </w:r>
    </w:p>
    <w:p w:rsidR="00CF3CCC" w:rsidRPr="007D717E" w:rsidRDefault="00CF3CCC" w:rsidP="00CF3C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</w:t>
      </w:r>
      <w:r w:rsidRPr="007D717E">
        <w:rPr>
          <w:rFonts w:ascii="Times New Roman" w:hAnsi="Times New Roman" w:cs="Times New Roman"/>
          <w:sz w:val="24"/>
          <w:szCs w:val="24"/>
        </w:rPr>
        <w:t xml:space="preserve">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>МО Саракташский поссовет</w:t>
      </w:r>
      <w:r w:rsidRPr="007D717E">
        <w:rPr>
          <w:rFonts w:ascii="Times New Roman" w:hAnsi="Times New Roman" w:cs="Times New Roman"/>
          <w:sz w:val="24"/>
          <w:szCs w:val="24"/>
        </w:rPr>
        <w:t>, осуществляющие функции и полномочия главных распорядителей средств бюджета.</w:t>
      </w:r>
    </w:p>
    <w:p w:rsidR="007A25AF" w:rsidRPr="00335F41" w:rsidRDefault="00CF3CCC" w:rsidP="007A25AF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271B2" w:rsidRPr="00335F41">
        <w:rPr>
          <w:rFonts w:ascii="Times New Roman" w:hAnsi="Times New Roman" w:cs="Times New Roman"/>
          <w:sz w:val="24"/>
          <w:szCs w:val="24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7A25AF"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органа местного </w:t>
      </w:r>
      <w:r w:rsidR="007A25AF" w:rsidRPr="009B00B0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="009B00B0" w:rsidRPr="009B0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00B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00B0" w:rsidRPr="009B00B0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 w:rsidR="009B00B0">
        <w:rPr>
          <w:rFonts w:ascii="Times New Roman" w:hAnsi="Times New Roman" w:cs="Times New Roman"/>
          <w:sz w:val="24"/>
          <w:szCs w:val="24"/>
        </w:rPr>
        <w:t xml:space="preserve"> им </w:t>
      </w:r>
      <w:r w:rsidR="009B00B0" w:rsidRPr="009B00B0">
        <w:rPr>
          <w:rFonts w:ascii="Times New Roman" w:hAnsi="Times New Roman" w:cs="Times New Roman"/>
          <w:sz w:val="24"/>
          <w:szCs w:val="24"/>
        </w:rPr>
        <w:t xml:space="preserve"> распорядителей и получателей бюджетных средств</w:t>
      </w:r>
      <w:r w:rsidR="007A25AF" w:rsidRPr="009B00B0">
        <w:rPr>
          <w:rFonts w:ascii="Times New Roman" w:hAnsi="Times New Roman" w:cs="Times New Roman"/>
          <w:sz w:val="24"/>
          <w:szCs w:val="24"/>
        </w:rPr>
        <w:t>.</w:t>
      </w:r>
    </w:p>
    <w:p w:rsidR="007A25AF" w:rsidRPr="00335F41" w:rsidRDefault="00CF3CCC" w:rsidP="007A25AF">
      <w:pPr>
        <w:pStyle w:val="ConsPlusNormal"/>
        <w:tabs>
          <w:tab w:val="left" w:pos="567"/>
          <w:tab w:val="left" w:pos="851"/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25AF" w:rsidRPr="00335F41">
        <w:rPr>
          <w:rFonts w:ascii="Times New Roman" w:hAnsi="Times New Roman" w:cs="Times New Roman"/>
          <w:sz w:val="24"/>
          <w:szCs w:val="24"/>
        </w:rPr>
        <w:t xml:space="preserve">.1. </w:t>
      </w:r>
      <w:r w:rsidR="007A25AF"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затраты определяются в порядке, установленном Бюджетным </w:t>
      </w:r>
      <w:hyperlink r:id="rId9" w:history="1">
        <w:r w:rsidR="007A25AF" w:rsidRPr="00335F41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7A25AF" w:rsidRPr="00335F4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:rsidR="006A67B7" w:rsidRPr="006A67B7" w:rsidRDefault="00CF3CCC" w:rsidP="006A67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7B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B44D2" w:rsidRPr="006A67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" w:name="Par13"/>
      <w:bookmarkEnd w:id="1"/>
      <w:r w:rsidRPr="006A67B7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затраты, порядок определения которых не установлен </w:t>
      </w:r>
      <w:hyperlink w:anchor="Par92" w:history="1">
        <w:r w:rsidRPr="006A67B7">
          <w:rPr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6A67B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Саракташский поссовет (включая подведомственных распорядителей и получателей бюджетных средств)</w:t>
      </w:r>
      <w:r w:rsidR="00C271B2" w:rsidRPr="006A67B7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приложению к настоящим Правилам (далее - методика), </w:t>
      </w:r>
      <w:r w:rsidR="006A67B7" w:rsidRPr="006A67B7">
        <w:rPr>
          <w:rFonts w:ascii="Times New Roman" w:hAnsi="Times New Roman" w:cs="Times New Roman"/>
          <w:color w:val="000000"/>
          <w:sz w:val="24"/>
          <w:szCs w:val="24"/>
        </w:rPr>
        <w:t>определяются в порядке, устанавливаемом муниципальными органами.</w:t>
      </w:r>
    </w:p>
    <w:p w:rsidR="00C271B2" w:rsidRPr="00D85CF2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CF2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органы </w:t>
      </w:r>
      <w:r w:rsidR="00FF4B4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5CF2">
        <w:rPr>
          <w:rFonts w:ascii="Times New Roman" w:hAnsi="Times New Roman" w:cs="Times New Roman"/>
          <w:sz w:val="24"/>
          <w:szCs w:val="24"/>
        </w:rPr>
        <w:t xml:space="preserve"> учитывают его периодичность, предусмотренную </w:t>
      </w:r>
      <w:hyperlink w:anchor="Par553" w:history="1">
        <w:r w:rsidRPr="00D85CF2">
          <w:rPr>
            <w:rFonts w:ascii="Times New Roman" w:hAnsi="Times New Roman" w:cs="Times New Roman"/>
            <w:color w:val="0000FF"/>
            <w:sz w:val="24"/>
            <w:szCs w:val="24"/>
          </w:rPr>
          <w:t>пунктом 61</w:t>
        </w:r>
      </w:hyperlink>
      <w:r w:rsidRPr="00D85CF2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D85CF2" w:rsidRPr="00D85CF2" w:rsidRDefault="00C271B2" w:rsidP="00D85C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9"/>
      <w:bookmarkEnd w:id="2"/>
      <w:r w:rsidRPr="00D85CF2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D85CF2" w:rsidRPr="00D85CF2">
        <w:rPr>
          <w:rFonts w:ascii="Times New Roman" w:hAnsi="Times New Roman" w:cs="Times New Roman"/>
          <w:color w:val="000000"/>
          <w:sz w:val="24"/>
          <w:szCs w:val="24"/>
        </w:rPr>
        <w:t xml:space="preserve">органам местного самоуправления и подведомственным распорядителям и получателям бюджетных средств лимитов бюджетных обязательств на </w:t>
      </w:r>
      <w:r w:rsidRPr="00D85CF2">
        <w:rPr>
          <w:rFonts w:ascii="Times New Roman" w:hAnsi="Times New Roman" w:cs="Times New Roman"/>
          <w:sz w:val="24"/>
          <w:szCs w:val="24"/>
        </w:rPr>
        <w:t>закупку товаров, работ, услуг в рамках исполнения бюджета</w:t>
      </w:r>
      <w:r w:rsidR="00D85CF2" w:rsidRPr="00D85CF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Саракташский поссовет, предусмотренных на обеспечение деятельности муниципальных органов и подведомственных им распорядителей и получателей бюджетных средств. 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7793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957793" w:rsidRPr="00957793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</w:t>
      </w:r>
      <w:r w:rsidR="00957793" w:rsidRPr="00957793">
        <w:rPr>
          <w:rFonts w:ascii="Times New Roman" w:hAnsi="Times New Roman" w:cs="Times New Roman"/>
          <w:sz w:val="24"/>
          <w:szCs w:val="24"/>
        </w:rPr>
        <w:t xml:space="preserve"> </w:t>
      </w:r>
      <w:r w:rsidRPr="00957793">
        <w:rPr>
          <w:rFonts w:ascii="Times New Roman" w:hAnsi="Times New Roman" w:cs="Times New Roman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9" w:history="1">
        <w:r w:rsidRPr="00957793">
          <w:rPr>
            <w:rFonts w:ascii="Times New Roman" w:hAnsi="Times New Roman" w:cs="Times New Roman"/>
            <w:color w:val="0000FF"/>
            <w:sz w:val="24"/>
            <w:szCs w:val="24"/>
          </w:rPr>
          <w:t>абзаца третьего</w:t>
        </w:r>
      </w:hyperlink>
      <w:r w:rsidRPr="00957793">
        <w:rPr>
          <w:rFonts w:ascii="Times New Roman" w:hAnsi="Times New Roman" w:cs="Times New Roman"/>
          <w:sz w:val="24"/>
          <w:szCs w:val="24"/>
        </w:rPr>
        <w:t xml:space="preserve"> 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t>настоящего пункта.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4. Для определения нормативных затрат в соответствии с </w:t>
      </w:r>
      <w:hyperlink w:anchor="Par99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разделами I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361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II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правил в формулах используются нормативы цены товаров, работ, услуг, устанавливаемые органами </w:t>
      </w:r>
      <w:r w:rsidR="00C0131A" w:rsidRPr="00595CAD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, если эти нормативы не предусмотрены </w:t>
      </w:r>
      <w:hyperlink w:anchor="Par879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приложениями N 1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928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N 2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к правилам.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Для определения нормативных затрат в соответствии с </w:t>
      </w:r>
      <w:hyperlink w:anchor="Par99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разделами I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361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II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правил в формулах используются нормативы количества товаров,</w:t>
      </w:r>
      <w:r w:rsidR="00C0131A"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работ, услуг, устанавливаемые органами местного самоуправления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, если эти нормативы не предусмотрены </w:t>
      </w:r>
      <w:hyperlink w:anchor="Par879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приложениями N 1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928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N 2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к правилам.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53"/>
      <w:bookmarkEnd w:id="3"/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B73AF8"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Органы местного самоуправления 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функций и полномочий</w:t>
      </w:r>
      <w:r w:rsidR="00B73AF8"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 органа местного самоуправления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t>, должностных обязанностей его работников) нормативы: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б) цены услуг подвижной связи с учетом </w:t>
      </w:r>
      <w:hyperlink w:anchor="Par879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нормативов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>, предусмотренных приложением N 1 к правилам;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в) количества SIM-карт, используемых в планшетных компьютерах;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г) цены и количества принтеров, многофункциональных устройств и копировальных аппаратов и иной оргтехники;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д) количества и цены средств подвижной связи с учетом </w:t>
      </w:r>
      <w:hyperlink w:anchor="Par879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нормативов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>, предусмотренных приложением N 1 к правилам;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е) количества и цены планшетных компьютеров;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ж) количества и цены носителей информации;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з) цены и объема потребления 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и) перечня периодических печатных изданий и справочной литературы;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95C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95CAD">
        <w:rPr>
          <w:rFonts w:ascii="Times New Roman" w:hAnsi="Times New Roman" w:cs="Times New Roman"/>
          <w:color w:val="000000"/>
          <w:sz w:val="24"/>
          <w:szCs w:val="24"/>
        </w:rPr>
        <w:t>)количества и цены рабочих станций;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 xml:space="preserve">к) количества и цены транспортных средств с учетом </w:t>
      </w:r>
      <w:hyperlink w:anchor="Par928" w:history="1">
        <w:r w:rsidRPr="00595CAD">
          <w:rPr>
            <w:rFonts w:ascii="Times New Roman" w:hAnsi="Times New Roman" w:cs="Times New Roman"/>
            <w:color w:val="000000"/>
            <w:sz w:val="24"/>
            <w:szCs w:val="24"/>
          </w:rPr>
          <w:t>нормативов</w:t>
        </w:r>
      </w:hyperlink>
      <w:r w:rsidRPr="00595CAD">
        <w:rPr>
          <w:rFonts w:ascii="Times New Roman" w:hAnsi="Times New Roman" w:cs="Times New Roman"/>
          <w:color w:val="000000"/>
          <w:sz w:val="24"/>
          <w:szCs w:val="24"/>
        </w:rPr>
        <w:t>, предусмотренных приложением N 2 к правилам;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л) количества и цены мебели;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м) количества и цены канцелярских принадлежностей;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н) количества и цены хозяйственных товаров и принадлежностей;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о) количества и цены материальных запасов для нужд гражданской обороны;</w:t>
      </w:r>
    </w:p>
    <w:p w:rsidR="00C271B2" w:rsidRPr="00595CAD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AD">
        <w:rPr>
          <w:rFonts w:ascii="Times New Roman" w:hAnsi="Times New Roman" w:cs="Times New Roman"/>
          <w:color w:val="000000"/>
          <w:sz w:val="24"/>
          <w:szCs w:val="24"/>
        </w:rPr>
        <w:t>п) количества  и цены иных товаров и услуг.</w:t>
      </w:r>
    </w:p>
    <w:p w:rsidR="00AB20FC" w:rsidRPr="00E163C5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0FC">
        <w:rPr>
          <w:rFonts w:ascii="Times New Roman" w:hAnsi="Times New Roman" w:cs="Times New Roman"/>
          <w:color w:val="000000"/>
          <w:sz w:val="24"/>
          <w:szCs w:val="24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</w:t>
      </w:r>
      <w:r w:rsidR="008352A3" w:rsidRPr="00AB20FC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</w:t>
      </w:r>
      <w:r w:rsidRPr="00AB20FC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163C5">
        <w:rPr>
          <w:rFonts w:ascii="Times New Roman" w:hAnsi="Times New Roman" w:cs="Times New Roman"/>
          <w:color w:val="000000"/>
          <w:sz w:val="24"/>
          <w:szCs w:val="24"/>
        </w:rPr>
        <w:t>подведомственных ему</w:t>
      </w:r>
      <w:r w:rsidR="00AB20FC" w:rsidRPr="00E163C5">
        <w:rPr>
          <w:rFonts w:ascii="Times New Roman" w:hAnsi="Times New Roman" w:cs="Times New Roman"/>
          <w:color w:val="000000"/>
          <w:sz w:val="24"/>
          <w:szCs w:val="24"/>
        </w:rPr>
        <w:t xml:space="preserve"> распорядителей и получателей бюджетных средств.</w:t>
      </w:r>
    </w:p>
    <w:p w:rsidR="00C271B2" w:rsidRPr="00EA3208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208">
        <w:rPr>
          <w:rFonts w:ascii="Times New Roman" w:hAnsi="Times New Roman" w:cs="Times New Roman"/>
          <w:color w:val="000000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271B2" w:rsidRPr="00EA3208" w:rsidRDefault="00CA7A0E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2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15CC" w:rsidRPr="00EA3208">
        <w:rPr>
          <w:rFonts w:ascii="Times New Roman" w:hAnsi="Times New Roman" w:cs="Times New Roman"/>
          <w:color w:val="000000"/>
          <w:sz w:val="24"/>
          <w:szCs w:val="24"/>
        </w:rPr>
        <w:t>рганами местного самоуправления</w:t>
      </w:r>
      <w:r w:rsidRPr="00EA3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1B2" w:rsidRPr="00EA3208">
        <w:rPr>
          <w:rFonts w:ascii="Times New Roman" w:hAnsi="Times New Roman" w:cs="Times New Roman"/>
          <w:color w:val="000000"/>
          <w:sz w:val="24"/>
          <w:szCs w:val="24"/>
        </w:rPr>
        <w:t>может быть установлена периодичность выполнения работ (оказания 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271B2" w:rsidRPr="00EA3208" w:rsidRDefault="00C271B2" w:rsidP="00C271B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EA3208">
        <w:rPr>
          <w:color w:val="000000"/>
          <w:sz w:val="24"/>
          <w:szCs w:val="24"/>
        </w:rPr>
        <w:t xml:space="preserve">7(1). Значения нормативов цены и нормативов количества товаров, работ и услуг для руководителей органов </w:t>
      </w:r>
      <w:r w:rsidR="00042191" w:rsidRPr="00EA3208">
        <w:rPr>
          <w:color w:val="000000"/>
          <w:sz w:val="24"/>
          <w:szCs w:val="24"/>
        </w:rPr>
        <w:t xml:space="preserve">местного самоуправления </w:t>
      </w:r>
      <w:r w:rsidRPr="00EA3208">
        <w:rPr>
          <w:color w:val="000000"/>
          <w:sz w:val="24"/>
          <w:szCs w:val="24"/>
        </w:rPr>
        <w:t xml:space="preserve"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EA3208" w:rsidRPr="00EA3208">
        <w:rPr>
          <w:color w:val="000000"/>
          <w:sz w:val="24"/>
          <w:szCs w:val="24"/>
        </w:rPr>
        <w:t>муниципального</w:t>
      </w:r>
      <w:r w:rsidRPr="00EA3208">
        <w:rPr>
          <w:color w:val="000000"/>
          <w:sz w:val="24"/>
          <w:szCs w:val="24"/>
        </w:rPr>
        <w:t xml:space="preserve"> служащего, замещающего должность руководителя (заместителя руководителя) органа, относящу</w:t>
      </w:r>
      <w:r w:rsidR="00EA3208" w:rsidRPr="00EA3208">
        <w:rPr>
          <w:color w:val="000000"/>
          <w:sz w:val="24"/>
          <w:szCs w:val="24"/>
        </w:rPr>
        <w:t>юся к высшей группе должностей  муниципальной службы категории "руководители"</w:t>
      </w:r>
      <w:r w:rsidRPr="00EA3208">
        <w:rPr>
          <w:color w:val="000000"/>
          <w:sz w:val="24"/>
          <w:szCs w:val="24"/>
        </w:rPr>
        <w:t>;</w:t>
      </w:r>
    </w:p>
    <w:p w:rsidR="00C271B2" w:rsidRDefault="00C271B2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3208">
        <w:rPr>
          <w:rFonts w:ascii="Times New Roman" w:hAnsi="Times New Roman" w:cs="Times New Roman"/>
          <w:color w:val="000000"/>
          <w:sz w:val="24"/>
          <w:szCs w:val="24"/>
        </w:rPr>
        <w:t>8. Нормативные затраты подлежат размещению в единой информационной системе в сфере закупок.</w:t>
      </w: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C05" w:rsidRPr="00EA3208" w:rsidRDefault="003A3C05" w:rsidP="00C271B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6F09" w:rsidRPr="00804032" w:rsidRDefault="00486F09" w:rsidP="00486F09">
      <w:pPr>
        <w:pStyle w:val="ConsPlusNormal"/>
        <w:ind w:left="5670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804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86F09" w:rsidRPr="00804032" w:rsidRDefault="00486F09" w:rsidP="00486F09">
      <w:pPr>
        <w:pStyle w:val="ConsPlusNormal"/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032">
        <w:rPr>
          <w:rFonts w:ascii="Times New Roman" w:hAnsi="Times New Roman" w:cs="Times New Roman"/>
          <w:color w:val="000000"/>
          <w:sz w:val="24"/>
          <w:szCs w:val="24"/>
        </w:rPr>
        <w:t>к Правилам к определению нормативных</w:t>
      </w:r>
    </w:p>
    <w:p w:rsidR="00486F09" w:rsidRPr="00804032" w:rsidRDefault="00486F09" w:rsidP="00486F09">
      <w:pPr>
        <w:pStyle w:val="ConsPlusNormal"/>
        <w:ind w:left="567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4032">
        <w:rPr>
          <w:rFonts w:ascii="Times New Roman" w:hAnsi="Times New Roman" w:cs="Times New Roman"/>
          <w:color w:val="000000"/>
          <w:sz w:val="24"/>
          <w:szCs w:val="24"/>
        </w:rPr>
        <w:t>затрат на обеспечение функций</w:t>
      </w:r>
    </w:p>
    <w:p w:rsidR="00486F09" w:rsidRPr="00804032" w:rsidRDefault="00486F09" w:rsidP="00486F09">
      <w:pPr>
        <w:widowControl w:val="0"/>
        <w:autoSpaceDE w:val="0"/>
        <w:autoSpaceDN w:val="0"/>
        <w:adjustRightInd w:val="0"/>
        <w:ind w:left="5670"/>
        <w:jc w:val="right"/>
        <w:rPr>
          <w:color w:val="000000"/>
          <w:sz w:val="24"/>
          <w:szCs w:val="24"/>
        </w:rPr>
      </w:pPr>
      <w:r w:rsidRPr="00804032">
        <w:rPr>
          <w:color w:val="000000"/>
          <w:sz w:val="24"/>
          <w:szCs w:val="24"/>
        </w:rPr>
        <w:t xml:space="preserve">органов местного самоуправления муниципального образования Саракташский поссовет (включая подведомственных распорядителей и получателей </w:t>
      </w:r>
    </w:p>
    <w:p w:rsidR="00486F09" w:rsidRPr="00804032" w:rsidRDefault="00486F09" w:rsidP="00486F09">
      <w:pPr>
        <w:widowControl w:val="0"/>
        <w:autoSpaceDE w:val="0"/>
        <w:autoSpaceDN w:val="0"/>
        <w:adjustRightInd w:val="0"/>
        <w:ind w:left="5670"/>
        <w:jc w:val="right"/>
        <w:rPr>
          <w:color w:val="000000"/>
          <w:sz w:val="24"/>
          <w:szCs w:val="24"/>
        </w:rPr>
      </w:pPr>
      <w:r w:rsidRPr="00804032">
        <w:rPr>
          <w:color w:val="000000"/>
          <w:sz w:val="24"/>
          <w:szCs w:val="24"/>
        </w:rPr>
        <w:t>бюджетных средств)</w:t>
      </w:r>
    </w:p>
    <w:p w:rsidR="00486F09" w:rsidRPr="00804032" w:rsidRDefault="00486F09" w:rsidP="00486F09">
      <w:pPr>
        <w:pStyle w:val="ConsPlusNormal"/>
        <w:jc w:val="right"/>
        <w:rPr>
          <w:color w:val="000000"/>
        </w:rPr>
      </w:pPr>
    </w:p>
    <w:p w:rsidR="00486F09" w:rsidRPr="00804032" w:rsidRDefault="00486F09" w:rsidP="00486F09">
      <w:pPr>
        <w:pStyle w:val="ConsPlusNormal"/>
        <w:jc w:val="right"/>
        <w:rPr>
          <w:color w:val="000000"/>
        </w:rPr>
      </w:pPr>
    </w:p>
    <w:p w:rsidR="00486F09" w:rsidRPr="00804032" w:rsidRDefault="00486F09" w:rsidP="008040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6F09" w:rsidRPr="00595F73" w:rsidRDefault="00486F09" w:rsidP="0080403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2"/>
      <w:bookmarkEnd w:id="4"/>
      <w:r w:rsidRPr="00595F73">
        <w:rPr>
          <w:rFonts w:ascii="Times New Roman" w:hAnsi="Times New Roman" w:cs="Times New Roman"/>
          <w:sz w:val="24"/>
          <w:szCs w:val="24"/>
        </w:rPr>
        <w:t>Методика</w:t>
      </w:r>
    </w:p>
    <w:p w:rsidR="00DA664C" w:rsidRPr="00595F73" w:rsidRDefault="00486F09" w:rsidP="00DA664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 функций</w:t>
      </w:r>
      <w:r w:rsidR="00DA664C" w:rsidRPr="00595F73">
        <w:rPr>
          <w:rFonts w:ascii="Times New Roman" w:hAnsi="Times New Roman" w:cs="Times New Roman"/>
          <w:sz w:val="24"/>
          <w:szCs w:val="24"/>
        </w:rPr>
        <w:t xml:space="preserve"> </w:t>
      </w:r>
      <w:r w:rsidR="00804032" w:rsidRPr="00595F73">
        <w:rPr>
          <w:rFonts w:ascii="Times New Roman" w:hAnsi="Times New Roman" w:cs="Times New Roman"/>
          <w:color w:val="000000"/>
          <w:sz w:val="24"/>
          <w:szCs w:val="24"/>
        </w:rPr>
        <w:t xml:space="preserve">органов местного самоуправления муниципального образования Саракташский поссовет (включая подведомственных </w:t>
      </w:r>
    </w:p>
    <w:p w:rsidR="00804032" w:rsidRPr="00595F73" w:rsidRDefault="00804032" w:rsidP="00DA664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95F73">
        <w:rPr>
          <w:rFonts w:ascii="Times New Roman" w:hAnsi="Times New Roman" w:cs="Times New Roman"/>
          <w:color w:val="000000"/>
          <w:sz w:val="24"/>
          <w:szCs w:val="24"/>
        </w:rPr>
        <w:t>распорядителей и получателей</w:t>
      </w:r>
      <w:r w:rsidR="00DA664C" w:rsidRPr="00595F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F73">
        <w:rPr>
          <w:rFonts w:ascii="Times New Roman" w:hAnsi="Times New Roman" w:cs="Times New Roman"/>
          <w:color w:val="000000"/>
          <w:sz w:val="24"/>
          <w:szCs w:val="24"/>
        </w:rPr>
        <w:t>бюджетных средств)</w:t>
      </w:r>
    </w:p>
    <w:p w:rsidR="00486F09" w:rsidRPr="00595F73" w:rsidRDefault="00486F09" w:rsidP="00486F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99"/>
      <w:bookmarkEnd w:id="5"/>
      <w:r w:rsidRPr="00595F73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832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H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499110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iмг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jмн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52625" cy="428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</w:t>
      </w:r>
      <w:r w:rsidR="00FF4B4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53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требований к определению нормативных затрат на обеспечение функций органов государственной </w:t>
      </w:r>
      <w:r w:rsidR="00FF4B4B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 xml:space="preserve">, органов управления территориальными государственными внебюджетными фондами, включая соответственно территориальные органы и подведомственных им казенные учреждения (далее - нормативы государственных органов), с учетом </w:t>
      </w:r>
      <w:hyperlink w:anchor="Par879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обеспечения функций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средств подвижной связи и услуг подвижной связи, предусмотренных приложением N 1 к настоящим Правилам (далее - нормативы затрат на приобретение средств связи);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определенными с учетом нормативов обеспечения средствами связи;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iсот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сети Интернет и услуги интернет-провайдеров для планшетных компьютеров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8325" cy="428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государственных органов Оренбургской области;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iип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7825" cy="428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7240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</w:t>
      </w:r>
      <w:r w:rsidRPr="00595F73">
        <w:rPr>
          <w:rFonts w:ascii="Times New Roman" w:hAnsi="Times New Roman" w:cs="Times New Roman"/>
          <w:sz w:val="24"/>
          <w:szCs w:val="24"/>
        </w:rPr>
        <w:lastRenderedPageBreak/>
        <w:t>плату за организацию соответствующего количества линий связи сети связи специального назначения;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832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iцп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iцп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iцп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0490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Par17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пунктах 11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13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78"/>
      <w:bookmarkEnd w:id="6"/>
      <w:r w:rsidRPr="00595F73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вычислительной техники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iрвт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iрвт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iрвт предел</w:t>
      </w:r>
      <w:r w:rsidRPr="00595F73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формулам: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"</w:t>
      </w:r>
      <w:r w:rsidR="003A3C05" w:rsidRPr="00595F73">
        <w:rPr>
          <w:noProof/>
          <w:position w:val="-14"/>
          <w:sz w:val="24"/>
          <w:szCs w:val="24"/>
        </w:rPr>
        <w:drawing>
          <wp:inline distT="0" distB="0" distL="0" distR="0">
            <wp:extent cx="1362075" cy="257175"/>
            <wp:effectExtent l="0" t="0" r="9525" b="9525"/>
            <wp:docPr id="10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73">
        <w:rPr>
          <w:sz w:val="24"/>
          <w:szCs w:val="24"/>
        </w:rPr>
        <w:t xml:space="preserve"> - для закрытого контура обработки информации,";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"</w:t>
      </w:r>
      <w:r w:rsidR="003A3C05" w:rsidRPr="00595F73">
        <w:rPr>
          <w:noProof/>
          <w:position w:val="-14"/>
          <w:sz w:val="24"/>
          <w:szCs w:val="24"/>
        </w:rPr>
        <w:drawing>
          <wp:inline distT="0" distB="0" distL="0" distR="0">
            <wp:extent cx="1209675" cy="257175"/>
            <wp:effectExtent l="0" t="0" r="9525" b="9525"/>
            <wp:docPr id="11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73">
        <w:rPr>
          <w:sz w:val="24"/>
          <w:szCs w:val="24"/>
        </w:rPr>
        <w:t xml:space="preserve"> - для открытого контура обработки информации,";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iрвт предел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1,5, где: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где Ч</w:t>
      </w:r>
      <w:r w:rsidRPr="00595F73">
        <w:rPr>
          <w:sz w:val="24"/>
          <w:szCs w:val="24"/>
          <w:vertAlign w:val="subscript"/>
        </w:rPr>
        <w:t>оп</w:t>
      </w:r>
      <w:r w:rsidRPr="00595F73">
        <w:rPr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1" w:history="1">
        <w:r w:rsidRPr="00595F73">
          <w:rPr>
            <w:color w:val="0000FF"/>
            <w:sz w:val="24"/>
            <w:szCs w:val="24"/>
          </w:rPr>
          <w:t>пунктами 17</w:t>
        </w:r>
      </w:hyperlink>
      <w:r w:rsidRPr="00595F73">
        <w:rPr>
          <w:sz w:val="24"/>
          <w:szCs w:val="24"/>
        </w:rPr>
        <w:t xml:space="preserve"> - </w:t>
      </w:r>
      <w:hyperlink r:id="rId22" w:history="1">
        <w:r w:rsidRPr="00595F73">
          <w:rPr>
            <w:color w:val="0000FF"/>
            <w:sz w:val="24"/>
            <w:szCs w:val="24"/>
          </w:rPr>
          <w:t>22</w:t>
        </w:r>
      </w:hyperlink>
      <w:r w:rsidRPr="00595F73">
        <w:rPr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затрат)";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28625"/>
            <wp:effectExtent l="0" t="0" r="9525" b="9525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iсби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iсби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8625"/>
            <wp:effectExtent l="0" t="0" r="0" b="9525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428625"/>
            <wp:effectExtent l="0" t="0" r="9525" b="9525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iлвс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iлвс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71625" cy="428625"/>
            <wp:effectExtent l="0" t="0" r="9525" b="9525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iсбп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iсбп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 w:rsidRPr="00595F73">
        <w:rPr>
          <w:rFonts w:ascii="Times New Roman" w:hAnsi="Times New Roman" w:cs="Times New Roman"/>
          <w:sz w:val="24"/>
          <w:szCs w:val="24"/>
        </w:rPr>
        <w:t>16.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28775" cy="428625"/>
            <wp:effectExtent l="0" t="0" r="9525" b="9525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iрпм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принтеров, многофункциональных устройств и копировальных аппаратов и иной оргтехники в соответствии с нормативами государственных органов Оренбургской области;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iрпм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i-x принтеров, многофункциональных устройств и копировальных аппаратов и иной оргтехники в год.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справочно-правовых систем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28725" cy="428625"/>
            <wp:effectExtent l="0" t="0" r="9525" b="9525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19. Затраты на оплату услуг по сопровождению и приобретению иного программного обеспечения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90700" cy="447675"/>
            <wp:effectExtent l="0" t="0" r="0" b="9525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gипо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jпнл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20. Затраты на оплату услуг, связанных с обеспечением безопасности информации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21. Затраты на проведение аттестационных, проверочных и контрольных мероприятий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295525" cy="447675"/>
            <wp:effectExtent l="0" t="0" r="9525" b="9525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аттестуемых i-x объектов (помещений);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jус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jус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28625"/>
            <wp:effectExtent l="0" t="0" r="9525" b="9525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iнп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iнп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23. Затраты на оплату работ по монтажу (установке), дооборудованию и наладке оборудования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28625"/>
            <wp:effectExtent l="0" t="0" r="9525" b="9525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24. Затраты на приобретение рабочих станций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466725"/>
            <wp:effectExtent l="0" t="0" r="0" b="9525"/>
            <wp:docPr id="2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– не превышающее предельное количество рабочих станций по i-й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iрст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</w:t>
      </w:r>
      <w:r w:rsidR="00A66F8A" w:rsidRPr="00A66F8A">
        <w:rPr>
          <w:rFonts w:ascii="Times New Roman" w:hAnsi="Times New Roman" w:cs="Times New Roman"/>
          <w:sz w:val="24"/>
          <w:szCs w:val="24"/>
        </w:rPr>
        <w:t xml:space="preserve"> </w:t>
      </w:r>
      <w:r w:rsidR="00A66F8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595F73">
        <w:rPr>
          <w:rFonts w:ascii="Times New Roman" w:hAnsi="Times New Roman" w:cs="Times New Roman"/>
          <w:sz w:val="24"/>
          <w:szCs w:val="24"/>
        </w:rPr>
        <w:t>) определяется по формулам: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0,2 – для закрытого контура обработки информации,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iрст предел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1 – для открытого контура обработки информации,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4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35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25. Затраты на приобретение принтеров, многофункциональных устройств и копировальных аппаратов (оргтехники)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257300" cy="466725"/>
            <wp:effectExtent l="0" t="0" r="0" b="9525"/>
            <wp:docPr id="2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 xml:space="preserve">iпм </w:t>
      </w:r>
      <w:r w:rsidRPr="00595F73">
        <w:rPr>
          <w:rFonts w:ascii="Times New Roman" w:hAnsi="Times New Roman" w:cs="Times New Roman"/>
          <w:sz w:val="24"/>
          <w:szCs w:val="24"/>
        </w:rPr>
        <w:t xml:space="preserve"> – количество  принтеров, многофункциональных устройств, копировальный аппаратов и иной оргтехники по i-й должности в соответствии с нормативами федеральных государственных органов);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 и иной оргтехники в соответствии с нормативами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26. Затраты на приобретение средств подвижной связи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19275" cy="428625"/>
            <wp:effectExtent l="0" t="0" r="9525" b="9525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iпрсот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27. Затраты на приобретение планшетных компьютеров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28625"/>
            <wp:effectExtent l="0" t="0" r="9525" b="9525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iпрпк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28. Затраты на приобретение оборудования по обеспечению безопасности информации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28625"/>
            <wp:effectExtent l="0" t="0" r="9525" b="9525"/>
            <wp:docPr id="2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iобин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iобин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29. Затраты на приобретение мониторов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8775" cy="428625"/>
            <wp:effectExtent l="0" t="0" r="9525" b="9525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iмон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iмон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30. Затраты на приобретение системных блоков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28625"/>
            <wp:effectExtent l="0" t="0" r="9525" b="9525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системных блоков;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31. Затраты на приобретение других запасных частей для вычислительной техники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28625"/>
            <wp:effectExtent l="0" t="0" r="0" b="9525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iдвт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32. Затраты на приобретение носителей информации, в том числе магнитных и оптических носителей информации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85900" cy="428625"/>
            <wp:effectExtent l="0" t="0" r="0" b="9525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единицы носителя информации по i-й должности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33. Затраты на приобретение деталей для содержания принтеров, многофункциональных устройств и копировальных аппаратов и иной оргтехники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и иной оргтехники.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34. Затраты на приобретение расходных материалов для принтеров, многофункциональных устройств и копировальных аппаратов и иной оргтехники 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66900" cy="428625"/>
            <wp:effectExtent l="0" t="0" r="0" b="9525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и иной оргтехники по  i-ой должности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 и копировальных аппаратов оргтехники по i-й должности типа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iрм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 принтеров, многофункциональных устройств и копировальных аппаратов  и иной оргтехники по  i-й должности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35. Затраты на приобретение запасных частей для принтеров, многофункциональных устройств и копировальных аппаратов и иной оргтехники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9225" cy="428625"/>
            <wp:effectExtent l="0" t="0" r="9525" b="9525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 и копировальных аппаратов и иной оргтехники;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iзп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36. Затраты на приобретение материальных запасов по обеспечению безопасности информации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28775" cy="428625"/>
            <wp:effectExtent l="0" t="0" r="9525" b="9525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iмби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iмби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61"/>
      <w:bookmarkEnd w:id="8"/>
      <w:r w:rsidRPr="00595F73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 на услуги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связи в рамках затрат на информационно-коммуникационные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технологии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37. Затраты на услуги связи </w:t>
      </w:r>
      <w:r w:rsidR="003A3C05" w:rsidRPr="00595F7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1475" cy="257175"/>
            <wp:effectExtent l="0" t="0" r="9525" b="9525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73">
        <w:rPr>
          <w:rFonts w:ascii="Times New Roman" w:hAnsi="Times New Roman" w:cs="Times New Roman"/>
          <w:sz w:val="24"/>
          <w:szCs w:val="24"/>
        </w:rPr>
        <w:t xml:space="preserve">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190625" cy="257175"/>
            <wp:effectExtent l="0" t="0" r="9525" b="9525"/>
            <wp:docPr id="3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38. Затраты на оплату услуг почтовой связи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23975" cy="428625"/>
            <wp:effectExtent l="0" t="0" r="9525" b="9525"/>
            <wp:docPr id="3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i-x почтовых отправлений в год;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39. Затраты на оплату услуг специальной связи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40. Затраты по договору об оказании услуг перевозки (транспортировки) грузов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28625"/>
            <wp:effectExtent l="0" t="0" r="9525" b="9525"/>
            <wp:docPr id="37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iдг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услуг перевозки (транспортировки) грузов;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iдг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41. Затраты на оплату услуг аренды транспортных средств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43100" cy="428625"/>
            <wp:effectExtent l="0" t="0" r="0" b="9525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2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обеспечения функций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применяемыми при расчете нормативных затрат на приобретение служебного легкового автотранспорта, предусмотренными приложением N 2 к настоящим Правилам;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приложением N 2 к настоящей методике;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iаут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42. Затраты на оплату разовых услуг пассажирских перевозок при проведении совещания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6400" cy="428625"/>
            <wp:effectExtent l="0" t="0" r="0" b="9525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к приобретению i-x разовых услуг пассажирских перевозок;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43. Затраты на оплату проезда работника к месту нахождения учебного заведения и обратно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1175" cy="428625"/>
            <wp:effectExtent l="0" t="0" r="9525" b="9525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iтру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iтру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62175" cy="428625"/>
            <wp:effectExtent l="0" t="0" r="9525" b="9525"/>
            <wp:docPr id="4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iпроезд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положений </w:t>
      </w:r>
      <w:hyperlink r:id="rId55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46. Затраты по договору на найм жилого помещения на период командирования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38375" cy="428625"/>
            <wp:effectExtent l="0" t="0" r="9525" b="9525"/>
            <wp:docPr id="4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iнайм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iнайм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положений </w:t>
      </w:r>
      <w:hyperlink r:id="rId57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Губернатора Оренбургской области от 30 октября 2015 года N 829-ук "Об утверждении положения о порядке и условиях командирования лиц, замещающих государственные должности и должности государственной гражданской службы в органах исполнительной власти Оренбургской области";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iнайм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47. Затраты на коммунальные услуги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48. Затраты на газоснабжение и иные виды топлива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2600" cy="428625"/>
            <wp:effectExtent l="0" t="0" r="0" b="9525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k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iгс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49. Затраты на электроснабжение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38275" cy="428625"/>
            <wp:effectExtent l="0" t="0" r="9525" b="9525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iэс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iэс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50. Затраты на теплоснабжение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51. Затраты на горячее водоснабжение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52. Затраты на холодное водоснабжение и водоотведение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53. Затраты на оплату услуг внештатных сотрудников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09825" cy="428625"/>
            <wp:effectExtent l="0" t="0" r="9525" b="9525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M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iвнск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iвнск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t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iвнск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54. Затраты на аренду помещений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90725" cy="428625"/>
            <wp:effectExtent l="0" t="0" r="9525" b="9525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S - площадь для размещения одного работника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установленными в соответствии с требованиями СанПин;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55. Затраты на аренду помещения (зала) для проведения совещания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428625"/>
            <wp:effectExtent l="0" t="0" r="9525" b="9525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iакз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iакз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56. Затраты на аренду оборудования для проведения совещания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24075" cy="428625"/>
            <wp:effectExtent l="0" t="0" r="9525" b="9525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iдн -</w:t>
      </w:r>
      <w:r w:rsidRPr="00595F73">
        <w:rPr>
          <w:rFonts w:ascii="Times New Roman" w:hAnsi="Times New Roman" w:cs="Times New Roman"/>
          <w:sz w:val="24"/>
          <w:szCs w:val="24"/>
        </w:rPr>
        <w:t xml:space="preserve"> количество дней аренды i-го оборудования;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iч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затрат на информационно-коммуникационные технологии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57. Затраты на содержание и техническое обслуживание помещений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58. Затраты на закупку услуг управляющей компании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428625"/>
            <wp:effectExtent l="0" t="0" r="0" b="9525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iук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59. В формулах для расчета затрат, указанных в </w:t>
      </w:r>
      <w:hyperlink w:anchor="Par553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пунктах 61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6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63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85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66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97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68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настоящий Методики, значение показателя площади помещений должно находиться в пределах нормативов площадей, установленных </w:t>
      </w:r>
      <w:hyperlink r:id="rId65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60. Затраты на техническое обслуживание и регламентно-профилактический ремонт систем охранно-тревожной сигнализации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47800" cy="428625"/>
            <wp:effectExtent l="0" t="0" r="0" b="9525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обслуживаемых устройств в составе системы охранно-тревожной сигнализации;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iос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53"/>
      <w:bookmarkEnd w:id="9"/>
      <w:r w:rsidRPr="00595F73">
        <w:rPr>
          <w:rFonts w:ascii="Times New Roman" w:hAnsi="Times New Roman" w:cs="Times New Roman"/>
          <w:sz w:val="24"/>
          <w:szCs w:val="24"/>
        </w:rPr>
        <w:t>61. Затраты на проведение текущего ремонта помещения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595F73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 w:rsidR="001431C6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="001431C6" w:rsidRPr="00595F73">
        <w:rPr>
          <w:rFonts w:ascii="Times New Roman" w:hAnsi="Times New Roman" w:cs="Times New Roman"/>
          <w:sz w:val="24"/>
          <w:szCs w:val="24"/>
        </w:rPr>
        <w:t xml:space="preserve"> </w:t>
      </w:r>
      <w:r w:rsidRPr="00595F73">
        <w:rPr>
          <w:rFonts w:ascii="Times New Roman" w:hAnsi="Times New Roman" w:cs="Times New Roman"/>
          <w:sz w:val="24"/>
          <w:szCs w:val="24"/>
        </w:rPr>
        <w:t xml:space="preserve">нормы проведения ремонта, но не более 1 раза в 3 года с учетом требований </w:t>
      </w:r>
      <w:hyperlink r:id="rId67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09700" cy="428625"/>
            <wp:effectExtent l="0" t="0" r="0" b="9525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iтр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iтр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62. Затраты на содержание прилегающей территории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4025" cy="428625"/>
            <wp:effectExtent l="0" t="0" r="9525" b="9525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66"/>
      <w:bookmarkEnd w:id="10"/>
      <w:r w:rsidRPr="00595F73">
        <w:rPr>
          <w:rFonts w:ascii="Times New Roman" w:hAnsi="Times New Roman" w:cs="Times New Roman"/>
          <w:sz w:val="24"/>
          <w:szCs w:val="24"/>
        </w:rPr>
        <w:t>63. Затраты на оплату услуг по обслуживанию и уборке помещения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05025" cy="428625"/>
            <wp:effectExtent l="0" t="0" r="9525" b="9525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iаутп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64. Затраты на вывоз твердых бытовых отходов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65. Затраты на техническое обслуживание и регламентно-профилактический ремонт лифтов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3500" cy="428625"/>
            <wp:effectExtent l="0" t="0" r="0" b="9525"/>
            <wp:docPr id="5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85"/>
      <w:bookmarkEnd w:id="11"/>
      <w:r w:rsidRPr="00595F73">
        <w:rPr>
          <w:rFonts w:ascii="Times New Roman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водонапорной насосной станции пожаротушения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97"/>
      <w:bookmarkEnd w:id="12"/>
      <w:r w:rsidRPr="00595F73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4000" cy="428625"/>
            <wp:effectExtent l="0" t="0" r="0" b="9525"/>
            <wp:docPr id="5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iаэз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95F73">
        <w:rPr>
          <w:noProof/>
          <w:position w:val="-28"/>
          <w:sz w:val="24"/>
          <w:szCs w:val="24"/>
        </w:rPr>
        <w:drawing>
          <wp:inline distT="0" distB="0" distL="0" distR="0">
            <wp:extent cx="1524000" cy="466725"/>
            <wp:effectExtent l="0" t="0" r="0" b="9525"/>
            <wp:docPr id="56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F73" w:rsidRPr="00595F73">
        <w:rPr>
          <w:sz w:val="24"/>
          <w:szCs w:val="24"/>
        </w:rPr>
        <w:t>,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где: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Q</w:t>
      </w:r>
      <w:r w:rsidRPr="00595F73">
        <w:rPr>
          <w:sz w:val="24"/>
          <w:szCs w:val="24"/>
          <w:vertAlign w:val="subscript"/>
        </w:rPr>
        <w:t>тортс</w:t>
      </w:r>
      <w:r w:rsidRPr="00595F73">
        <w:rPr>
          <w:sz w:val="24"/>
          <w:szCs w:val="24"/>
        </w:rPr>
        <w:t xml:space="preserve"> - количество i-го транспортного средства;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ои</w:t>
      </w:r>
      <w:r w:rsidRPr="00595F73">
        <w:rPr>
          <w:rFonts w:ascii="Times New Roman" w:hAnsi="Times New Roman" w:cs="Times New Roman"/>
          <w:sz w:val="24"/>
          <w:szCs w:val="24"/>
        </w:rPr>
        <w:t>) -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дизельных генераторных установок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28625"/>
            <wp:effectExtent l="0" t="0" r="0" b="9525"/>
            <wp:docPr id="5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iдгу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дизельных генераторных установок;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iдгу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системы газового пожаротушения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428625"/>
            <wp:effectExtent l="0" t="0" r="9525" b="9525"/>
            <wp:docPr id="58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iсгп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датчиков системы газового пожаротушения;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iсгп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кондиционирования и вентиляции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28625"/>
            <wp:effectExtent l="0" t="0" r="9525" b="9525"/>
            <wp:docPr id="5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iскив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установок кондиционирования и элементов систем вентиляции;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iскив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пожарной сигнализации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2575" cy="428625"/>
            <wp:effectExtent l="0" t="0" r="9525" b="9525"/>
            <wp:docPr id="6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извещателей пожарной сигнализации;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iспс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контроля и управления доступом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85925" cy="428625"/>
            <wp:effectExtent l="0" t="0" r="9525" b="9525"/>
            <wp:docPr id="6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iскуд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устройств в составе систем контроля и управления доступом;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iскуд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78.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676400" cy="428625"/>
            <wp:effectExtent l="0" t="0" r="0" b="9525"/>
            <wp:docPr id="62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iсаду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i-x устройств в составе систем автоматического диспетчерского управления;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iсаду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79. Затраты на техническое обслуживание и регламентно-профилактический ремонт систем видеонаблюдения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100" cy="428625"/>
            <wp:effectExtent l="0" t="0" r="0" b="9525"/>
            <wp:docPr id="6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iсвн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i-x устройств в составе систем видеонаблюдения;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iсвн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80. Затраты на оплату услуг внештатных сотрудников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76500" cy="447675"/>
            <wp:effectExtent l="0" t="0" r="0" b="9525"/>
            <wp:docPr id="6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М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t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gвнси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 не относящиеся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 затратам на услуги связи, транспортные услуги, оплату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расходов по договорам об оказании услуг, связанных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с проездом и наймом жилого помещения в связи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с командированием работников, заключаемым со сторонними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организациями, а также к затратам на коммунальные услуги,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аренду помещений и оборудования, содержание имущества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в рамках прочих затрат и затратам на приобретение прочих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работ и услуг в рамках затрат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81. Затраты на оплату типографских работ и услуг, включая приобретение периодических печатных изданий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595F73">
        <w:rPr>
          <w:rFonts w:ascii="Times New Roman" w:hAnsi="Times New Roman" w:cs="Times New Roman"/>
          <w:sz w:val="24"/>
          <w:szCs w:val="24"/>
        </w:rPr>
        <w:t xml:space="preserve"> + 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595F73">
        <w:rPr>
          <w:rFonts w:ascii="Times New Roman" w:hAnsi="Times New Roman" w:cs="Times New Roman"/>
          <w:sz w:val="24"/>
          <w:szCs w:val="24"/>
        </w:rPr>
        <w:t>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82. Затраты на приобретение спецжурналов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5F73" w:rsidRPr="00595F73" w:rsidRDefault="003A3C05" w:rsidP="00595F7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95F73">
        <w:rPr>
          <w:noProof/>
          <w:position w:val="-28"/>
          <w:sz w:val="24"/>
          <w:szCs w:val="24"/>
        </w:rPr>
        <w:drawing>
          <wp:inline distT="0" distB="0" distL="0" distR="0">
            <wp:extent cx="1866900" cy="466725"/>
            <wp:effectExtent l="0" t="0" r="0" b="9525"/>
            <wp:docPr id="6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F73" w:rsidRPr="00595F73">
        <w:rPr>
          <w:sz w:val="24"/>
          <w:szCs w:val="24"/>
        </w:rPr>
        <w:t>,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lastRenderedPageBreak/>
        <w:t>где: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Q</w:t>
      </w:r>
      <w:r w:rsidRPr="00595F73">
        <w:rPr>
          <w:sz w:val="24"/>
          <w:szCs w:val="24"/>
          <w:vertAlign w:val="subscript"/>
        </w:rPr>
        <w:t>i ж</w:t>
      </w:r>
      <w:r w:rsidRPr="00595F73">
        <w:rPr>
          <w:sz w:val="24"/>
          <w:szCs w:val="24"/>
        </w:rPr>
        <w:t xml:space="preserve"> - количество приобретаемых i-х спецжурналов;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P</w:t>
      </w:r>
      <w:r w:rsidRPr="00595F73">
        <w:rPr>
          <w:sz w:val="24"/>
          <w:szCs w:val="24"/>
          <w:vertAlign w:val="subscript"/>
        </w:rPr>
        <w:t>i ж</w:t>
      </w:r>
      <w:r w:rsidRPr="00595F73">
        <w:rPr>
          <w:sz w:val="24"/>
          <w:szCs w:val="24"/>
        </w:rPr>
        <w:t xml:space="preserve"> - цена 1 i-го спецжурнала;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Q</w:t>
      </w:r>
      <w:r w:rsidRPr="00595F73">
        <w:rPr>
          <w:sz w:val="24"/>
          <w:szCs w:val="24"/>
          <w:vertAlign w:val="subscript"/>
        </w:rPr>
        <w:t>бо</w:t>
      </w:r>
      <w:r w:rsidRPr="00595F73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595F73" w:rsidRPr="00595F73" w:rsidRDefault="00595F73" w:rsidP="00595F7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95F73">
        <w:rPr>
          <w:sz w:val="24"/>
          <w:szCs w:val="24"/>
        </w:rPr>
        <w:t>P</w:t>
      </w:r>
      <w:r w:rsidRPr="00595F73">
        <w:rPr>
          <w:sz w:val="24"/>
          <w:szCs w:val="24"/>
          <w:vertAlign w:val="subscript"/>
        </w:rPr>
        <w:t>бо</w:t>
      </w:r>
      <w:r w:rsidRPr="00595F73">
        <w:rPr>
          <w:sz w:val="24"/>
          <w:szCs w:val="24"/>
        </w:rPr>
        <w:t xml:space="preserve"> - цена 1 бланка строгой отчетности.";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595F73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84. Затраты на оплату услуг внештатных сотрудников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38400" cy="447675"/>
            <wp:effectExtent l="0" t="0" r="0" b="9525"/>
            <wp:docPr id="6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М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t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jвнсп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85. Затраты на проведение предрейсового и послерейсового осмотра водителей транспортных средств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1175" cy="428625"/>
            <wp:effectExtent l="0" t="0" r="9525" b="9525"/>
            <wp:docPr id="6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86. Затраты на аттестацию специальных помещений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r w:rsidRPr="00595F73">
        <w:rPr>
          <w:rFonts w:ascii="Times New Roman" w:hAnsi="Times New Roman" w:cs="Times New Roman"/>
          <w:sz w:val="24"/>
          <w:szCs w:val="24"/>
        </w:rPr>
        <w:t xml:space="preserve">) определяются по формуле:  - п.86 - </w:t>
      </w:r>
      <w:r w:rsidRPr="00595F73">
        <w:rPr>
          <w:rFonts w:ascii="Times New Roman" w:hAnsi="Times New Roman" w:cs="Times New Roman"/>
          <w:b/>
          <w:sz w:val="24"/>
          <w:szCs w:val="24"/>
        </w:rPr>
        <w:t>УТРАТИЛ СИЛУ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33525" cy="428625"/>
            <wp:effectExtent l="0" t="0" r="9525" b="9525"/>
            <wp:docPr id="6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iатт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iатт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87. Затраты на проведение диспансеризации работников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дисп,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88. Затраты на оплату работ по монтажу (установке), дооборудованию и наладке оборудования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66875" cy="447675"/>
            <wp:effectExtent l="0" t="0" r="9525" b="9525"/>
            <wp:docPr id="6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gмдн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gмдн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90. Затраты на приобретение полисов обязательного страхования гражданской ответственности владельцев транспортных средств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r w:rsidRPr="00595F73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</w:t>
      </w:r>
      <w:hyperlink r:id="rId87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ставками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страховых тарифов и </w:t>
      </w:r>
      <w:hyperlink r:id="rId8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коэффициентами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страховых тарифов, установленными указанием Центрального банка Российской Федерации от 19 сентября 2014 года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038600" cy="428625"/>
            <wp:effectExtent l="0" t="0" r="0" b="9525"/>
            <wp:docPr id="7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ТБ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КТ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КБМ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КО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КМ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КС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КН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90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Федерального закона от 25 апреля 2002 N 40-ФЗ "Об обязательном страховании гражданской ответственности владельцев транспортных средств";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КП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рi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91. Затраты на оплату труда независимых экспертов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595F73">
        <w:rPr>
          <w:rFonts w:ascii="Times New Roman" w:hAnsi="Times New Roman" w:cs="Times New Roman"/>
          <w:sz w:val="24"/>
          <w:szCs w:val="24"/>
        </w:rPr>
        <w:t xml:space="preserve"> =  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595F73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595F73">
        <w:rPr>
          <w:rFonts w:ascii="Times New Roman" w:hAnsi="Times New Roman" w:cs="Times New Roman"/>
          <w:sz w:val="24"/>
          <w:szCs w:val="24"/>
        </w:rPr>
        <w:t>), где: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S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91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августа 2005 года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k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 xml:space="preserve"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="003A3C05" w:rsidRPr="00595F7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9525" b="9525"/>
            <wp:docPr id="7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73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676400" cy="238125"/>
            <wp:effectExtent l="0" t="0" r="0" b="9525"/>
            <wp:docPr id="72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93. Затраты на приобретение транспортных средств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57325" cy="428625"/>
            <wp:effectExtent l="0" t="0" r="9525" b="9525"/>
            <wp:docPr id="73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транспортных средств в соответствии с нормативами государственных органов Оренбургской области с учетом </w:t>
      </w:r>
      <w:hyperlink w:anchor="Par92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обеспечения функций государственных органов Оренбургской области,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iам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</w:t>
      </w:r>
      <w:hyperlink w:anchor="Par92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нормативами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40596A" w:rsidRPr="00595F73">
        <w:rPr>
          <w:rFonts w:ascii="Times New Roman" w:hAnsi="Times New Roman" w:cs="Times New Roman"/>
          <w:sz w:val="24"/>
          <w:szCs w:val="24"/>
        </w:rPr>
        <w:t xml:space="preserve"> </w:t>
      </w:r>
      <w:r w:rsidRPr="00595F73">
        <w:rPr>
          <w:rFonts w:ascii="Times New Roman" w:hAnsi="Times New Roman" w:cs="Times New Roman"/>
          <w:sz w:val="24"/>
          <w:szCs w:val="24"/>
        </w:rPr>
        <w:t xml:space="preserve">с учетом нормативов обеспечения функций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94. Затраты на приобретение мебели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43075" cy="428625"/>
            <wp:effectExtent l="0" t="0" r="9525" b="9525"/>
            <wp:docPr id="7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iпмеб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предметов мебели в соответствии с нормативами государственных органов Оренбургской области;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iпмеб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государственных органов Оренбургской области.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95. Затраты на приобретение систем кондиционирования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025" cy="428625"/>
            <wp:effectExtent l="0" t="0" r="9525" b="9525"/>
            <wp:docPr id="7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i-x систем кондиционирования;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iс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3A3C05" w:rsidRPr="00595F7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1475" cy="238125"/>
            <wp:effectExtent l="0" t="0" r="9525" b="9525"/>
            <wp:docPr id="7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F73">
        <w:rPr>
          <w:rFonts w:ascii="Times New Roman" w:hAnsi="Times New Roman" w:cs="Times New Roman"/>
          <w:sz w:val="24"/>
          <w:szCs w:val="24"/>
        </w:rPr>
        <w:t>,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90825" cy="238125"/>
            <wp:effectExtent l="0" t="0" r="9525" b="9525"/>
            <wp:docPr id="7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и иной типографской продукции;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97. Затраты на приобретение бланочной продукции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276475" cy="447675"/>
            <wp:effectExtent l="0" t="0" r="9525" b="9525"/>
            <wp:docPr id="78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iб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jпп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jпп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98. Затраты на приобретение канцелярских принадлежностей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47875" cy="428625"/>
            <wp:effectExtent l="0" t="0" r="9525" b="9525"/>
            <wp:docPr id="7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iканц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40596A" w:rsidRPr="00595F73">
        <w:rPr>
          <w:rFonts w:ascii="Times New Roman" w:hAnsi="Times New Roman" w:cs="Times New Roman"/>
          <w:sz w:val="24"/>
          <w:szCs w:val="24"/>
        </w:rPr>
        <w:t xml:space="preserve"> </w:t>
      </w:r>
      <w:r w:rsidRPr="00595F73">
        <w:rPr>
          <w:rFonts w:ascii="Times New Roman" w:hAnsi="Times New Roman" w:cs="Times New Roman"/>
          <w:sz w:val="24"/>
          <w:szCs w:val="24"/>
        </w:rPr>
        <w:t>в расчете на основного работника;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01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2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iканц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C647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99. Затраты на приобретение хозяйственных товаров и принадлежностей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6375" cy="428625"/>
            <wp:effectExtent l="0" t="0" r="9525" b="9525"/>
            <wp:docPr id="8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P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iхп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iхп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100. Затраты на приобретение горюче-смазочных материалов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09775" cy="428625"/>
            <wp:effectExtent l="0" t="0" r="9525" b="9525"/>
            <wp:docPr id="81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Н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</w:t>
      </w:r>
      <w:hyperlink r:id="rId105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методическим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рекомендациям "Нормы расхода топлива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iгсм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 в очередном финансовом году.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ar92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обеспечения функций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102. Затраты на приобретение материальных запасов для нужд гражданской обороны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3A3C05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57400" cy="428625"/>
            <wp:effectExtent l="0" t="0" r="0" b="9525"/>
            <wp:docPr id="82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iмзго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40596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595F73">
        <w:rPr>
          <w:rFonts w:ascii="Times New Roman" w:hAnsi="Times New Roman" w:cs="Times New Roman"/>
          <w:sz w:val="24"/>
          <w:szCs w:val="24"/>
        </w:rPr>
        <w:t>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Ч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07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пунктами 17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8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общих Правил определения  нормативных затрат.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государственного имущества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103. 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105. Затраты на разработку проектной документации определяются в соответствии со </w:t>
      </w:r>
      <w:hyperlink r:id="rId109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в соответствии с законодательством Российской Федерации о градостроительной деятельности.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IV. Затраты на финансовое обеспечение строительства,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технического перевооружения объектов</w:t>
      </w:r>
    </w:p>
    <w:p w:rsidR="00595F73" w:rsidRPr="00595F73" w:rsidRDefault="00595F73" w:rsidP="00595F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капитального строительства или приобретение объектов недвижимого имущества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10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 xml:space="preserve">107. Затраты на приобретение объектов недвижимого имущества определяются в соответствии со </w:t>
      </w:r>
      <w:hyperlink r:id="rId111" w:history="1">
        <w:r w:rsidRPr="00595F73">
          <w:rPr>
            <w:rFonts w:ascii="Times New Roman" w:hAnsi="Times New Roman" w:cs="Times New Roman"/>
            <w:color w:val="0000FF"/>
            <w:sz w:val="24"/>
            <w:szCs w:val="24"/>
          </w:rPr>
          <w:t>статьей 22</w:t>
        </w:r>
      </w:hyperlink>
      <w:r w:rsidRPr="00595F73">
        <w:rPr>
          <w:rFonts w:ascii="Times New Roman" w:hAnsi="Times New Roman" w:cs="Times New Roman"/>
          <w:sz w:val="24"/>
          <w:szCs w:val="24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 работников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108. Затраты на приобретение образовательных услуг по профессиональной переподготовке и повышению квалификации (З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595F73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3A3C05" w:rsidP="00C647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0675" cy="428625"/>
            <wp:effectExtent l="0" t="0" r="9525" b="9525"/>
            <wp:docPr id="83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F73" w:rsidRPr="00595F73">
        <w:rPr>
          <w:rFonts w:ascii="Times New Roman" w:hAnsi="Times New Roman" w:cs="Times New Roman"/>
          <w:sz w:val="24"/>
          <w:szCs w:val="24"/>
        </w:rPr>
        <w:tab/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Q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iдпо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95F73" w:rsidRPr="00595F73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F73">
        <w:rPr>
          <w:rFonts w:ascii="Times New Roman" w:hAnsi="Times New Roman" w:cs="Times New Roman"/>
          <w:sz w:val="24"/>
          <w:szCs w:val="24"/>
        </w:rPr>
        <w:t>Р</w:t>
      </w:r>
      <w:r w:rsidRPr="00595F73">
        <w:rPr>
          <w:rFonts w:ascii="Times New Roman" w:hAnsi="Times New Roman" w:cs="Times New Roman"/>
          <w:sz w:val="24"/>
          <w:szCs w:val="24"/>
          <w:vertAlign w:val="subscript"/>
        </w:rPr>
        <w:t>iдпо</w:t>
      </w:r>
      <w:r w:rsidRPr="00595F73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647B2" w:rsidRDefault="00C647B2" w:rsidP="00595F7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44D" w:rsidRDefault="00DD344D" w:rsidP="002A43D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DD344D" w:rsidSect="00993E74">
          <w:pgSz w:w="11906" w:h="16838" w:code="9"/>
          <w:pgMar w:top="709" w:right="851" w:bottom="284" w:left="851" w:header="709" w:footer="709" w:gutter="0"/>
          <w:cols w:space="708"/>
          <w:docGrid w:linePitch="360"/>
        </w:sectPr>
      </w:pPr>
    </w:p>
    <w:p w:rsidR="00595F73" w:rsidRPr="00D023BF" w:rsidRDefault="00595F73" w:rsidP="002A43D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lastRenderedPageBreak/>
        <w:t>Приложение 1</w:t>
      </w:r>
    </w:p>
    <w:p w:rsidR="00595F73" w:rsidRPr="00D023BF" w:rsidRDefault="00595F73" w:rsidP="002A43DD">
      <w:pPr>
        <w:pStyle w:val="ConsPlusNormal"/>
        <w:jc w:val="right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к Методике</w:t>
      </w:r>
      <w:r w:rsidR="006F38BB" w:rsidRPr="00D023BF">
        <w:rPr>
          <w:rFonts w:ascii="Times New Roman" w:hAnsi="Times New Roman" w:cs="Times New Roman"/>
        </w:rPr>
        <w:t xml:space="preserve"> </w:t>
      </w:r>
      <w:r w:rsidRPr="00D023BF">
        <w:rPr>
          <w:rFonts w:ascii="Times New Roman" w:hAnsi="Times New Roman" w:cs="Times New Roman"/>
        </w:rPr>
        <w:t>определения нормативных затрат</w:t>
      </w:r>
    </w:p>
    <w:p w:rsidR="002A43DD" w:rsidRPr="00D023BF" w:rsidRDefault="00595F73" w:rsidP="002A43DD">
      <w:pPr>
        <w:pStyle w:val="a8"/>
        <w:jc w:val="right"/>
        <w:rPr>
          <w:sz w:val="20"/>
        </w:rPr>
      </w:pPr>
      <w:r w:rsidRPr="00D023BF">
        <w:rPr>
          <w:sz w:val="20"/>
        </w:rPr>
        <w:t>на обеспечение функций органов</w:t>
      </w:r>
      <w:r w:rsidR="006F38BB" w:rsidRPr="00D023BF">
        <w:rPr>
          <w:sz w:val="20"/>
        </w:rPr>
        <w:t xml:space="preserve"> </w:t>
      </w:r>
      <w:r w:rsidR="002A43DD" w:rsidRPr="00D023BF">
        <w:rPr>
          <w:sz w:val="20"/>
        </w:rPr>
        <w:t xml:space="preserve">функций органов местного </w:t>
      </w:r>
    </w:p>
    <w:p w:rsidR="002A43DD" w:rsidRPr="00D023BF" w:rsidRDefault="002A43DD" w:rsidP="002A43DD">
      <w:pPr>
        <w:pStyle w:val="a8"/>
        <w:jc w:val="right"/>
        <w:rPr>
          <w:sz w:val="20"/>
        </w:rPr>
      </w:pPr>
      <w:r w:rsidRPr="00D023BF">
        <w:rPr>
          <w:sz w:val="20"/>
        </w:rPr>
        <w:t>самоуправления муниципального образования Саракташский</w:t>
      </w:r>
    </w:p>
    <w:p w:rsidR="002A43DD" w:rsidRPr="00D023BF" w:rsidRDefault="002A43DD" w:rsidP="002A43DD">
      <w:pPr>
        <w:pStyle w:val="a8"/>
        <w:jc w:val="right"/>
        <w:rPr>
          <w:sz w:val="20"/>
        </w:rPr>
      </w:pPr>
      <w:r w:rsidRPr="00D023BF">
        <w:rPr>
          <w:sz w:val="20"/>
        </w:rPr>
        <w:t xml:space="preserve"> поссовет, включая подведомственных распорядителей и </w:t>
      </w:r>
    </w:p>
    <w:p w:rsidR="002A43DD" w:rsidRPr="00D023BF" w:rsidRDefault="002A43DD" w:rsidP="002A43DD">
      <w:pPr>
        <w:pStyle w:val="a8"/>
        <w:jc w:val="right"/>
        <w:rPr>
          <w:sz w:val="20"/>
        </w:rPr>
      </w:pPr>
      <w:r w:rsidRPr="00D023BF">
        <w:rPr>
          <w:sz w:val="20"/>
        </w:rPr>
        <w:t>получателей бюджетных средств</w:t>
      </w:r>
    </w:p>
    <w:p w:rsidR="00595F73" w:rsidRPr="00595F73" w:rsidRDefault="00595F73" w:rsidP="002A43D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5F73" w:rsidRPr="00D023BF" w:rsidRDefault="00595F73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НОРМАТИВЫ</w:t>
      </w:r>
    </w:p>
    <w:p w:rsidR="00595F73" w:rsidRPr="00D023BF" w:rsidRDefault="00595F73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ОБЕСПЕЧЕНИЯ ФУНКЦИЙ ОРГАНОВ</w:t>
      </w:r>
      <w:r w:rsidR="002A43DD" w:rsidRPr="00D023BF">
        <w:rPr>
          <w:rFonts w:ascii="Times New Roman" w:hAnsi="Times New Roman" w:cs="Times New Roman"/>
        </w:rPr>
        <w:t xml:space="preserve"> МЕСТНОГО САМОУПРАВЛЕНИЯ</w:t>
      </w:r>
      <w:r w:rsidR="00DD344D" w:rsidRPr="00D023BF">
        <w:rPr>
          <w:rFonts w:ascii="Times New Roman" w:hAnsi="Times New Roman" w:cs="Times New Roman"/>
        </w:rPr>
        <w:t xml:space="preserve"> МУНИЦИПАЛЬНОГО ОБРАЗОВАНИЯ САРАКТАШСКИЙ ПОССОВЕТ, ВКЛЮЧАЯ ПОДВЕДОМСТВЕННЫХ РАСПОРЯДИТЕЛЕЙ И ПОЛУЧАТЕЛЕЙ БЮДЖЕТНЫХ СРЕДСТВ,</w:t>
      </w:r>
    </w:p>
    <w:p w:rsidR="00DD344D" w:rsidRPr="00D023BF" w:rsidRDefault="00595F73" w:rsidP="00DD344D">
      <w:pPr>
        <w:pStyle w:val="a8"/>
        <w:ind w:right="-422"/>
        <w:jc w:val="center"/>
        <w:rPr>
          <w:sz w:val="20"/>
        </w:rPr>
      </w:pPr>
      <w:r w:rsidRPr="00D023BF">
        <w:rPr>
          <w:sz w:val="20"/>
        </w:rPr>
        <w:t>ПРИМЕНЯЕМЫЕ ПРИ РАСЧЕТЕ НОРМАТИВНЫХ</w:t>
      </w:r>
      <w:r w:rsidR="002A43DD" w:rsidRPr="00D023BF">
        <w:rPr>
          <w:sz w:val="20"/>
        </w:rPr>
        <w:t xml:space="preserve"> </w:t>
      </w:r>
      <w:r w:rsidRPr="00D023BF">
        <w:rPr>
          <w:sz w:val="20"/>
        </w:rPr>
        <w:t xml:space="preserve">ЗАТРАТ НА ПРИОБРЕТЕНИЕ </w:t>
      </w:r>
    </w:p>
    <w:p w:rsidR="00595F73" w:rsidRPr="00D023BF" w:rsidRDefault="00595F73" w:rsidP="00DD344D">
      <w:pPr>
        <w:pStyle w:val="a8"/>
        <w:ind w:right="-422"/>
        <w:jc w:val="center"/>
        <w:rPr>
          <w:sz w:val="20"/>
        </w:rPr>
      </w:pPr>
      <w:r w:rsidRPr="00D023BF">
        <w:rPr>
          <w:sz w:val="20"/>
        </w:rPr>
        <w:t>СРЕДСТВ ПОДВИЖНОЙ СВЯЗИ И УСЛУГ</w:t>
      </w:r>
      <w:r w:rsidR="00DD344D" w:rsidRPr="00D023BF">
        <w:rPr>
          <w:sz w:val="20"/>
        </w:rPr>
        <w:t xml:space="preserve"> </w:t>
      </w:r>
      <w:r w:rsidRPr="00D023BF">
        <w:rPr>
          <w:sz w:val="20"/>
        </w:rPr>
        <w:t>ПОДВИЖНОЙ СВЯЗИ</w:t>
      </w:r>
    </w:p>
    <w:p w:rsidR="00595F73" w:rsidRP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693"/>
        <w:gridCol w:w="2765"/>
        <w:gridCol w:w="3189"/>
        <w:gridCol w:w="3118"/>
      </w:tblGrid>
      <w:tr w:rsidR="00595F73" w:rsidRPr="00D023BF" w:rsidTr="00B278AA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DD344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7C59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Количество средств связи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DD344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Цена приобретения средств связи </w:t>
            </w:r>
            <w:hyperlink w:anchor="Par907" w:history="1">
              <w:r w:rsidRPr="00D023B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DD344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F73" w:rsidRPr="00D023BF" w:rsidRDefault="00595F73" w:rsidP="00DD344D">
            <w:pPr>
              <w:pStyle w:val="ConsPlusNormal"/>
              <w:ind w:left="-204" w:firstLine="71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595F73" w:rsidRPr="00B278AA" w:rsidTr="00B278AA">
        <w:trPr>
          <w:trHeight w:val="1749"/>
        </w:trPr>
        <w:tc>
          <w:tcPr>
            <w:tcW w:w="1418" w:type="dxa"/>
            <w:tcBorders>
              <w:top w:val="single" w:sz="4" w:space="0" w:color="auto"/>
            </w:tcBorders>
          </w:tcPr>
          <w:p w:rsidR="00595F73" w:rsidRPr="00B278AA" w:rsidRDefault="00595F73" w:rsidP="00DD34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>подвижная связь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>не более 1 единицы в расчете на</w:t>
            </w:r>
            <w:r w:rsidR="00B278AA" w:rsidRPr="00B278AA">
              <w:rPr>
                <w:rFonts w:ascii="Times New Roman" w:hAnsi="Times New Roman" w:cs="Times New Roman"/>
              </w:rPr>
              <w:t xml:space="preserve"> муниципального служащего</w:t>
            </w:r>
            <w:r w:rsidRPr="00B278AA">
              <w:rPr>
                <w:rFonts w:ascii="Times New Roman" w:hAnsi="Times New Roman" w:cs="Times New Roman"/>
              </w:rPr>
              <w:t>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>не более 15 тыс. рублей включительно за 1 единицу в расчете на</w:t>
            </w:r>
            <w:r w:rsidR="00B278AA" w:rsidRPr="00B278AA">
              <w:rPr>
                <w:rFonts w:ascii="Times New Roman" w:hAnsi="Times New Roman" w:cs="Times New Roman"/>
              </w:rPr>
              <w:t xml:space="preserve"> муниципального служащего</w:t>
            </w:r>
            <w:r w:rsidRPr="00B278AA">
              <w:rPr>
                <w:rFonts w:ascii="Times New Roman" w:hAnsi="Times New Roman" w:cs="Times New Roman"/>
              </w:rPr>
              <w:t xml:space="preserve"> замещающего должность, относящуюся к высшей группе должностей категории "руководители"</w:t>
            </w:r>
          </w:p>
        </w:tc>
        <w:tc>
          <w:tcPr>
            <w:tcW w:w="3189" w:type="dxa"/>
            <w:tcBorders>
              <w:top w:val="single" w:sz="4" w:space="0" w:color="auto"/>
            </w:tcBorders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ежемесячные расходы не более 4 тыс. рублей включительно в расчете на </w:t>
            </w:r>
            <w:r w:rsidR="00B278AA" w:rsidRPr="00B278AA">
              <w:rPr>
                <w:rFonts w:ascii="Times New Roman" w:hAnsi="Times New Roman" w:cs="Times New Roman"/>
              </w:rPr>
              <w:t>муниципального служащего</w:t>
            </w:r>
            <w:r w:rsidRPr="00B278AA">
              <w:rPr>
                <w:rFonts w:ascii="Times New Roman" w:hAnsi="Times New Roman" w:cs="Times New Roman"/>
              </w:rPr>
              <w:t xml:space="preserve">, замещающего должность, относящуюся к высшей группе должностей категории "руководители" </w:t>
            </w:r>
            <w:hyperlink w:anchor="Par908" w:history="1">
              <w:r w:rsidRPr="00B278A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соответствии с </w:t>
            </w:r>
            <w:hyperlink r:id="rId113" w:history="1">
              <w:r w:rsidRPr="00B278AA">
                <w:rPr>
                  <w:rFonts w:ascii="Times New Roman" w:hAnsi="Times New Roman" w:cs="Times New Roman"/>
                  <w:color w:val="0000FF"/>
                </w:rPr>
                <w:t>Реестром</w:t>
              </w:r>
            </w:hyperlink>
            <w:r w:rsidRPr="00B278AA">
              <w:rPr>
                <w:rFonts w:ascii="Times New Roman" w:hAnsi="Times New Roman" w:cs="Times New Roman"/>
              </w:rPr>
              <w:t xml:space="preserve"> должностей </w:t>
            </w:r>
            <w:r w:rsidR="00B278AA" w:rsidRPr="00B278AA">
              <w:rPr>
                <w:rFonts w:ascii="Times New Roman" w:hAnsi="Times New Roman" w:cs="Times New Roman"/>
              </w:rPr>
              <w:t xml:space="preserve">муниципальной службы </w:t>
            </w:r>
            <w:r w:rsidRPr="00B278AA">
              <w:rPr>
                <w:rFonts w:ascii="Times New Roman" w:hAnsi="Times New Roman" w:cs="Times New Roman"/>
              </w:rPr>
              <w:t xml:space="preserve">Оренбургской области, утвержденным Законом Оренбургской области от </w:t>
            </w:r>
            <w:r w:rsidR="00B278AA" w:rsidRPr="00B278AA">
              <w:rPr>
                <w:rFonts w:ascii="Times New Roman" w:hAnsi="Times New Roman" w:cs="Times New Roman"/>
              </w:rPr>
              <w:t xml:space="preserve">10.10.2007 N1599/344-IV-ОЗ «О едином реестре муниципальных должностей и должностей муниципальной службы в Оренбургской области» </w:t>
            </w:r>
            <w:hyperlink w:anchor="Par908" w:history="1">
              <w:r w:rsidR="00B278AA" w:rsidRPr="00B278AA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595F73" w:rsidRPr="00B278AA" w:rsidTr="00B278AA">
        <w:trPr>
          <w:trHeight w:val="1224"/>
        </w:trPr>
        <w:tc>
          <w:tcPr>
            <w:tcW w:w="1418" w:type="dxa"/>
          </w:tcPr>
          <w:p w:rsidR="00595F73" w:rsidRPr="00B278AA" w:rsidRDefault="00595F73" w:rsidP="003318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не более 1 единицы в расчете на </w:t>
            </w:r>
            <w:r w:rsidR="00B278AA" w:rsidRPr="00B278AA">
              <w:rPr>
                <w:rFonts w:ascii="Times New Roman" w:hAnsi="Times New Roman" w:cs="Times New Roman"/>
              </w:rPr>
              <w:t>муниципального служащего</w:t>
            </w:r>
            <w:r w:rsidRPr="00B278AA">
              <w:rPr>
                <w:rFonts w:ascii="Times New Roman" w:hAnsi="Times New Roman" w:cs="Times New Roman"/>
              </w:rPr>
              <w:t xml:space="preserve">, замещающего должность, относящуюся к высшей (главной или ведущей) группе должностей категории "руководители" </w:t>
            </w:r>
          </w:p>
        </w:tc>
        <w:tc>
          <w:tcPr>
            <w:tcW w:w="2765" w:type="dxa"/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не более 15 тыс. рублей включительно за 1 единицу в расчете на </w:t>
            </w:r>
            <w:r w:rsidR="00B278AA" w:rsidRPr="00B278AA">
              <w:rPr>
                <w:rFonts w:ascii="Times New Roman" w:hAnsi="Times New Roman" w:cs="Times New Roman"/>
              </w:rPr>
              <w:t xml:space="preserve">муниципального служащего, </w:t>
            </w:r>
            <w:r w:rsidRPr="00B278AA">
              <w:rPr>
                <w:rFonts w:ascii="Times New Roman" w:hAnsi="Times New Roman" w:cs="Times New Roman"/>
              </w:rPr>
              <w:t>замещающего должность, относящуюся к высшей (главной или ведущей) группе должностей категории "руководители"</w:t>
            </w:r>
          </w:p>
        </w:tc>
        <w:tc>
          <w:tcPr>
            <w:tcW w:w="3189" w:type="dxa"/>
          </w:tcPr>
          <w:p w:rsidR="00595F73" w:rsidRPr="00B278AA" w:rsidRDefault="00595F73" w:rsidP="00B278AA">
            <w:pPr>
              <w:pStyle w:val="ConsPlusNormal"/>
              <w:ind w:firstLine="8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ежемесячные расходы не более 2 тыс. рублей в расчете на </w:t>
            </w:r>
            <w:r w:rsidR="00B278AA" w:rsidRPr="00B278AA">
              <w:rPr>
                <w:rFonts w:ascii="Times New Roman" w:hAnsi="Times New Roman" w:cs="Times New Roman"/>
              </w:rPr>
              <w:t>муниципального служащего</w:t>
            </w:r>
            <w:r w:rsidRPr="00B278AA">
              <w:rPr>
                <w:rFonts w:ascii="Times New Roman" w:hAnsi="Times New Roman" w:cs="Times New Roman"/>
              </w:rPr>
              <w:t>, замещающего должность, относящуюся к высшей (главной или ведущей)  группе должн</w:t>
            </w:r>
            <w:r w:rsidR="00B278AA" w:rsidRPr="00B278AA">
              <w:rPr>
                <w:rFonts w:ascii="Times New Roman" w:hAnsi="Times New Roman" w:cs="Times New Roman"/>
              </w:rPr>
              <w:t>остей категории "руководители"</w:t>
            </w:r>
            <w:r w:rsidRPr="00B278AA">
              <w:rPr>
                <w:rFonts w:ascii="Times New Roman" w:hAnsi="Times New Roman" w:cs="Times New Roman"/>
              </w:rPr>
              <w:t xml:space="preserve"> </w:t>
            </w:r>
            <w:hyperlink w:anchor="Par908" w:history="1">
              <w:r w:rsidRPr="00B278A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118" w:type="dxa"/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5F73" w:rsidRPr="00B278AA" w:rsidTr="00B278AA">
        <w:trPr>
          <w:trHeight w:val="2098"/>
        </w:trPr>
        <w:tc>
          <w:tcPr>
            <w:tcW w:w="1418" w:type="dxa"/>
          </w:tcPr>
          <w:p w:rsidR="00595F73" w:rsidRPr="00B278AA" w:rsidRDefault="00595F73" w:rsidP="003318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не более 1 единицы в расчете на </w:t>
            </w:r>
            <w:r w:rsidR="00B278AA" w:rsidRPr="00B278AA">
              <w:rPr>
                <w:rFonts w:ascii="Times New Roman" w:hAnsi="Times New Roman" w:cs="Times New Roman"/>
              </w:rPr>
              <w:t>муниципального служащего</w:t>
            </w:r>
            <w:r w:rsidRPr="00B278AA">
              <w:rPr>
                <w:rFonts w:ascii="Times New Roman" w:hAnsi="Times New Roman" w:cs="Times New Roman"/>
              </w:rPr>
              <w:t>, замещающего должность, относящуюся к ведущей группе должностей категории "специалисты" или "обеспечивающие специалисты"</w:t>
            </w:r>
          </w:p>
        </w:tc>
        <w:tc>
          <w:tcPr>
            <w:tcW w:w="2765" w:type="dxa"/>
          </w:tcPr>
          <w:p w:rsidR="00595F73" w:rsidRPr="00B278AA" w:rsidRDefault="00595F73" w:rsidP="00B278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не более 10 тыс. рублей включительно за 1 единицу в расчете на </w:t>
            </w:r>
            <w:r w:rsidR="00B278AA" w:rsidRPr="00B278AA">
              <w:rPr>
                <w:rFonts w:ascii="Times New Roman" w:hAnsi="Times New Roman" w:cs="Times New Roman"/>
              </w:rPr>
              <w:t>муниципального служащего</w:t>
            </w:r>
            <w:r w:rsidRPr="00B278AA">
              <w:rPr>
                <w:rFonts w:ascii="Times New Roman" w:hAnsi="Times New Roman" w:cs="Times New Roman"/>
              </w:rPr>
              <w:t>, замещающего должность, относящуюся к ведущей группе должностей, или должность категории "специалисты" или "обеспечивающие специалисты"</w:t>
            </w:r>
          </w:p>
        </w:tc>
        <w:tc>
          <w:tcPr>
            <w:tcW w:w="3189" w:type="dxa"/>
          </w:tcPr>
          <w:p w:rsidR="00595F73" w:rsidRPr="00B278AA" w:rsidRDefault="00595F73" w:rsidP="00B278AA">
            <w:pPr>
              <w:pStyle w:val="ConsPlusNormal"/>
              <w:ind w:firstLine="8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ежемесячные расходы не более 1 тыс. рублей в расчете на </w:t>
            </w:r>
            <w:r w:rsidR="00B278AA" w:rsidRPr="00B278AA">
              <w:rPr>
                <w:rFonts w:ascii="Times New Roman" w:hAnsi="Times New Roman" w:cs="Times New Roman"/>
              </w:rPr>
              <w:t xml:space="preserve">муниципального </w:t>
            </w:r>
            <w:r w:rsidRPr="00B278AA">
              <w:rPr>
                <w:rFonts w:ascii="Times New Roman" w:hAnsi="Times New Roman" w:cs="Times New Roman"/>
              </w:rPr>
              <w:t>служащего, замещающего должность, относящуюся к веду</w:t>
            </w:r>
            <w:r w:rsidR="00B278AA" w:rsidRPr="00B278AA">
              <w:rPr>
                <w:rFonts w:ascii="Times New Roman" w:hAnsi="Times New Roman" w:cs="Times New Roman"/>
              </w:rPr>
              <w:t xml:space="preserve">щей группе должностей </w:t>
            </w:r>
            <w:r w:rsidRPr="00B278AA">
              <w:rPr>
                <w:rFonts w:ascii="Times New Roman" w:hAnsi="Times New Roman" w:cs="Times New Roman"/>
              </w:rPr>
              <w:t xml:space="preserve">категории "специалисты" или "обеспечивающие специалисты" </w:t>
            </w:r>
            <w:hyperlink w:anchor="Par908" w:history="1">
              <w:r w:rsidRPr="00B278AA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118" w:type="dxa"/>
          </w:tcPr>
          <w:p w:rsidR="00595F73" w:rsidRPr="00B278AA" w:rsidRDefault="00595F73" w:rsidP="00DD34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278AA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соответствии с реестром; </w:t>
            </w:r>
            <w:hyperlink w:anchor="Par909" w:history="1">
              <w:r w:rsidRPr="00B278AA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</w:tbl>
    <w:p w:rsidR="00595F73" w:rsidRPr="00B278AA" w:rsidRDefault="00595F73" w:rsidP="00595F73">
      <w:pPr>
        <w:pStyle w:val="ConsPlusNormal"/>
        <w:jc w:val="both"/>
        <w:rPr>
          <w:rFonts w:ascii="Times New Roman" w:hAnsi="Times New Roman" w:cs="Times New Roman"/>
        </w:rPr>
      </w:pPr>
    </w:p>
    <w:p w:rsidR="00595F73" w:rsidRPr="00B278AA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8AA">
        <w:rPr>
          <w:rFonts w:ascii="Times New Roman" w:hAnsi="Times New Roman" w:cs="Times New Roman"/>
        </w:rPr>
        <w:t>--------------------------------</w:t>
      </w:r>
    </w:p>
    <w:p w:rsidR="00595F73" w:rsidRPr="00B278AA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8AA">
        <w:rPr>
          <w:rFonts w:ascii="Times New Roman" w:hAnsi="Times New Roman" w:cs="Times New Roman"/>
        </w:rPr>
        <w:t>&lt;*&gt; Периодичность приобретения средств связи определяется максимальным сроком полезного использования и составляет 5 лет.</w:t>
      </w:r>
    </w:p>
    <w:p w:rsidR="00595F73" w:rsidRPr="00B278AA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8AA">
        <w:rPr>
          <w:rFonts w:ascii="Times New Roman" w:hAnsi="Times New Roman" w:cs="Times New Roman"/>
        </w:rPr>
        <w:t xml:space="preserve">&lt;**&gt; Объем расходов, рассчитанный с применением нормативных затрат на приобретение подвижной связи, может быть изменен по решению руководителя </w:t>
      </w:r>
      <w:r w:rsidR="007C5914" w:rsidRPr="00B278AA">
        <w:rPr>
          <w:rFonts w:ascii="Times New Roman" w:hAnsi="Times New Roman" w:cs="Times New Roman"/>
        </w:rPr>
        <w:t>органа местного самоуправления</w:t>
      </w:r>
      <w:r w:rsidRPr="00B278AA">
        <w:rPr>
          <w:rFonts w:ascii="Times New Roman" w:hAnsi="Times New Roman" w:cs="Times New Roman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95F73" w:rsidRPr="00B278AA" w:rsidRDefault="00595F73" w:rsidP="00595F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78AA">
        <w:rPr>
          <w:rFonts w:ascii="Times New Roman" w:hAnsi="Times New Roman" w:cs="Times New Roman"/>
        </w:rPr>
        <w:t xml:space="preserve">&lt;***&gt; Начальники отделов обеспечиваются средствами связи по решению руководителей </w:t>
      </w:r>
      <w:r w:rsidR="007C5914" w:rsidRPr="00B278AA">
        <w:rPr>
          <w:rFonts w:ascii="Times New Roman" w:hAnsi="Times New Roman" w:cs="Times New Roman"/>
        </w:rPr>
        <w:t>органов местного самоуправления</w:t>
      </w:r>
      <w:r w:rsidRPr="00B278AA">
        <w:rPr>
          <w:rFonts w:ascii="Times New Roman" w:hAnsi="Times New Roman" w:cs="Times New Roman"/>
        </w:rPr>
        <w:t xml:space="preserve">. Также по решению руководителей </w:t>
      </w:r>
      <w:r w:rsidR="007C5914" w:rsidRPr="00B278AA">
        <w:rPr>
          <w:rFonts w:ascii="Times New Roman" w:hAnsi="Times New Roman" w:cs="Times New Roman"/>
        </w:rPr>
        <w:t xml:space="preserve">органов местного самоуправления </w:t>
      </w:r>
      <w:r w:rsidRPr="00B278AA">
        <w:rPr>
          <w:rFonts w:ascii="Times New Roman" w:hAnsi="Times New Roman" w:cs="Times New Roman"/>
        </w:rPr>
        <w:t>указанной категории работников осуществляется возмещение расходов на услуги связи.</w:t>
      </w:r>
    </w:p>
    <w:p w:rsidR="00595F73" w:rsidRPr="00D023BF" w:rsidRDefault="00595F73" w:rsidP="00595F73">
      <w:pPr>
        <w:pStyle w:val="ConsPlusNormal"/>
        <w:jc w:val="both"/>
        <w:rPr>
          <w:rFonts w:ascii="Times New Roman" w:hAnsi="Times New Roman" w:cs="Times New Roman"/>
        </w:rPr>
      </w:pPr>
    </w:p>
    <w:p w:rsidR="00595F73" w:rsidRPr="00D023BF" w:rsidRDefault="00595F73" w:rsidP="00595F73">
      <w:pPr>
        <w:pStyle w:val="ConsPlusNormal"/>
        <w:jc w:val="both"/>
        <w:rPr>
          <w:rFonts w:ascii="Times New Roman" w:hAnsi="Times New Roman" w:cs="Times New Roman"/>
        </w:rPr>
      </w:pPr>
    </w:p>
    <w:p w:rsidR="00595F73" w:rsidRPr="00D023BF" w:rsidRDefault="00595F73" w:rsidP="00595F73">
      <w:pPr>
        <w:pStyle w:val="ConsPlusNormal"/>
        <w:jc w:val="both"/>
        <w:rPr>
          <w:rFonts w:ascii="Times New Roman" w:hAnsi="Times New Roman" w:cs="Times New Roman"/>
        </w:rPr>
      </w:pPr>
    </w:p>
    <w:p w:rsid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3BF" w:rsidRDefault="00D023BF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690E" w:rsidRPr="00595F73" w:rsidRDefault="0060690E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Default="00595F73" w:rsidP="00595F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5F73" w:rsidRPr="00D023BF" w:rsidRDefault="00595F73" w:rsidP="00595F7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lastRenderedPageBreak/>
        <w:t>Приложение 2</w:t>
      </w:r>
    </w:p>
    <w:p w:rsidR="00903F36" w:rsidRPr="00D023BF" w:rsidRDefault="00903F36" w:rsidP="00903F36">
      <w:pPr>
        <w:pStyle w:val="ConsPlusNormal"/>
        <w:jc w:val="right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к Методике определения нормативных затрат</w:t>
      </w:r>
    </w:p>
    <w:p w:rsidR="00903F36" w:rsidRPr="00D023BF" w:rsidRDefault="00903F36" w:rsidP="00903F36">
      <w:pPr>
        <w:pStyle w:val="a8"/>
        <w:jc w:val="right"/>
        <w:rPr>
          <w:sz w:val="20"/>
        </w:rPr>
      </w:pPr>
      <w:r w:rsidRPr="00D023BF">
        <w:rPr>
          <w:sz w:val="20"/>
        </w:rPr>
        <w:t xml:space="preserve">на обеспечение функций органов функций органов местного </w:t>
      </w:r>
    </w:p>
    <w:p w:rsidR="00903F36" w:rsidRPr="00D023BF" w:rsidRDefault="00903F36" w:rsidP="00903F36">
      <w:pPr>
        <w:pStyle w:val="a8"/>
        <w:jc w:val="right"/>
        <w:rPr>
          <w:sz w:val="20"/>
        </w:rPr>
      </w:pPr>
      <w:r w:rsidRPr="00D023BF">
        <w:rPr>
          <w:sz w:val="20"/>
        </w:rPr>
        <w:t>самоуправления муниципального образования Саракташский</w:t>
      </w:r>
    </w:p>
    <w:p w:rsidR="00903F36" w:rsidRPr="00D023BF" w:rsidRDefault="00903F36" w:rsidP="00903F36">
      <w:pPr>
        <w:pStyle w:val="a8"/>
        <w:jc w:val="right"/>
        <w:rPr>
          <w:sz w:val="20"/>
        </w:rPr>
      </w:pPr>
      <w:r w:rsidRPr="00D023BF">
        <w:rPr>
          <w:sz w:val="20"/>
        </w:rPr>
        <w:t xml:space="preserve"> поссовет, включая подведомственных распорядителей и </w:t>
      </w:r>
    </w:p>
    <w:p w:rsidR="00903F36" w:rsidRPr="00D023BF" w:rsidRDefault="00903F36" w:rsidP="00903F36">
      <w:pPr>
        <w:pStyle w:val="a8"/>
        <w:jc w:val="right"/>
        <w:rPr>
          <w:sz w:val="20"/>
        </w:rPr>
      </w:pPr>
      <w:r w:rsidRPr="00D023BF">
        <w:rPr>
          <w:sz w:val="20"/>
        </w:rPr>
        <w:t>получателей бюджетных средств</w:t>
      </w:r>
    </w:p>
    <w:p w:rsidR="00595F73" w:rsidRPr="00D023BF" w:rsidRDefault="00595F73" w:rsidP="00595F73">
      <w:pPr>
        <w:pStyle w:val="ConsPlusNormal"/>
        <w:jc w:val="both"/>
        <w:rPr>
          <w:rFonts w:ascii="Times New Roman" w:hAnsi="Times New Roman" w:cs="Times New Roman"/>
        </w:rPr>
      </w:pPr>
    </w:p>
    <w:p w:rsidR="00595F73" w:rsidRPr="00D023BF" w:rsidRDefault="00595F73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НОРМАТИВЫ</w:t>
      </w:r>
    </w:p>
    <w:p w:rsidR="00D023BF" w:rsidRPr="00D023BF" w:rsidRDefault="00D023BF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 xml:space="preserve">ОБЕСПЕЧЕНИЯ ФУНКЦИЙ ОРГАНОВ МЕСТНОГО САМОУПРАВЛЕНИЯ МУНИЦИПАЛЬНОГО ОБРАЗОВАНИЯ </w:t>
      </w:r>
    </w:p>
    <w:p w:rsidR="00D023BF" w:rsidRPr="00D023BF" w:rsidRDefault="00D023BF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 xml:space="preserve">САРАКТАШСКИЙ ПОССОВЕТ, ВКЛЮЧАЯ ПОДВЕДОМСТВЕННЫХ РАСПОРЯДИТЕЛЕЙ И ПОЛУЧАТЕЛЕЙ </w:t>
      </w:r>
    </w:p>
    <w:p w:rsidR="00595F73" w:rsidRPr="00D023BF" w:rsidRDefault="00D023BF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БЮДЖЕТНЫХ СРЕДСТВ</w:t>
      </w:r>
      <w:r w:rsidR="00595F73" w:rsidRPr="00D023BF">
        <w:rPr>
          <w:rFonts w:ascii="Times New Roman" w:hAnsi="Times New Roman" w:cs="Times New Roman"/>
        </w:rPr>
        <w:t>, ПРИМЕНЯЕМЫЕ ПРИ РАСЧЕТЕ НОРМАТИВНЫХ</w:t>
      </w:r>
    </w:p>
    <w:p w:rsidR="00595F73" w:rsidRPr="00D023BF" w:rsidRDefault="00595F73" w:rsidP="00595F73">
      <w:pPr>
        <w:pStyle w:val="ConsPlusNormal"/>
        <w:jc w:val="center"/>
        <w:rPr>
          <w:rFonts w:ascii="Times New Roman" w:hAnsi="Times New Roman" w:cs="Times New Roman"/>
        </w:rPr>
      </w:pPr>
      <w:r w:rsidRPr="00D023BF">
        <w:rPr>
          <w:rFonts w:ascii="Times New Roman" w:hAnsi="Times New Roman" w:cs="Times New Roman"/>
        </w:rPr>
        <w:t>ЗАТРАТ НА ПРИОБРЕТЕНИЕ СЛУЖЕБНОГО ЛЕГКОВОГО АВТОТРАНСПОРТА</w:t>
      </w:r>
    </w:p>
    <w:p w:rsidR="00595F73" w:rsidRPr="00D023BF" w:rsidRDefault="00595F73" w:rsidP="00595F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324"/>
        <w:gridCol w:w="2131"/>
        <w:gridCol w:w="2429"/>
        <w:gridCol w:w="2438"/>
        <w:gridCol w:w="2131"/>
      </w:tblGrid>
      <w:tr w:rsidR="00595F73" w:rsidRPr="00D023BF" w:rsidTr="003318B0"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95F73" w:rsidRPr="00D023BF" w:rsidTr="003318B0"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595F73" w:rsidRPr="00D023BF" w:rsidTr="003318B0">
        <w:tc>
          <w:tcPr>
            <w:tcW w:w="2189" w:type="dxa"/>
          </w:tcPr>
          <w:p w:rsidR="00595F73" w:rsidRPr="00D023BF" w:rsidRDefault="00595F73" w:rsidP="006069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не более 1 единицы в расчете на </w:t>
            </w:r>
            <w:r w:rsidR="0060690E">
              <w:rPr>
                <w:rFonts w:ascii="Times New Roman" w:hAnsi="Times New Roman" w:cs="Times New Roman"/>
              </w:rPr>
              <w:t>муниципальн</w:t>
            </w:r>
            <w:r w:rsidRPr="00D023BF">
              <w:rPr>
                <w:rFonts w:ascii="Times New Roman" w:hAnsi="Times New Roman" w:cs="Times New Roman"/>
              </w:rPr>
              <w:t>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324" w:type="dxa"/>
          </w:tcPr>
          <w:p w:rsidR="00595F73" w:rsidRPr="00D023BF" w:rsidRDefault="00595F73" w:rsidP="006069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не более 1,5 млн. рублей и не более 200 лошадиных сил включительно для </w:t>
            </w:r>
            <w:r w:rsidR="0060690E">
              <w:rPr>
                <w:rFonts w:ascii="Times New Roman" w:hAnsi="Times New Roman" w:cs="Times New Roman"/>
              </w:rPr>
              <w:t>муниципального</w:t>
            </w:r>
            <w:r w:rsidRPr="00D023BF">
              <w:rPr>
                <w:rFonts w:ascii="Times New Roman" w:hAnsi="Times New Roman" w:cs="Times New Roman"/>
              </w:rPr>
              <w:t xml:space="preserve">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131" w:type="dxa"/>
          </w:tcPr>
          <w:p w:rsidR="00595F73" w:rsidRPr="00D023BF" w:rsidRDefault="00595F73" w:rsidP="006069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не бо</w:t>
            </w:r>
            <w:r w:rsidR="0060690E">
              <w:rPr>
                <w:rFonts w:ascii="Times New Roman" w:hAnsi="Times New Roman" w:cs="Times New Roman"/>
              </w:rPr>
              <w:t>лее 1 единицы в расчете на муниципального</w:t>
            </w:r>
            <w:r w:rsidRPr="00D023BF">
              <w:rPr>
                <w:rFonts w:ascii="Times New Roman" w:hAnsi="Times New Roman" w:cs="Times New Roman"/>
              </w:rPr>
              <w:t xml:space="preserve"> служащего, замещающего должность, относящуюся к главной группе должностей категории "руководители" </w:t>
            </w:r>
          </w:p>
        </w:tc>
        <w:tc>
          <w:tcPr>
            <w:tcW w:w="2429" w:type="dxa"/>
          </w:tcPr>
          <w:p w:rsidR="00595F73" w:rsidRPr="00D023BF" w:rsidRDefault="00595F73" w:rsidP="00947C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не более 1 млн. рублей и не более 200 лошадиных сил включительно для </w:t>
            </w:r>
            <w:r w:rsidR="00947C7A">
              <w:rPr>
                <w:rFonts w:ascii="Times New Roman" w:hAnsi="Times New Roman" w:cs="Times New Roman"/>
              </w:rPr>
              <w:t>муниципальног</w:t>
            </w:r>
            <w:r w:rsidRPr="00D023BF">
              <w:rPr>
                <w:rFonts w:ascii="Times New Roman" w:hAnsi="Times New Roman" w:cs="Times New Roman"/>
              </w:rPr>
              <w:t xml:space="preserve">о служащего, замещающего должность, относящуюся к главной группе должностей категории "руководители" </w:t>
            </w:r>
          </w:p>
        </w:tc>
        <w:tc>
          <w:tcPr>
            <w:tcW w:w="2438" w:type="dxa"/>
          </w:tcPr>
          <w:p w:rsidR="00595F73" w:rsidRPr="00D023BF" w:rsidRDefault="00595F73" w:rsidP="00D023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131" w:type="dxa"/>
          </w:tcPr>
          <w:p w:rsidR="00595F73" w:rsidRPr="00D023BF" w:rsidRDefault="00595F73" w:rsidP="00D023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не более 1 млн. рублей и не более 200 лошадиных сил включительно</w:t>
            </w:r>
          </w:p>
        </w:tc>
      </w:tr>
    </w:tbl>
    <w:p w:rsidR="00595F73" w:rsidRPr="00D023BF" w:rsidRDefault="00595F73" w:rsidP="00595F73">
      <w:r w:rsidRPr="00D023BF">
        <w:t>Территориальный орган</w:t>
      </w:r>
    </w:p>
    <w:tbl>
      <w:tblPr>
        <w:tblW w:w="138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156"/>
        <w:gridCol w:w="3751"/>
        <w:gridCol w:w="1327"/>
        <w:gridCol w:w="144"/>
        <w:gridCol w:w="2691"/>
        <w:gridCol w:w="1984"/>
      </w:tblGrid>
      <w:tr w:rsidR="00595F73" w:rsidRPr="00D023BF" w:rsidTr="003318B0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3318B0">
            <w:pPr>
              <w:pStyle w:val="ConsPlusNormal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3318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1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3318B0">
            <w:pPr>
              <w:pStyle w:val="ConsPlusNormal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                -                                                     -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3318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3318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не более 1 единицы в расчете на 50 единиц предельной численности </w:t>
            </w:r>
            <w:r w:rsidR="00947C7A">
              <w:rPr>
                <w:rFonts w:ascii="Times New Roman" w:hAnsi="Times New Roman" w:cs="Times New Roman"/>
              </w:rPr>
              <w:t>муниципальных</w:t>
            </w:r>
            <w:r w:rsidRPr="00D023BF">
              <w:rPr>
                <w:rFonts w:ascii="Times New Roman" w:hAnsi="Times New Roman" w:cs="Times New Roman"/>
              </w:rPr>
              <w:t xml:space="preserve"> служащих и работников, замещающих должности, не являющиеся должностями </w:t>
            </w:r>
            <w:r w:rsidR="00947C7A">
              <w:rPr>
                <w:rFonts w:ascii="Times New Roman" w:hAnsi="Times New Roman" w:cs="Times New Roman"/>
              </w:rPr>
              <w:t>муниципальной</w:t>
            </w:r>
            <w:r w:rsidRPr="00D023BF">
              <w:rPr>
                <w:rFonts w:ascii="Times New Roman" w:hAnsi="Times New Roman" w:cs="Times New Roman"/>
              </w:rPr>
              <w:t xml:space="preserve"> службы;</w:t>
            </w:r>
          </w:p>
          <w:p w:rsidR="00595F73" w:rsidRPr="00D023BF" w:rsidRDefault="00595F73" w:rsidP="00D023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для территориальных органов </w:t>
            </w:r>
            <w:r w:rsidR="00947C7A">
              <w:rPr>
                <w:rFonts w:ascii="Times New Roman" w:hAnsi="Times New Roman" w:cs="Times New Roman"/>
              </w:rPr>
              <w:t>местного самоуправления</w:t>
            </w:r>
            <w:r w:rsidRPr="00D023BF">
              <w:rPr>
                <w:rFonts w:ascii="Times New Roman" w:hAnsi="Times New Roman" w:cs="Times New Roman"/>
              </w:rPr>
              <w:t xml:space="preserve">, в функции которых входит осуществление контрольных </w:t>
            </w:r>
            <w:r w:rsidRPr="00D023BF">
              <w:rPr>
                <w:rFonts w:ascii="Times New Roman" w:hAnsi="Times New Roman" w:cs="Times New Roman"/>
              </w:rPr>
              <w:lastRenderedPageBreak/>
              <w:t xml:space="preserve">(надзорных) полномочий, осуществляемых путем проведения регулярных выездных проверок, дополнительно не более 1 единицы в расчете на 25 единиц предельной численности </w:t>
            </w:r>
            <w:r w:rsidR="00947C7A">
              <w:rPr>
                <w:rFonts w:ascii="Times New Roman" w:hAnsi="Times New Roman" w:cs="Times New Roman"/>
              </w:rPr>
              <w:t>муниципальны</w:t>
            </w:r>
            <w:r w:rsidRPr="00D023BF">
              <w:rPr>
                <w:rFonts w:ascii="Times New Roman" w:hAnsi="Times New Roman" w:cs="Times New Roman"/>
              </w:rPr>
              <w:t>х служащих;</w:t>
            </w:r>
          </w:p>
          <w:p w:rsidR="00595F73" w:rsidRPr="00D023BF" w:rsidRDefault="00595F73" w:rsidP="00947C7A">
            <w:pPr>
              <w:pStyle w:val="ConsPlusNormal"/>
              <w:ind w:firstLine="78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t xml:space="preserve">не более 1 единицы, если предельная численность </w:t>
            </w:r>
            <w:r w:rsidR="00947C7A">
              <w:rPr>
                <w:rFonts w:ascii="Times New Roman" w:hAnsi="Times New Roman" w:cs="Times New Roman"/>
              </w:rPr>
              <w:t>муниципальных</w:t>
            </w:r>
            <w:r w:rsidRPr="00D023BF">
              <w:rPr>
                <w:rFonts w:ascii="Times New Roman" w:hAnsi="Times New Roman" w:cs="Times New Roman"/>
              </w:rPr>
              <w:t xml:space="preserve"> служащих составляет менее 30 единиц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5F73" w:rsidRPr="00D023BF" w:rsidRDefault="00595F73" w:rsidP="00D023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023BF">
              <w:rPr>
                <w:rFonts w:ascii="Times New Roman" w:hAnsi="Times New Roman" w:cs="Times New Roman"/>
              </w:rPr>
              <w:lastRenderedPageBreak/>
              <w:t xml:space="preserve">не более 1 млн. рублей и не более 150 лошадиных сил включительно </w:t>
            </w:r>
          </w:p>
        </w:tc>
      </w:tr>
    </w:tbl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595F73" w:rsidRPr="00595F73" w:rsidRDefault="00595F73" w:rsidP="00595F73">
      <w:pPr>
        <w:rPr>
          <w:sz w:val="24"/>
          <w:szCs w:val="24"/>
        </w:rPr>
      </w:pPr>
    </w:p>
    <w:p w:rsidR="00486F09" w:rsidRDefault="00486F09" w:rsidP="00D023BF">
      <w:pPr>
        <w:pStyle w:val="ConsPlusNormal"/>
        <w:ind w:left="9498" w:firstLine="0"/>
        <w:jc w:val="right"/>
        <w:outlineLvl w:val="2"/>
        <w:rPr>
          <w:sz w:val="28"/>
          <w:szCs w:val="28"/>
        </w:rPr>
      </w:pPr>
    </w:p>
    <w:sectPr w:rsidR="00486F09" w:rsidSect="003E118D">
      <w:pgSz w:w="16838" w:h="11906" w:orient="landscape" w:code="9"/>
      <w:pgMar w:top="851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AF" w:rsidRDefault="000D5AAF">
      <w:r>
        <w:separator/>
      </w:r>
    </w:p>
  </w:endnote>
  <w:endnote w:type="continuationSeparator" w:id="0">
    <w:p w:rsidR="000D5AAF" w:rsidRDefault="000D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AF" w:rsidRDefault="000D5AAF">
      <w:r>
        <w:separator/>
      </w:r>
    </w:p>
  </w:footnote>
  <w:footnote w:type="continuationSeparator" w:id="0">
    <w:p w:rsidR="000D5AAF" w:rsidRDefault="000D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F3D"/>
    <w:multiLevelType w:val="singleLevel"/>
    <w:tmpl w:val="D4BCD67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">
    <w:nsid w:val="118F58A3"/>
    <w:multiLevelType w:val="singleLevel"/>
    <w:tmpl w:val="66B6D9E6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>
    <w:nsid w:val="1642055A"/>
    <w:multiLevelType w:val="singleLevel"/>
    <w:tmpl w:val="EB5CC3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180110FC"/>
    <w:multiLevelType w:val="singleLevel"/>
    <w:tmpl w:val="A96E7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04C2CCC"/>
    <w:multiLevelType w:val="singleLevel"/>
    <w:tmpl w:val="8C028A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5">
    <w:nsid w:val="23010D8C"/>
    <w:multiLevelType w:val="singleLevel"/>
    <w:tmpl w:val="CD98D86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6">
    <w:nsid w:val="237A46A8"/>
    <w:multiLevelType w:val="multilevel"/>
    <w:tmpl w:val="418CFC74"/>
    <w:lvl w:ilvl="0">
      <w:start w:val="1"/>
      <w:numFmt w:val="decimal"/>
      <w:suff w:val="space"/>
      <w:lvlText w:val="%1."/>
      <w:lvlJc w:val="left"/>
      <w:pPr>
        <w:ind w:firstLine="851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firstLine="851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1" w:hanging="16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1" w:hanging="16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1" w:hanging="16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7">
    <w:nsid w:val="258C29D8"/>
    <w:multiLevelType w:val="multilevel"/>
    <w:tmpl w:val="72EEB4F6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7"/>
        </w:tabs>
        <w:ind w:left="1407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767"/>
        </w:tabs>
        <w:ind w:left="1767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7"/>
        </w:tabs>
        <w:ind w:left="1767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127"/>
        </w:tabs>
        <w:ind w:left="2127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27"/>
        </w:tabs>
        <w:ind w:left="2127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487"/>
        </w:tabs>
        <w:ind w:left="2487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487"/>
        </w:tabs>
        <w:ind w:left="2487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47"/>
        </w:tabs>
        <w:ind w:left="2847" w:hanging="1800"/>
      </w:pPr>
    </w:lvl>
  </w:abstractNum>
  <w:abstractNum w:abstractNumId="8">
    <w:nsid w:val="357B6AEC"/>
    <w:multiLevelType w:val="singleLevel"/>
    <w:tmpl w:val="6182435A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407D454D"/>
    <w:multiLevelType w:val="singleLevel"/>
    <w:tmpl w:val="B9CE9CB2"/>
    <w:lvl w:ilvl="0">
      <w:start w:val="14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0">
    <w:nsid w:val="45936B31"/>
    <w:multiLevelType w:val="hybridMultilevel"/>
    <w:tmpl w:val="98660B9E"/>
    <w:lvl w:ilvl="0" w:tplc="E690E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6A4F8E"/>
    <w:multiLevelType w:val="hybridMultilevel"/>
    <w:tmpl w:val="F3AE19AC"/>
    <w:lvl w:ilvl="0" w:tplc="22DEE2AE">
      <w:start w:val="1"/>
      <w:numFmt w:val="decimal"/>
      <w:lvlText w:val="%1."/>
      <w:lvlJc w:val="left"/>
      <w:pPr>
        <w:ind w:left="1344" w:hanging="80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C1543F"/>
    <w:multiLevelType w:val="singleLevel"/>
    <w:tmpl w:val="658AF8BC"/>
    <w:lvl w:ilvl="0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F1A6A3B"/>
    <w:multiLevelType w:val="singleLevel"/>
    <w:tmpl w:val="69F8C3AE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4">
    <w:nsid w:val="4F4D02E5"/>
    <w:multiLevelType w:val="singleLevel"/>
    <w:tmpl w:val="592A0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5">
    <w:nsid w:val="57A052BB"/>
    <w:multiLevelType w:val="singleLevel"/>
    <w:tmpl w:val="28A6DF7A"/>
    <w:lvl w:ilvl="0">
      <w:start w:val="3"/>
      <w:numFmt w:val="decimal"/>
      <w:lvlText w:val="%1."/>
      <w:lvlJc w:val="left"/>
      <w:pPr>
        <w:tabs>
          <w:tab w:val="num" w:pos="1032"/>
        </w:tabs>
        <w:ind w:left="1032" w:hanging="465"/>
      </w:pPr>
    </w:lvl>
  </w:abstractNum>
  <w:abstractNum w:abstractNumId="16">
    <w:nsid w:val="5D54226B"/>
    <w:multiLevelType w:val="singleLevel"/>
    <w:tmpl w:val="3992054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E827061"/>
    <w:multiLevelType w:val="hybridMultilevel"/>
    <w:tmpl w:val="0D46AF84"/>
    <w:lvl w:ilvl="0" w:tplc="4C24796E">
      <w:start w:val="1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5E9A752C"/>
    <w:multiLevelType w:val="singleLevel"/>
    <w:tmpl w:val="C2AA9748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360"/>
      </w:pPr>
    </w:lvl>
  </w:abstractNum>
  <w:abstractNum w:abstractNumId="19">
    <w:nsid w:val="69035726"/>
    <w:multiLevelType w:val="singleLevel"/>
    <w:tmpl w:val="0AEC3A2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3E0368B"/>
    <w:multiLevelType w:val="singleLevel"/>
    <w:tmpl w:val="4E86EFC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1">
    <w:nsid w:val="74F2298C"/>
    <w:multiLevelType w:val="singleLevel"/>
    <w:tmpl w:val="25105B28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2">
    <w:nsid w:val="77943646"/>
    <w:multiLevelType w:val="hybridMultilevel"/>
    <w:tmpl w:val="0A6AF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19"/>
  </w:num>
  <w:num w:numId="9">
    <w:abstractNumId w:val="21"/>
  </w:num>
  <w:num w:numId="10">
    <w:abstractNumId w:val="2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3"/>
    </w:lvlOverride>
  </w:num>
  <w:num w:numId="13">
    <w:abstractNumId w:val="0"/>
    <w:lvlOverride w:ilv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8"/>
    <w:lvlOverride w:ilvl="0">
      <w:startOverride w:val="1"/>
    </w:lvlOverride>
  </w:num>
  <w:num w:numId="19">
    <w:abstractNumId w:val="1"/>
    <w:lvlOverride w:ilvl="0"/>
  </w:num>
  <w:num w:numId="20">
    <w:abstractNumId w:val="17"/>
  </w:num>
  <w:num w:numId="21">
    <w:abstractNumId w:val="6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79"/>
    <w:rsid w:val="0000430B"/>
    <w:rsid w:val="0001030A"/>
    <w:rsid w:val="00012F57"/>
    <w:rsid w:val="00012FC4"/>
    <w:rsid w:val="00013719"/>
    <w:rsid w:val="00023672"/>
    <w:rsid w:val="00042191"/>
    <w:rsid w:val="0004230C"/>
    <w:rsid w:val="0005358D"/>
    <w:rsid w:val="0006520D"/>
    <w:rsid w:val="0006657B"/>
    <w:rsid w:val="000849A9"/>
    <w:rsid w:val="00086B95"/>
    <w:rsid w:val="000B7B5C"/>
    <w:rsid w:val="000C0E87"/>
    <w:rsid w:val="000C1DA9"/>
    <w:rsid w:val="000C297F"/>
    <w:rsid w:val="000D5AAF"/>
    <w:rsid w:val="000E6201"/>
    <w:rsid w:val="000F2562"/>
    <w:rsid w:val="0010015A"/>
    <w:rsid w:val="00102B3D"/>
    <w:rsid w:val="00123373"/>
    <w:rsid w:val="001374B2"/>
    <w:rsid w:val="001431C6"/>
    <w:rsid w:val="001477B9"/>
    <w:rsid w:val="00156192"/>
    <w:rsid w:val="001742F4"/>
    <w:rsid w:val="00174C6F"/>
    <w:rsid w:val="00194DFC"/>
    <w:rsid w:val="001D2968"/>
    <w:rsid w:val="001D6724"/>
    <w:rsid w:val="001E0925"/>
    <w:rsid w:val="001E3E96"/>
    <w:rsid w:val="001E3F93"/>
    <w:rsid w:val="00200B80"/>
    <w:rsid w:val="00230D95"/>
    <w:rsid w:val="00232591"/>
    <w:rsid w:val="00234D9B"/>
    <w:rsid w:val="0026681F"/>
    <w:rsid w:val="00270FD5"/>
    <w:rsid w:val="00272FA5"/>
    <w:rsid w:val="002747B9"/>
    <w:rsid w:val="00274B26"/>
    <w:rsid w:val="002968E7"/>
    <w:rsid w:val="002A43DD"/>
    <w:rsid w:val="002C0396"/>
    <w:rsid w:val="002C2256"/>
    <w:rsid w:val="002D3E01"/>
    <w:rsid w:val="002E2F92"/>
    <w:rsid w:val="002E3291"/>
    <w:rsid w:val="002E3333"/>
    <w:rsid w:val="003065BD"/>
    <w:rsid w:val="00317FB0"/>
    <w:rsid w:val="00320BA9"/>
    <w:rsid w:val="003318B0"/>
    <w:rsid w:val="00335F41"/>
    <w:rsid w:val="003403C7"/>
    <w:rsid w:val="00347D16"/>
    <w:rsid w:val="00370122"/>
    <w:rsid w:val="0039350B"/>
    <w:rsid w:val="003A3C05"/>
    <w:rsid w:val="003A3FBB"/>
    <w:rsid w:val="003A609B"/>
    <w:rsid w:val="003B38CC"/>
    <w:rsid w:val="003B4FA7"/>
    <w:rsid w:val="003E118D"/>
    <w:rsid w:val="0040596A"/>
    <w:rsid w:val="00434858"/>
    <w:rsid w:val="00486F09"/>
    <w:rsid w:val="0049130A"/>
    <w:rsid w:val="00493CFA"/>
    <w:rsid w:val="00494620"/>
    <w:rsid w:val="004A12C6"/>
    <w:rsid w:val="004B220D"/>
    <w:rsid w:val="004D137E"/>
    <w:rsid w:val="004E13AA"/>
    <w:rsid w:val="00514CAA"/>
    <w:rsid w:val="00514E4F"/>
    <w:rsid w:val="00534C6A"/>
    <w:rsid w:val="0055789E"/>
    <w:rsid w:val="0056456E"/>
    <w:rsid w:val="00565E1C"/>
    <w:rsid w:val="00574DB5"/>
    <w:rsid w:val="0058553C"/>
    <w:rsid w:val="00595CAD"/>
    <w:rsid w:val="00595F73"/>
    <w:rsid w:val="00597403"/>
    <w:rsid w:val="005A6C71"/>
    <w:rsid w:val="005B25FC"/>
    <w:rsid w:val="0060690E"/>
    <w:rsid w:val="006324CE"/>
    <w:rsid w:val="006369FD"/>
    <w:rsid w:val="00652611"/>
    <w:rsid w:val="00654227"/>
    <w:rsid w:val="00654FF2"/>
    <w:rsid w:val="0065755C"/>
    <w:rsid w:val="00674582"/>
    <w:rsid w:val="006807BB"/>
    <w:rsid w:val="00683B06"/>
    <w:rsid w:val="00683B0C"/>
    <w:rsid w:val="00692E82"/>
    <w:rsid w:val="006A28EC"/>
    <w:rsid w:val="006A4F7A"/>
    <w:rsid w:val="006A5CE6"/>
    <w:rsid w:val="006A67B7"/>
    <w:rsid w:val="006B2379"/>
    <w:rsid w:val="006F38BB"/>
    <w:rsid w:val="007100F8"/>
    <w:rsid w:val="00736ED7"/>
    <w:rsid w:val="00747A83"/>
    <w:rsid w:val="007A25AF"/>
    <w:rsid w:val="007A4E12"/>
    <w:rsid w:val="007B53FD"/>
    <w:rsid w:val="007C1AE7"/>
    <w:rsid w:val="007C5914"/>
    <w:rsid w:val="007C60E5"/>
    <w:rsid w:val="007E5857"/>
    <w:rsid w:val="007E6468"/>
    <w:rsid w:val="008015F0"/>
    <w:rsid w:val="008033E4"/>
    <w:rsid w:val="00803A44"/>
    <w:rsid w:val="00804032"/>
    <w:rsid w:val="00804781"/>
    <w:rsid w:val="00805CA6"/>
    <w:rsid w:val="0081157E"/>
    <w:rsid w:val="00825079"/>
    <w:rsid w:val="008265F0"/>
    <w:rsid w:val="00834B56"/>
    <w:rsid w:val="008351B5"/>
    <w:rsid w:val="008352A3"/>
    <w:rsid w:val="008576D0"/>
    <w:rsid w:val="00860FB2"/>
    <w:rsid w:val="008630C0"/>
    <w:rsid w:val="008674A0"/>
    <w:rsid w:val="00882252"/>
    <w:rsid w:val="0088795F"/>
    <w:rsid w:val="00895F4B"/>
    <w:rsid w:val="008967E3"/>
    <w:rsid w:val="008A64AC"/>
    <w:rsid w:val="008B0CC6"/>
    <w:rsid w:val="008B1234"/>
    <w:rsid w:val="008B44D2"/>
    <w:rsid w:val="008B5665"/>
    <w:rsid w:val="00903F36"/>
    <w:rsid w:val="00905737"/>
    <w:rsid w:val="00915CE1"/>
    <w:rsid w:val="00934ACB"/>
    <w:rsid w:val="00947C7A"/>
    <w:rsid w:val="00951D30"/>
    <w:rsid w:val="009575D1"/>
    <w:rsid w:val="00957793"/>
    <w:rsid w:val="009622D2"/>
    <w:rsid w:val="00971201"/>
    <w:rsid w:val="00975F7E"/>
    <w:rsid w:val="0098220C"/>
    <w:rsid w:val="00993E74"/>
    <w:rsid w:val="009B00B0"/>
    <w:rsid w:val="009B599D"/>
    <w:rsid w:val="009E2EFD"/>
    <w:rsid w:val="00A023BE"/>
    <w:rsid w:val="00A236D2"/>
    <w:rsid w:val="00A341ED"/>
    <w:rsid w:val="00A66F8A"/>
    <w:rsid w:val="00AA0823"/>
    <w:rsid w:val="00AB20FC"/>
    <w:rsid w:val="00AB222B"/>
    <w:rsid w:val="00AB32B3"/>
    <w:rsid w:val="00AC2D95"/>
    <w:rsid w:val="00AE354E"/>
    <w:rsid w:val="00B107B5"/>
    <w:rsid w:val="00B12EBE"/>
    <w:rsid w:val="00B278AA"/>
    <w:rsid w:val="00B30979"/>
    <w:rsid w:val="00B45AA3"/>
    <w:rsid w:val="00B45E67"/>
    <w:rsid w:val="00B64710"/>
    <w:rsid w:val="00B663F4"/>
    <w:rsid w:val="00B73AF8"/>
    <w:rsid w:val="00B75601"/>
    <w:rsid w:val="00B91913"/>
    <w:rsid w:val="00B94298"/>
    <w:rsid w:val="00B969F7"/>
    <w:rsid w:val="00BA6B81"/>
    <w:rsid w:val="00BA70CC"/>
    <w:rsid w:val="00C0131A"/>
    <w:rsid w:val="00C16101"/>
    <w:rsid w:val="00C21753"/>
    <w:rsid w:val="00C271B2"/>
    <w:rsid w:val="00C406CD"/>
    <w:rsid w:val="00C622C8"/>
    <w:rsid w:val="00C647B2"/>
    <w:rsid w:val="00C8265A"/>
    <w:rsid w:val="00C85470"/>
    <w:rsid w:val="00CA15CC"/>
    <w:rsid w:val="00CA7A0E"/>
    <w:rsid w:val="00CB4996"/>
    <w:rsid w:val="00CC37FF"/>
    <w:rsid w:val="00CE5F22"/>
    <w:rsid w:val="00CE643B"/>
    <w:rsid w:val="00CF3CCC"/>
    <w:rsid w:val="00CF69E8"/>
    <w:rsid w:val="00D023BF"/>
    <w:rsid w:val="00D07ED8"/>
    <w:rsid w:val="00D21513"/>
    <w:rsid w:val="00D21A79"/>
    <w:rsid w:val="00D25241"/>
    <w:rsid w:val="00D30FF1"/>
    <w:rsid w:val="00D57F7E"/>
    <w:rsid w:val="00D700E6"/>
    <w:rsid w:val="00D70EE4"/>
    <w:rsid w:val="00D75988"/>
    <w:rsid w:val="00D85CF2"/>
    <w:rsid w:val="00DA664C"/>
    <w:rsid w:val="00DC17A8"/>
    <w:rsid w:val="00DD344D"/>
    <w:rsid w:val="00DD502C"/>
    <w:rsid w:val="00DE499E"/>
    <w:rsid w:val="00E01FA4"/>
    <w:rsid w:val="00E163C5"/>
    <w:rsid w:val="00E241AF"/>
    <w:rsid w:val="00E26F02"/>
    <w:rsid w:val="00E3500D"/>
    <w:rsid w:val="00E353D1"/>
    <w:rsid w:val="00E442CB"/>
    <w:rsid w:val="00E64786"/>
    <w:rsid w:val="00E91EF6"/>
    <w:rsid w:val="00E947F5"/>
    <w:rsid w:val="00E962EE"/>
    <w:rsid w:val="00EA3208"/>
    <w:rsid w:val="00ED37DA"/>
    <w:rsid w:val="00EE2B50"/>
    <w:rsid w:val="00EF1712"/>
    <w:rsid w:val="00EF3C44"/>
    <w:rsid w:val="00F111A9"/>
    <w:rsid w:val="00F127BB"/>
    <w:rsid w:val="00F142DB"/>
    <w:rsid w:val="00F25B9C"/>
    <w:rsid w:val="00F26977"/>
    <w:rsid w:val="00F375AC"/>
    <w:rsid w:val="00F81C7D"/>
    <w:rsid w:val="00FA3B43"/>
    <w:rsid w:val="00FB421F"/>
    <w:rsid w:val="00FB6365"/>
    <w:rsid w:val="00FF466D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66D1D-2272-4EE4-B272-582110D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1065" w:hanging="106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09"/>
    <w:pPr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09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09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09"/>
    <w:pPr>
      <w:spacing w:line="276" w:lineRule="auto"/>
      <w:outlineLvl w:val="7"/>
    </w:pPr>
    <w:rPr>
      <w:rFonts w:ascii="Cambria" w:eastAsia="Calibri" w:hAnsi="Cambria"/>
      <w:b/>
      <w:bCs/>
      <w:color w:val="7F7F7F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09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486F09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86F09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486F09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486F09"/>
    <w:rPr>
      <w:sz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Garamond" w:hAnsi="Garamond"/>
      <w:b/>
      <w:sz w:val="28"/>
      <w:lang w:val="en-US"/>
    </w:rPr>
  </w:style>
  <w:style w:type="character" w:customStyle="1" w:styleId="a4">
    <w:name w:val="Название Знак"/>
    <w:basedOn w:val="a0"/>
    <w:link w:val="a3"/>
    <w:uiPriority w:val="10"/>
    <w:rsid w:val="00486F09"/>
    <w:rPr>
      <w:rFonts w:ascii="Garamond" w:hAnsi="Garamond"/>
      <w:b/>
      <w:sz w:val="28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a">
    <w:name w:val="Table Grid"/>
    <w:basedOn w:val="a1"/>
    <w:rsid w:val="0059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FA3B43"/>
    <w:pPr>
      <w:spacing w:before="100" w:after="100"/>
    </w:pPr>
    <w:rPr>
      <w:sz w:val="24"/>
    </w:rPr>
  </w:style>
  <w:style w:type="paragraph" w:customStyle="1" w:styleId="BodyText21">
    <w:name w:val="Body Text 21"/>
    <w:basedOn w:val="a"/>
    <w:rsid w:val="00FA3B43"/>
    <w:pPr>
      <w:jc w:val="center"/>
    </w:pPr>
    <w:rPr>
      <w:sz w:val="24"/>
    </w:rPr>
  </w:style>
  <w:style w:type="paragraph" w:customStyle="1" w:styleId="FR3">
    <w:name w:val="FR3"/>
    <w:rsid w:val="00FA3B43"/>
    <w:pPr>
      <w:widowControl w:val="0"/>
      <w:ind w:firstLine="720"/>
      <w:jc w:val="both"/>
    </w:pPr>
    <w:rPr>
      <w:rFonts w:ascii="Arial Narrow" w:hAnsi="Arial Narrow"/>
      <w:sz w:val="24"/>
    </w:rPr>
  </w:style>
  <w:style w:type="paragraph" w:styleId="ab">
    <w:name w:val="Balloon Text"/>
    <w:basedOn w:val="a"/>
    <w:link w:val="ac"/>
    <w:uiPriority w:val="99"/>
    <w:semiHidden/>
    <w:rsid w:val="00D57F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F09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B663F4"/>
    <w:pPr>
      <w:spacing w:after="120"/>
      <w:ind w:left="283"/>
    </w:pPr>
  </w:style>
  <w:style w:type="paragraph" w:styleId="22">
    <w:name w:val="Body Text Indent 2"/>
    <w:basedOn w:val="a"/>
    <w:rsid w:val="00B663F4"/>
    <w:pPr>
      <w:spacing w:after="120" w:line="480" w:lineRule="auto"/>
      <w:ind w:left="283"/>
    </w:pPr>
  </w:style>
  <w:style w:type="paragraph" w:customStyle="1" w:styleId="ConsPlusNormal">
    <w:name w:val="ConsPlusNormal"/>
    <w:rsid w:val="006526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 Знак Знак"/>
    <w:basedOn w:val="a"/>
    <w:rsid w:val="0005358D"/>
    <w:pPr>
      <w:spacing w:before="100" w:beforeAutospacing="1" w:after="100" w:afterAutospacing="1"/>
    </w:pPr>
    <w:rPr>
      <w:rFonts w:ascii="Tahoma" w:eastAsia="SimSun" w:hAnsi="Tahoma"/>
      <w:lang w:val="en-US" w:eastAsia="en-US"/>
    </w:rPr>
  </w:style>
  <w:style w:type="character" w:styleId="af">
    <w:name w:val="Hyperlink"/>
    <w:basedOn w:val="a0"/>
    <w:rsid w:val="006A5CE6"/>
    <w:rPr>
      <w:color w:val="0000FF"/>
      <w:u w:val="single"/>
    </w:rPr>
  </w:style>
  <w:style w:type="paragraph" w:customStyle="1" w:styleId="ConsPlusTitle">
    <w:name w:val="ConsPlusTitle"/>
    <w:rsid w:val="00A341E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86F09"/>
    <w:rPr>
      <w:rFonts w:ascii="Cambria" w:eastAsia="Calibri" w:hAnsi="Cambria" w:cs="Times New Roman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486F09"/>
    <w:rPr>
      <w:rFonts w:ascii="Cambria" w:eastAsia="Calibri" w:hAnsi="Cambria" w:cs="Times New Roman"/>
      <w:b/>
      <w:bCs/>
      <w:color w:val="595959"/>
      <w:spacing w:val="5"/>
      <w:sz w:val="22"/>
      <w:szCs w:val="22"/>
      <w:shd w:val="clear" w:color="auto" w:fill="FFFFF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486F09"/>
    <w:rPr>
      <w:rFonts w:ascii="Cambria" w:eastAsia="Calibri" w:hAnsi="Cambria" w:cs="Times New Roman"/>
      <w:b/>
      <w:bCs/>
      <w:i/>
      <w:iCs/>
      <w:color w:val="5A5A5A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86F09"/>
    <w:rPr>
      <w:rFonts w:ascii="Cambria" w:eastAsia="Calibri" w:hAnsi="Cambria" w:cs="Times New Roman"/>
      <w:b/>
      <w:bCs/>
      <w:color w:val="7F7F7F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86F09"/>
    <w:rPr>
      <w:rFonts w:ascii="Cambria" w:eastAsia="Calibri" w:hAnsi="Cambria" w:cs="Times New Roman"/>
      <w:b/>
      <w:bCs/>
      <w:i/>
      <w:iCs/>
      <w:color w:val="7F7F7F"/>
      <w:sz w:val="18"/>
      <w:szCs w:val="18"/>
      <w:lang w:val="en-US" w:eastAsia="en-US" w:bidi="en-US"/>
    </w:rPr>
  </w:style>
  <w:style w:type="character" w:customStyle="1" w:styleId="af0">
    <w:name w:val="Подзаголовок Знак"/>
    <w:basedOn w:val="a0"/>
    <w:link w:val="af1"/>
    <w:uiPriority w:val="11"/>
    <w:rsid w:val="00486F09"/>
    <w:rPr>
      <w:rFonts w:ascii="Cambria" w:eastAsia="Calibri" w:hAnsi="Cambria" w:cs="Times New Roman"/>
      <w:i/>
      <w:iCs/>
      <w:smallCaps/>
      <w:spacing w:val="10"/>
      <w:sz w:val="28"/>
      <w:szCs w:val="28"/>
      <w:lang w:val="en-US" w:eastAsia="en-US" w:bidi="en-US"/>
    </w:rPr>
  </w:style>
  <w:style w:type="paragraph" w:styleId="af1">
    <w:name w:val="Subtitle"/>
    <w:basedOn w:val="a"/>
    <w:next w:val="a"/>
    <w:link w:val="af0"/>
    <w:uiPriority w:val="11"/>
    <w:qFormat/>
    <w:rsid w:val="00486F09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23">
    <w:name w:val="Цитата 2 Знак"/>
    <w:basedOn w:val="a0"/>
    <w:link w:val="24"/>
    <w:uiPriority w:val="29"/>
    <w:rsid w:val="00486F09"/>
    <w:rPr>
      <w:rFonts w:ascii="Cambria" w:eastAsia="Calibri" w:hAnsi="Cambria" w:cs="Times New Roman"/>
      <w:i/>
      <w:iCs/>
      <w:sz w:val="22"/>
      <w:szCs w:val="22"/>
      <w:lang w:val="en-US" w:eastAsia="en-US" w:bidi="en-US"/>
    </w:rPr>
  </w:style>
  <w:style w:type="paragraph" w:styleId="24">
    <w:name w:val="Quote"/>
    <w:basedOn w:val="a"/>
    <w:next w:val="a"/>
    <w:link w:val="23"/>
    <w:uiPriority w:val="29"/>
    <w:qFormat/>
    <w:rsid w:val="00486F09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2">
    <w:name w:val="Выделенная цитата Знак"/>
    <w:basedOn w:val="a0"/>
    <w:link w:val="af3"/>
    <w:uiPriority w:val="30"/>
    <w:rsid w:val="00486F09"/>
    <w:rPr>
      <w:rFonts w:ascii="Cambria" w:eastAsia="Calibri" w:hAnsi="Cambria" w:cs="Times New Roman"/>
      <w:i/>
      <w:iCs/>
      <w:sz w:val="22"/>
      <w:szCs w:val="22"/>
      <w:lang w:val="en-US" w:eastAsia="en-US" w:bidi="en-US"/>
    </w:rPr>
  </w:style>
  <w:style w:type="paragraph" w:styleId="af3">
    <w:name w:val="Intense Quote"/>
    <w:basedOn w:val="a"/>
    <w:next w:val="a"/>
    <w:link w:val="af2"/>
    <w:uiPriority w:val="30"/>
    <w:qFormat/>
    <w:rsid w:val="00486F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4">
    <w:name w:val="Strong"/>
    <w:uiPriority w:val="22"/>
    <w:qFormat/>
    <w:rsid w:val="00595F73"/>
    <w:rPr>
      <w:b/>
      <w:bCs/>
    </w:rPr>
  </w:style>
  <w:style w:type="character" w:styleId="af5">
    <w:name w:val="Emphasis"/>
    <w:uiPriority w:val="20"/>
    <w:qFormat/>
    <w:rsid w:val="00595F73"/>
    <w:rPr>
      <w:b/>
      <w:bCs/>
      <w:i/>
      <w:iCs/>
      <w:spacing w:val="10"/>
    </w:rPr>
  </w:style>
  <w:style w:type="paragraph" w:styleId="af6">
    <w:name w:val="No Spacing"/>
    <w:basedOn w:val="a"/>
    <w:uiPriority w:val="1"/>
    <w:qFormat/>
    <w:rsid w:val="00595F73"/>
    <w:rPr>
      <w:rFonts w:ascii="Cambria" w:eastAsia="Calibri" w:hAnsi="Cambria"/>
      <w:sz w:val="22"/>
      <w:szCs w:val="22"/>
      <w:lang w:val="en-US" w:eastAsia="en-US" w:bidi="en-US"/>
    </w:rPr>
  </w:style>
  <w:style w:type="paragraph" w:styleId="af7">
    <w:name w:val="List Paragraph"/>
    <w:basedOn w:val="a"/>
    <w:uiPriority w:val="34"/>
    <w:qFormat/>
    <w:rsid w:val="00595F73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character" w:styleId="af8">
    <w:name w:val="Subtle Emphasis"/>
    <w:uiPriority w:val="19"/>
    <w:qFormat/>
    <w:rsid w:val="00595F73"/>
    <w:rPr>
      <w:i/>
      <w:iCs/>
    </w:rPr>
  </w:style>
  <w:style w:type="character" w:styleId="af9">
    <w:name w:val="Intense Emphasis"/>
    <w:uiPriority w:val="21"/>
    <w:qFormat/>
    <w:rsid w:val="00595F73"/>
    <w:rPr>
      <w:b/>
      <w:bCs/>
      <w:i/>
      <w:iCs/>
    </w:rPr>
  </w:style>
  <w:style w:type="character" w:styleId="afa">
    <w:name w:val="Subtle Reference"/>
    <w:basedOn w:val="a0"/>
    <w:uiPriority w:val="31"/>
    <w:qFormat/>
    <w:rsid w:val="00595F73"/>
    <w:rPr>
      <w:smallCaps/>
    </w:rPr>
  </w:style>
  <w:style w:type="character" w:styleId="afb">
    <w:name w:val="Intense Reference"/>
    <w:uiPriority w:val="32"/>
    <w:qFormat/>
    <w:rsid w:val="00595F73"/>
    <w:rPr>
      <w:b/>
      <w:bCs/>
      <w:smallCaps/>
    </w:rPr>
  </w:style>
  <w:style w:type="character" w:styleId="afc">
    <w:name w:val="Book Title"/>
    <w:basedOn w:val="a0"/>
    <w:uiPriority w:val="33"/>
    <w:qFormat/>
    <w:rsid w:val="00595F73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595F73"/>
    <w:pPr>
      <w:keepNext w:val="0"/>
      <w:spacing w:before="480" w:line="276" w:lineRule="auto"/>
      <w:ind w:left="0" w:firstLine="0"/>
      <w:contextualSpacing/>
      <w:outlineLvl w:val="9"/>
    </w:pPr>
    <w:rPr>
      <w:rFonts w:ascii="Cambria" w:eastAsia="Calibri" w:hAnsi="Cambria"/>
      <w:smallCaps/>
      <w:spacing w:val="5"/>
      <w:sz w:val="36"/>
      <w:szCs w:val="36"/>
      <w:lang w:val="en-US" w:eastAsia="en-US" w:bidi="en-US"/>
    </w:rPr>
  </w:style>
  <w:style w:type="character" w:customStyle="1" w:styleId="a9">
    <w:name w:val="Основной текст Знак"/>
    <w:basedOn w:val="a0"/>
    <w:link w:val="a8"/>
    <w:rsid w:val="00993E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hyperlink" Target="consultantplus://offline/ref=2FE6C0B711DA65F76FDC7EC5C8470F8520D85F74EB69F2D2CBEDDD6A2C45CB08C5DB1C5B03D22CF0dBdAH" TargetMode="External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image" Target="media/image48.wmf"/><Relationship Id="rId68" Type="http://schemas.openxmlformats.org/officeDocument/2006/relationships/image" Target="media/image51.wmf"/><Relationship Id="rId84" Type="http://schemas.openxmlformats.org/officeDocument/2006/relationships/image" Target="media/image67.wmf"/><Relationship Id="rId89" Type="http://schemas.openxmlformats.org/officeDocument/2006/relationships/image" Target="media/image70.wmf"/><Relationship Id="rId112" Type="http://schemas.openxmlformats.org/officeDocument/2006/relationships/image" Target="media/image83.wmf"/><Relationship Id="rId16" Type="http://schemas.openxmlformats.org/officeDocument/2006/relationships/image" Target="media/image7.wmf"/><Relationship Id="rId107" Type="http://schemas.openxmlformats.org/officeDocument/2006/relationships/hyperlink" Target="consultantplus://offline/ref=9A846F7E44A581AE36E508C1F86C579D6E7E90C7C56D67A05310EFDFF3161E1E9139D51ECB3A6B3AA7S7H" TargetMode="External"/><Relationship Id="rId11" Type="http://schemas.openxmlformats.org/officeDocument/2006/relationships/image" Target="media/image2.wmf"/><Relationship Id="rId32" Type="http://schemas.openxmlformats.org/officeDocument/2006/relationships/image" Target="media/image21.wmf"/><Relationship Id="rId37" Type="http://schemas.openxmlformats.org/officeDocument/2006/relationships/image" Target="media/image24.wmf"/><Relationship Id="rId53" Type="http://schemas.openxmlformats.org/officeDocument/2006/relationships/image" Target="media/image40.wmf"/><Relationship Id="rId58" Type="http://schemas.openxmlformats.org/officeDocument/2006/relationships/image" Target="media/image43.wmf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102" Type="http://schemas.openxmlformats.org/officeDocument/2006/relationships/hyperlink" Target="consultantplus://offline/ref=9A846F7E44A581AE36E508C1F86C579D6E7E90C7C56D67A05310EFDFF3161E1E9139D51ECB3A6832A7S5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A846F7E44A581AE36E508C1F86C579D6E7090CAC96567A05310EFDFF3161E1E9139D51ECB3A6A3AA7S7H" TargetMode="External"/><Relationship Id="rId95" Type="http://schemas.openxmlformats.org/officeDocument/2006/relationships/image" Target="media/image74.wmf"/><Relationship Id="rId22" Type="http://schemas.openxmlformats.org/officeDocument/2006/relationships/hyperlink" Target="consultantplus://offline/ref=2FE6C0B711DA65F76FDC7EC5C8470F8520D85F74EB69F2D2CBEDDD6A2C45CB08C5DB1C5B03D22FF8dBd8H" TargetMode="External"/><Relationship Id="rId27" Type="http://schemas.openxmlformats.org/officeDocument/2006/relationships/image" Target="media/image16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64" Type="http://schemas.openxmlformats.org/officeDocument/2006/relationships/image" Target="media/image49.wmf"/><Relationship Id="rId69" Type="http://schemas.openxmlformats.org/officeDocument/2006/relationships/image" Target="media/image52.wmf"/><Relationship Id="rId113" Type="http://schemas.openxmlformats.org/officeDocument/2006/relationships/hyperlink" Target="consultantplus://offline/ref=9A846F7E44A581AE36E508D7FB000A996F73C7C2C66165FE084FB482A41F1449D6768C5C8F376B327065D0A5SDH" TargetMode="External"/><Relationship Id="rId80" Type="http://schemas.openxmlformats.org/officeDocument/2006/relationships/image" Target="media/image63.wmf"/><Relationship Id="rId85" Type="http://schemas.openxmlformats.org/officeDocument/2006/relationships/image" Target="media/image68.w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33" Type="http://schemas.openxmlformats.org/officeDocument/2006/relationships/image" Target="media/image22.wmf"/><Relationship Id="rId38" Type="http://schemas.openxmlformats.org/officeDocument/2006/relationships/image" Target="media/image25.wmf"/><Relationship Id="rId59" Type="http://schemas.openxmlformats.org/officeDocument/2006/relationships/image" Target="media/image44.wmf"/><Relationship Id="rId103" Type="http://schemas.openxmlformats.org/officeDocument/2006/relationships/image" Target="media/image80.wmf"/><Relationship Id="rId108" Type="http://schemas.openxmlformats.org/officeDocument/2006/relationships/hyperlink" Target="consultantplus://offline/ref=9A846F7E44A581AE36E508C1F86C579D6E7E90C7C56D67A05310EFDFF3161E1E9139D51ECB3A6832A7S5H" TargetMode="External"/><Relationship Id="rId54" Type="http://schemas.openxmlformats.org/officeDocument/2006/relationships/image" Target="media/image41.wmf"/><Relationship Id="rId70" Type="http://schemas.openxmlformats.org/officeDocument/2006/relationships/image" Target="media/image53.wmf"/><Relationship Id="rId75" Type="http://schemas.openxmlformats.org/officeDocument/2006/relationships/image" Target="media/image58.wmf"/><Relationship Id="rId91" Type="http://schemas.openxmlformats.org/officeDocument/2006/relationships/hyperlink" Target="consultantplus://offline/ref=9A846F7E44A581AE36E508C1F86C579D6E799EC6C46D67A05310EFDFF3A1S6H" TargetMode="External"/><Relationship Id="rId96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hyperlink" Target="consultantplus://offline/ref=9A846F7E44A581AE36E508D7FB000A996F73C7C2C6606CF60B4FB482A41F1449ADS6H" TargetMode="External"/><Relationship Id="rId106" Type="http://schemas.openxmlformats.org/officeDocument/2006/relationships/image" Target="media/image82.wmf"/><Relationship Id="rId114" Type="http://schemas.openxmlformats.org/officeDocument/2006/relationships/fontTable" Target="fontTable.xml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image" Target="media/image45.wmf"/><Relationship Id="rId65" Type="http://schemas.openxmlformats.org/officeDocument/2006/relationships/hyperlink" Target="consultantplus://offline/ref=9A846F7E44A581AE36E508C1F86C579D6E7A9DCDC66767A05310EFDFF3A1S6H" TargetMode="External"/><Relationship Id="rId73" Type="http://schemas.openxmlformats.org/officeDocument/2006/relationships/image" Target="media/image56.wmf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image" Target="media/image69.wmf"/><Relationship Id="rId94" Type="http://schemas.openxmlformats.org/officeDocument/2006/relationships/image" Target="media/image73.wmf"/><Relationship Id="rId99" Type="http://schemas.openxmlformats.org/officeDocument/2006/relationships/image" Target="media/image78.wmf"/><Relationship Id="rId101" Type="http://schemas.openxmlformats.org/officeDocument/2006/relationships/hyperlink" Target="consultantplus://offline/ref=9A846F7E44A581AE36E508C1F86C579D6E7E90C7C56D67A05310EFDFF3161E1E9139D51ECB3A6B3AA7S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6C0B711DA65F76FDC7EC5C8470F8520D85E70E162F2D2CBEDDD6A2Cd4d5H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9" Type="http://schemas.openxmlformats.org/officeDocument/2006/relationships/image" Target="media/image26.wmf"/><Relationship Id="rId109" Type="http://schemas.openxmlformats.org/officeDocument/2006/relationships/hyperlink" Target="consultantplus://offline/ref=9A846F7E44A581AE36E508C1F86C579D6E719DC6C86167A05310EFDFF3161E1E9139D51ECB3A6833A7S8H" TargetMode="External"/><Relationship Id="rId34" Type="http://schemas.openxmlformats.org/officeDocument/2006/relationships/hyperlink" Target="consultantplus://offline/ref=9A846F7E44A581AE36E508C1F86C579D6E7E90C7C56D67A05310EFDFF3161E1E9139D51ECB3A6B3AA7S7H" TargetMode="External"/><Relationship Id="rId50" Type="http://schemas.openxmlformats.org/officeDocument/2006/relationships/image" Target="media/image37.wmf"/><Relationship Id="rId55" Type="http://schemas.openxmlformats.org/officeDocument/2006/relationships/hyperlink" Target="consultantplus://offline/ref=9A846F7E44A581AE36E508D7FB000A996F73C7C2C6606CF60B4FB482A41F1449ADS6H" TargetMode="External"/><Relationship Id="rId76" Type="http://schemas.openxmlformats.org/officeDocument/2006/relationships/image" Target="media/image59.wmf"/><Relationship Id="rId97" Type="http://schemas.openxmlformats.org/officeDocument/2006/relationships/image" Target="media/image76.wmf"/><Relationship Id="rId104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image" Target="media/image54.wmf"/><Relationship Id="rId9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image" Target="media/image50.wmf"/><Relationship Id="rId87" Type="http://schemas.openxmlformats.org/officeDocument/2006/relationships/hyperlink" Target="consultantplus://offline/ref=9A846F7E44A581AE36E508C1F86C579D6E7F9ECEC36467A05310EFDFF3161E1E9139D51ECB3A6A33A7S0H" TargetMode="External"/><Relationship Id="rId110" Type="http://schemas.openxmlformats.org/officeDocument/2006/relationships/hyperlink" Target="consultantplus://offline/ref=9A846F7E44A581AE36E508C1F86C579D6E719DC6C86167A05310EFDFF3161E1E9139D51ECB3A6833A7S8H" TargetMode="External"/><Relationship Id="rId115" Type="http://schemas.openxmlformats.org/officeDocument/2006/relationships/theme" Target="theme/theme1.xml"/><Relationship Id="rId61" Type="http://schemas.openxmlformats.org/officeDocument/2006/relationships/image" Target="media/image46.wmf"/><Relationship Id="rId82" Type="http://schemas.openxmlformats.org/officeDocument/2006/relationships/image" Target="media/image65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30" Type="http://schemas.openxmlformats.org/officeDocument/2006/relationships/image" Target="media/image19.wmf"/><Relationship Id="rId35" Type="http://schemas.openxmlformats.org/officeDocument/2006/relationships/hyperlink" Target="consultantplus://offline/ref=9A846F7E44A581AE36E508C1F86C579D6E7E90C7C56D67A05310EFDFF3161E1E9139D51ECB3A6832A7S5H" TargetMode="External"/><Relationship Id="rId56" Type="http://schemas.openxmlformats.org/officeDocument/2006/relationships/image" Target="media/image42.wmf"/><Relationship Id="rId77" Type="http://schemas.openxmlformats.org/officeDocument/2006/relationships/image" Target="media/image60.wmf"/><Relationship Id="rId100" Type="http://schemas.openxmlformats.org/officeDocument/2006/relationships/image" Target="media/image79.wmf"/><Relationship Id="rId105" Type="http://schemas.openxmlformats.org/officeDocument/2006/relationships/hyperlink" Target="consultantplus://offline/ref=9A846F7E44A581AE36E508C1F86C579D6E709DCDC96567A05310EFDFF3161E1E9139D51ECB3A6A32A7S8H" TargetMode="External"/><Relationship Id="rId8" Type="http://schemas.openxmlformats.org/officeDocument/2006/relationships/hyperlink" Target="consultantplus://offline/ref=3381E7A038AC0BB959EC8C3916B8957DDF43446F459C174682B0BAB6022CC899CE4894F3123FE5C2E4PDN" TargetMode="External"/><Relationship Id="rId51" Type="http://schemas.openxmlformats.org/officeDocument/2006/relationships/image" Target="media/image38.wmf"/><Relationship Id="rId72" Type="http://schemas.openxmlformats.org/officeDocument/2006/relationships/image" Target="media/image55.wmf"/><Relationship Id="rId93" Type="http://schemas.openxmlformats.org/officeDocument/2006/relationships/image" Target="media/image72.wmf"/><Relationship Id="rId98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image" Target="media/image33.wmf"/><Relationship Id="rId67" Type="http://schemas.openxmlformats.org/officeDocument/2006/relationships/hyperlink" Target="consultantplus://offline/ref=9A846F7E44A581AE36E508C1F86C579D677D9FCCC26E3AAA5B49E3DDF41941099670D91FCB3A6BA3S6H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28.wmf"/><Relationship Id="rId62" Type="http://schemas.openxmlformats.org/officeDocument/2006/relationships/image" Target="media/image47.wmf"/><Relationship Id="rId83" Type="http://schemas.openxmlformats.org/officeDocument/2006/relationships/image" Target="media/image66.wmf"/><Relationship Id="rId88" Type="http://schemas.openxmlformats.org/officeDocument/2006/relationships/hyperlink" Target="consultantplus://offline/ref=9A846F7E44A581AE36E508C1F86C579D6E7F9ECEC36467A05310EFDFF3161E1E9139D51ECB3A6A35A7S8H" TargetMode="External"/><Relationship Id="rId111" Type="http://schemas.openxmlformats.org/officeDocument/2006/relationships/hyperlink" Target="consultantplus://offline/ref=9A846F7E44A581AE36E508C1F86C579D6E719DC6C86167A05310EFDFF3161E1E9139D51ECB3A6833A7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5D33-4AF7-402F-B739-4176BC2F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10296</Words>
  <Characters>58691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Облизбирком</Company>
  <LinksUpToDate>false</LinksUpToDate>
  <CharactersWithSpaces>68850</CharactersWithSpaces>
  <SharedDoc>false</SharedDoc>
  <HLinks>
    <vt:vector size="342" baseType="variant">
      <vt:variant>
        <vt:i4>6357042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6291506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6291506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6291506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5570561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consultantplus://offline/ref=9A846F7E44A581AE36E508D7FB000A996F73C7C2C66165FE084FB482A41F1449D6768C5C8F376B327065D0A5SDH</vt:lpwstr>
      </vt:variant>
      <vt:variant>
        <vt:lpwstr/>
      </vt:variant>
      <vt:variant>
        <vt:i4>6291506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7274546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Par907</vt:lpwstr>
      </vt:variant>
      <vt:variant>
        <vt:i4>6946865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consultantplus://offline/ref=9A846F7E44A581AE36E508C1F86C579D6E719DC6C86167A05310EFDFF3161E1E9139D51ECB3A6833A7S8H</vt:lpwstr>
      </vt:variant>
      <vt:variant>
        <vt:lpwstr/>
      </vt:variant>
      <vt:variant>
        <vt:i4>6946865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consultantplus://offline/ref=9A846F7E44A581AE36E508C1F86C579D6E719DC6C86167A05310EFDFF3161E1E9139D51ECB3A6833A7S8H</vt:lpwstr>
      </vt:variant>
      <vt:variant>
        <vt:lpwstr/>
      </vt:variant>
      <vt:variant>
        <vt:i4>6946865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consultantplus://offline/ref=9A846F7E44A581AE36E508C1F86C579D6E719DC6C86167A05310EFDFF3161E1E9139D51ECB3A6833A7S8H</vt:lpwstr>
      </vt:variant>
      <vt:variant>
        <vt:lpwstr/>
      </vt:variant>
      <vt:variant>
        <vt:i4>6946916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consultantplus://offline/ref=9A846F7E44A581AE36E508C1F86C579D6E7E90C7C56D67A05310EFDFF3161E1E9139D51ECB3A6832A7S5H</vt:lpwstr>
      </vt:variant>
      <vt:variant>
        <vt:lpwstr/>
      </vt:variant>
      <vt:variant>
        <vt:i4>6946927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consultantplus://offline/ref=9A846F7E44A581AE36E508C1F86C579D6E7E90C7C56D67A05310EFDFF3161E1E9139D51ECB3A6B3AA7S7H</vt:lpwstr>
      </vt:variant>
      <vt:variant>
        <vt:lpwstr/>
      </vt:variant>
      <vt:variant>
        <vt:i4>6291504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6946879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consultantplus://offline/ref=9A846F7E44A581AE36E508C1F86C579D6E709DCDC96567A05310EFDFF3161E1E9139D51ECB3A6A32A7S8H</vt:lpwstr>
      </vt:variant>
      <vt:variant>
        <vt:lpwstr/>
      </vt:variant>
      <vt:variant>
        <vt:i4>6946916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consultantplus://offline/ref=9A846F7E44A581AE36E508C1F86C579D6E7E90C7C56D67A05310EFDFF3161E1E9139D51ECB3A6832A7S5H</vt:lpwstr>
      </vt:variant>
      <vt:variant>
        <vt:lpwstr/>
      </vt:variant>
      <vt:variant>
        <vt:i4>6946927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consultantplus://offline/ref=9A846F7E44A581AE36E508C1F86C579D6E7E90C7C56D67A05310EFDFF3161E1E9139D51ECB3A6B3AA7S7H</vt:lpwstr>
      </vt:variant>
      <vt:variant>
        <vt:lpwstr/>
      </vt:variant>
      <vt:variant>
        <vt:i4>6291504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6291504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5308431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consultantplus://offline/ref=9A846F7E44A581AE36E508C1F86C579D6E799EC6C46D67A05310EFDFF3A1S6H</vt:lpwstr>
      </vt:variant>
      <vt:variant>
        <vt:lpwstr/>
      </vt:variant>
      <vt:variant>
        <vt:i4>6946866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consultantplus://offline/ref=9A846F7E44A581AE36E508C1F86C579D6E7090CAC96567A05310EFDFF3161E1E9139D51ECB3A6A3AA7S7H</vt:lpwstr>
      </vt:variant>
      <vt:variant>
        <vt:lpwstr/>
      </vt:variant>
      <vt:variant>
        <vt:i4>6946917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consultantplus://offline/ref=9A846F7E44A581AE36E508C1F86C579D6E7F9ECEC36467A05310EFDFF3161E1E9139D51ECB3A6A35A7S8H</vt:lpwstr>
      </vt:variant>
      <vt:variant>
        <vt:lpwstr/>
      </vt:variant>
      <vt:variant>
        <vt:i4>6946923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consultantplus://offline/ref=9A846F7E44A581AE36E508C1F86C579D6E7F9ECEC36467A05310EFDFF3161E1E9139D51ECB3A6A33A7S0H</vt:lpwstr>
      </vt:variant>
      <vt:variant>
        <vt:lpwstr/>
      </vt:variant>
      <vt:variant>
        <vt:i4>5832789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consultantplus://offline/ref=9A846F7E44A581AE36E508C1F86C579D677D9FCCC26E3AAA5B49E3DDF41941099670D91FCB3A6BA3S6H</vt:lpwstr>
      </vt:variant>
      <vt:variant>
        <vt:lpwstr/>
      </vt:variant>
      <vt:variant>
        <vt:i4>5308501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consultantplus://offline/ref=9A846F7E44A581AE36E508C1F86C579D6E7A9DCDC66767A05310EFDFF3A1S6H</vt:lpwstr>
      </vt:variant>
      <vt:variant>
        <vt:lpwstr/>
      </vt:variant>
      <vt:variant>
        <vt:i4>6488123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Par597</vt:lpwstr>
      </vt:variant>
      <vt:variant>
        <vt:i4>6357050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Par585</vt:lpwstr>
      </vt:variant>
      <vt:variant>
        <vt:i4>6422580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Par566</vt:lpwstr>
      </vt:variant>
      <vt:variant>
        <vt:i4>6750263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6291560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consultantplus://offline/ref=9A846F7E44A581AE36E508D7FB000A996F73C7C2C6606CF60B4FB482A41F1449ADS6H</vt:lpwstr>
      </vt:variant>
      <vt:variant>
        <vt:lpwstr/>
      </vt:variant>
      <vt:variant>
        <vt:i4>6291560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consultantplus://offline/ref=9A846F7E44A581AE36E508D7FB000A996F73C7C2C6606CF60B4FB482A41F1449ADS6H</vt:lpwstr>
      </vt:variant>
      <vt:variant>
        <vt:lpwstr/>
      </vt:variant>
      <vt:variant>
        <vt:i4>6291504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6946916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consultantplus://offline/ref=9A846F7E44A581AE36E508C1F86C579D6E7E90C7C56D67A05310EFDFF3161E1E9139D51ECB3A6832A7S5H</vt:lpwstr>
      </vt:variant>
      <vt:variant>
        <vt:lpwstr/>
      </vt:variant>
      <vt:variant>
        <vt:i4>6946927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consultantplus://offline/ref=9A846F7E44A581AE36E508C1F86C579D6E7E90C7C56D67A05310EFDFF3161E1E9139D51ECB3A6B3AA7S7H</vt:lpwstr>
      </vt:variant>
      <vt:variant>
        <vt:lpwstr/>
      </vt:variant>
      <vt:variant>
        <vt:i4>2162736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consultantplus://offline/ref=2FE6C0B711DA65F76FDC7EC5C8470F8520D85F74EB69F2D2CBEDDD6A2C45CB08C5DB1C5B03D22FF8dBd8H</vt:lpwstr>
      </vt:variant>
      <vt:variant>
        <vt:lpwstr/>
      </vt:variant>
      <vt:variant>
        <vt:i4>2162788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consultantplus://offline/ref=2FE6C0B711DA65F76FDC7EC5C8470F8520D85F74EB69F2D2CBEDDD6A2C45CB08C5DB1C5B03D22CF0dBdAH</vt:lpwstr>
      </vt:variant>
      <vt:variant>
        <vt:lpwstr/>
      </vt:variant>
      <vt:variant>
        <vt:i4>6291507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6815797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6291509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6291504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6291509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6291509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6488116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Par928</vt:lpwstr>
      </vt:variant>
      <vt:variant>
        <vt:i4>6291509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6488116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6750263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4522066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consultantplus://offline/ref=2FE6C0B711DA65F76FDC7EC5C8470F8520D85E70E162F2D2CBEDDD6A2Cd4d5H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consultantplus://offline/ref=3381E7A038AC0BB959EC8C3916B8957DDF43446F459C174682B0BAB6022CC899CE4894F3123FE5C2E4PDN</vt:lpwstr>
      </vt:variant>
      <vt:variant>
        <vt:lpwstr/>
      </vt:variant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consultantplus://offline/ref=9A846F7E44A581AE36E508C1F86C579D6E719DC6C86167A05310EFDFF3161E1E9139D51EACSEH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Анна Кузменко</dc:creator>
  <cp:keywords/>
  <cp:lastModifiedBy>Надежда</cp:lastModifiedBy>
  <cp:revision>3</cp:revision>
  <cp:lastPrinted>2016-04-01T11:19:00Z</cp:lastPrinted>
  <dcterms:created xsi:type="dcterms:W3CDTF">2017-02-14T03:21:00Z</dcterms:created>
  <dcterms:modified xsi:type="dcterms:W3CDTF">2017-02-14T03:21:00Z</dcterms:modified>
</cp:coreProperties>
</file>