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w:t>
      </w:r>
      <w:proofErr w:type="gramStart"/>
      <w:r w:rsidR="008D6EE0" w:rsidRPr="00FE029A">
        <w:rPr>
          <w:rFonts w:ascii="Times New Roman" w:eastAsia="Times New Roman" w:hAnsi="Times New Roman"/>
          <w:color w:val="000000"/>
          <w:sz w:val="24"/>
          <w:szCs w:val="24"/>
          <w:lang w:eastAsia="ar-SA"/>
        </w:rPr>
        <w:t xml:space="preserve">   «</w:t>
      </w:r>
      <w:proofErr w:type="gramEnd"/>
      <w:r w:rsidR="008D6EE0" w:rsidRPr="00FE029A">
        <w:rPr>
          <w:rFonts w:ascii="Times New Roman" w:eastAsia="Times New Roman" w:hAnsi="Times New Roman"/>
          <w:color w:val="000000"/>
          <w:sz w:val="24"/>
          <w:szCs w:val="24"/>
          <w:lang w:eastAsia="ar-SA"/>
        </w:rPr>
        <w:t>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р/с №40702810800030002675 ОАО «НИКО-БАНК» г. Оренбург к/сч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задаток для участия в аукционе на право заключения договора аренды, согласно инф.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Саракташского</w:t>
      </w:r>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w:t>
      </w:r>
      <w:proofErr w:type="gramStart"/>
      <w:r w:rsidR="0004053D" w:rsidRPr="00FE029A">
        <w:rPr>
          <w:rFonts w:ascii="Times New Roman" w:eastAsia="Times New Roman" w:hAnsi="Times New Roman"/>
          <w:sz w:val="24"/>
          <w:szCs w:val="24"/>
          <w:lang w:eastAsia="ar-SA"/>
        </w:rPr>
        <w:t xml:space="preserve">засчитывается  </w:t>
      </w:r>
      <w:r w:rsidR="00C85FCF" w:rsidRPr="00FE029A">
        <w:rPr>
          <w:rFonts w:ascii="Times New Roman" w:eastAsia="Times New Roman" w:hAnsi="Times New Roman"/>
          <w:sz w:val="24"/>
          <w:szCs w:val="24"/>
          <w:lang w:eastAsia="ar-SA"/>
        </w:rPr>
        <w:t>в</w:t>
      </w:r>
      <w:proofErr w:type="gramEnd"/>
      <w:r w:rsidR="00C85FCF" w:rsidRPr="00FE029A">
        <w:rPr>
          <w:rFonts w:ascii="Times New Roman" w:eastAsia="Times New Roman" w:hAnsi="Times New Roman"/>
          <w:sz w:val="24"/>
          <w:szCs w:val="24"/>
          <w:lang w:eastAsia="ar-SA"/>
        </w:rPr>
        <w:t xml:space="preserve">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w:t>
      </w:r>
      <w:r w:rsidR="00875B87">
        <w:rPr>
          <w:rFonts w:ascii="Times New Roman" w:eastAsia="Times New Roman" w:hAnsi="Times New Roman"/>
          <w:color w:val="000000"/>
          <w:sz w:val="24"/>
          <w:szCs w:val="24"/>
          <w:lang w:eastAsia="ar-SA"/>
        </w:rPr>
        <w:t>______________________</w:t>
      </w:r>
      <w:r w:rsidR="00E86F3F" w:rsidRPr="00FE029A">
        <w:rPr>
          <w:rFonts w:ascii="Times New Roman" w:eastAsia="Times New Roman" w:hAnsi="Times New Roman"/>
          <w:color w:val="000000"/>
          <w:sz w:val="24"/>
          <w:szCs w:val="24"/>
          <w:lang w:eastAsia="ar-SA"/>
        </w:rPr>
        <w:t xml:space="preserve">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lastRenderedPageBreak/>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w:t>
      </w:r>
      <w:proofErr w:type="gramStart"/>
      <w:r w:rsidRPr="00FE029A">
        <w:rPr>
          <w:rFonts w:ascii="Times New Roman" w:eastAsia="Times New Roman" w:hAnsi="Times New Roman"/>
          <w:sz w:val="24"/>
          <w:szCs w:val="24"/>
          <w:lang w:eastAsia="ar-SA"/>
        </w:rPr>
        <w:t>подведения  итогов</w:t>
      </w:r>
      <w:proofErr w:type="gramEnd"/>
      <w:r w:rsidRPr="00FE029A">
        <w:rPr>
          <w:rFonts w:ascii="Times New Roman" w:eastAsia="Times New Roman" w:hAnsi="Times New Roman"/>
          <w:sz w:val="24"/>
          <w:szCs w:val="24"/>
          <w:lang w:eastAsia="ar-SA"/>
        </w:rPr>
        <w:t xml:space="preserve">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.7. В случае признания аукциона несостоявшимся по причине </w:t>
      </w:r>
      <w:proofErr w:type="gramStart"/>
      <w:r w:rsidR="00BF6F68" w:rsidRPr="00FE029A">
        <w:rPr>
          <w:rFonts w:ascii="Times New Roman" w:eastAsia="Times New Roman" w:hAnsi="Times New Roman"/>
          <w:sz w:val="24"/>
          <w:szCs w:val="24"/>
          <w:lang w:eastAsia="ar-SA"/>
        </w:rPr>
        <w:t>неявки  участников</w:t>
      </w:r>
      <w:proofErr w:type="gramEnd"/>
      <w:r w:rsidR="00BF6F68" w:rsidRPr="00FE029A">
        <w:rPr>
          <w:rFonts w:ascii="Times New Roman" w:eastAsia="Times New Roman" w:hAnsi="Times New Roman"/>
          <w:sz w:val="24"/>
          <w:szCs w:val="24"/>
          <w:lang w:eastAsia="ar-SA"/>
        </w:rPr>
        <w:t xml:space="preserve">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w:t>
      </w:r>
      <w:proofErr w:type="gramStart"/>
      <w:r w:rsidR="00BF6F68" w:rsidRPr="00FE029A">
        <w:rPr>
          <w:rFonts w:ascii="Times New Roman" w:eastAsia="Times New Roman" w:hAnsi="Times New Roman"/>
          <w:sz w:val="24"/>
          <w:szCs w:val="24"/>
          <w:lang w:eastAsia="ar-SA"/>
        </w:rPr>
        <w:t>или  участникам</w:t>
      </w:r>
      <w:proofErr w:type="gramEnd"/>
      <w:r w:rsidR="00BF6F68" w:rsidRPr="00FE029A">
        <w:rPr>
          <w:rFonts w:ascii="Times New Roman" w:eastAsia="Times New Roman" w:hAnsi="Times New Roman"/>
          <w:sz w:val="24"/>
          <w:szCs w:val="24"/>
          <w:lang w:eastAsia="ar-SA"/>
        </w:rPr>
        <w:t xml:space="preserve">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xml:space="preserve">. Основания для </w:t>
      </w:r>
      <w:proofErr w:type="gramStart"/>
      <w:r w:rsidR="00BF6F68" w:rsidRPr="00FE029A">
        <w:rPr>
          <w:rFonts w:ascii="Times New Roman" w:eastAsia="Times New Roman" w:hAnsi="Times New Roman"/>
          <w:sz w:val="24"/>
          <w:szCs w:val="24"/>
          <w:lang w:eastAsia="ar-SA"/>
        </w:rPr>
        <w:t>не возврата</w:t>
      </w:r>
      <w:proofErr w:type="gramEnd"/>
      <w:r w:rsidR="00BF6F68" w:rsidRPr="00FE029A">
        <w:rPr>
          <w:rFonts w:ascii="Times New Roman" w:eastAsia="Times New Roman" w:hAnsi="Times New Roman"/>
          <w:sz w:val="24"/>
          <w:szCs w:val="24"/>
          <w:lang w:eastAsia="ar-SA"/>
        </w:rPr>
        <w:t xml:space="preserve">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w:t>
      </w:r>
      <w:proofErr w:type="gramStart"/>
      <w:r w:rsidR="008B4EF3" w:rsidRPr="00FE029A">
        <w:rPr>
          <w:rFonts w:ascii="Times New Roman" w:eastAsia="Times New Roman" w:hAnsi="Times New Roman"/>
          <w:sz w:val="24"/>
          <w:szCs w:val="24"/>
          <w:lang w:eastAsia="ar-SA"/>
        </w:rPr>
        <w:t>Задаток,  внесённый</w:t>
      </w:r>
      <w:proofErr w:type="gramEnd"/>
      <w:r w:rsidR="008B4EF3" w:rsidRPr="00FE029A">
        <w:rPr>
          <w:rFonts w:ascii="Times New Roman" w:eastAsia="Times New Roman" w:hAnsi="Times New Roman"/>
          <w:sz w:val="24"/>
          <w:szCs w:val="24"/>
          <w:lang w:eastAsia="ar-SA"/>
        </w:rPr>
        <w:t xml:space="preserve">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ИНН 5643008485 КПП 564301001 р/с №40702810800030002675 ОАО «НИКО-БАНК» г. Оренбург к/сч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val="en-US" w:eastAsia="ar-SA"/>
        </w:rPr>
        <w:t>sar</w:t>
      </w:r>
      <w:r w:rsidR="00FE029A" w:rsidRPr="00FE029A">
        <w:rPr>
          <w:rFonts w:ascii="Times New Roman" w:eastAsia="Times New Roman" w:hAnsi="Times New Roman"/>
          <w:color w:val="000000"/>
          <w:sz w:val="24"/>
          <w:szCs w:val="24"/>
          <w:lang w:eastAsia="ar-SA"/>
        </w:rPr>
        <w:t>_</w:t>
      </w:r>
      <w:r w:rsidR="00FE029A" w:rsidRPr="00FE029A">
        <w:rPr>
          <w:rFonts w:ascii="Times New Roman" w:eastAsia="Times New Roman" w:hAnsi="Times New Roman"/>
          <w:color w:val="000000"/>
          <w:sz w:val="24"/>
          <w:szCs w:val="24"/>
          <w:lang w:val="en-US" w:eastAsia="ar-SA"/>
        </w:rPr>
        <w:t>perspektiva</w:t>
      </w:r>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ru</w:t>
      </w:r>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w:t>
      </w:r>
      <w:proofErr w:type="gramStart"/>
      <w:r w:rsidR="00FE029A" w:rsidRPr="00FE029A">
        <w:rPr>
          <w:rFonts w:ascii="Times New Roman" w:eastAsia="Times New Roman" w:hAnsi="Times New Roman"/>
          <w:sz w:val="24"/>
          <w:szCs w:val="24"/>
          <w:lang w:eastAsia="ar-SA"/>
        </w:rPr>
        <w:t>Перспектива»</w:t>
      </w:r>
      <w:r w:rsidRPr="00FE029A">
        <w:rPr>
          <w:rFonts w:ascii="Times New Roman" w:eastAsia="Times New Roman" w:hAnsi="Times New Roman"/>
          <w:sz w:val="24"/>
          <w:szCs w:val="24"/>
          <w:lang w:eastAsia="ar-SA"/>
        </w:rPr>
        <w:tab/>
      </w:r>
      <w:proofErr w:type="gramEnd"/>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w:t>
      </w:r>
      <w:proofErr w:type="gramStart"/>
      <w:r w:rsidRPr="00FE029A">
        <w:rPr>
          <w:rFonts w:ascii="Times New Roman" w:eastAsia="Times New Roman" w:hAnsi="Times New Roman"/>
          <w:sz w:val="24"/>
          <w:szCs w:val="24"/>
          <w:lang w:eastAsia="ar-SA"/>
        </w:rPr>
        <w:t>адресу:..</w:t>
      </w:r>
      <w:proofErr w:type="gramEnd"/>
      <w:r w:rsidRPr="00FE029A">
        <w:rPr>
          <w:rFonts w:ascii="Times New Roman" w:eastAsia="Times New Roman" w:hAnsi="Times New Roman"/>
          <w:sz w:val="24"/>
          <w:szCs w:val="24"/>
          <w:lang w:eastAsia="ar-SA"/>
        </w:rPr>
        <w:t xml:space="preserve">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w:t>
      </w:r>
      <w:proofErr w:type="gramStart"/>
      <w:r w:rsidRPr="00FE029A">
        <w:rPr>
          <w:rFonts w:ascii="Times New Roman" w:eastAsia="Times New Roman" w:hAnsi="Times New Roman"/>
          <w:sz w:val="24"/>
          <w:szCs w:val="24"/>
          <w:lang w:eastAsia="ar-SA"/>
        </w:rPr>
        <w:t>реквизиты:…</w:t>
      </w:r>
      <w:proofErr w:type="gramEnd"/>
      <w:r w:rsidRPr="00FE029A">
        <w:rPr>
          <w:rFonts w:ascii="Times New Roman" w:eastAsia="Times New Roman" w:hAnsi="Times New Roman"/>
          <w:sz w:val="24"/>
          <w:szCs w:val="24"/>
          <w:lang w:eastAsia="ar-SA"/>
        </w:rPr>
        <w:t xml:space="preserve">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75B87"/>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93788"/>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82DB-77AC-48C8-80E9-DB3FFE56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2016-06-04T15:19:00Z</dcterms:created>
  <dcterms:modified xsi:type="dcterms:W3CDTF">2016-06-04T15:19:00Z</dcterms:modified>
</cp:coreProperties>
</file>