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F" w:rsidRPr="000F75ED" w:rsidRDefault="007F208F" w:rsidP="007F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7F208F" w:rsidRDefault="00790697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208F" w:rsidRPr="000F75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208F" w:rsidRPr="000F75ED" w:rsidRDefault="007F208F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 </w:t>
      </w:r>
      <w:r w:rsidR="00D16710">
        <w:rPr>
          <w:rFonts w:ascii="Times New Roman" w:hAnsi="Times New Roman" w:cs="Times New Roman"/>
          <w:sz w:val="24"/>
          <w:szCs w:val="24"/>
        </w:rPr>
        <w:t>МО Саракташский</w:t>
      </w:r>
      <w:r w:rsidRPr="000F75ED">
        <w:rPr>
          <w:rFonts w:ascii="Times New Roman" w:hAnsi="Times New Roman" w:cs="Times New Roman"/>
          <w:sz w:val="24"/>
          <w:szCs w:val="24"/>
        </w:rPr>
        <w:t xml:space="preserve"> </w:t>
      </w:r>
      <w:r w:rsidR="00D16710">
        <w:rPr>
          <w:rFonts w:ascii="Times New Roman" w:hAnsi="Times New Roman" w:cs="Times New Roman"/>
          <w:sz w:val="24"/>
          <w:szCs w:val="24"/>
        </w:rPr>
        <w:t>поссовет</w:t>
      </w:r>
    </w:p>
    <w:p w:rsidR="007F208F" w:rsidRDefault="007F208F" w:rsidP="007F20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671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167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.2018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F75ED">
        <w:rPr>
          <w:rFonts w:ascii="Times New Roman" w:hAnsi="Times New Roman" w:cs="Times New Roman"/>
          <w:sz w:val="24"/>
          <w:szCs w:val="24"/>
        </w:rPr>
        <w:t xml:space="preserve">. </w:t>
      </w:r>
      <w:r w:rsidR="003E07A6" w:rsidRPr="00EC398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16710">
        <w:rPr>
          <w:rFonts w:ascii="Times New Roman" w:hAnsi="Times New Roman" w:cs="Times New Roman"/>
          <w:sz w:val="24"/>
          <w:szCs w:val="24"/>
          <w:u w:val="single"/>
        </w:rPr>
        <w:t>418/1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F208F" w:rsidRP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7F208F">
        <w:rPr>
          <w:rFonts w:ascii="Times New Roman" w:hAnsi="Times New Roman"/>
          <w:b/>
          <w:sz w:val="24"/>
          <w:szCs w:val="24"/>
        </w:rPr>
        <w:t xml:space="preserve"> составления</w:t>
      </w:r>
      <w:r w:rsidR="001B7089">
        <w:rPr>
          <w:rFonts w:ascii="Times New Roman" w:hAnsi="Times New Roman"/>
          <w:b/>
          <w:sz w:val="24"/>
          <w:szCs w:val="24"/>
        </w:rPr>
        <w:t xml:space="preserve">, утверждения </w:t>
      </w:r>
      <w:r w:rsidR="00B57BF5">
        <w:rPr>
          <w:rFonts w:ascii="Times New Roman" w:hAnsi="Times New Roman"/>
          <w:b/>
          <w:sz w:val="24"/>
          <w:szCs w:val="24"/>
        </w:rPr>
        <w:t>и ведения бюджетной</w:t>
      </w:r>
      <w:r w:rsidRPr="007F208F">
        <w:rPr>
          <w:rFonts w:ascii="Times New Roman" w:hAnsi="Times New Roman"/>
          <w:b/>
          <w:sz w:val="24"/>
          <w:szCs w:val="24"/>
        </w:rPr>
        <w:t xml:space="preserve"> смет</w:t>
      </w:r>
      <w:r w:rsidR="00B57BF5">
        <w:rPr>
          <w:rFonts w:ascii="Times New Roman" w:hAnsi="Times New Roman"/>
          <w:b/>
          <w:sz w:val="24"/>
          <w:szCs w:val="24"/>
        </w:rPr>
        <w:t>ы</w:t>
      </w:r>
      <w:r w:rsidRPr="007F208F">
        <w:rPr>
          <w:rFonts w:ascii="Times New Roman" w:hAnsi="Times New Roman"/>
          <w:b/>
          <w:sz w:val="24"/>
          <w:szCs w:val="24"/>
        </w:rPr>
        <w:t xml:space="preserve"> </w:t>
      </w:r>
      <w:r w:rsidR="00B57BF5">
        <w:rPr>
          <w:rFonts w:ascii="Times New Roman" w:hAnsi="Times New Roman"/>
          <w:b/>
          <w:sz w:val="24"/>
          <w:szCs w:val="24"/>
        </w:rPr>
        <w:t>администрации МО Саракташский поссовет</w:t>
      </w:r>
    </w:p>
    <w:p w:rsidR="007F208F" w:rsidRP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F208F" w:rsidRPr="000F75ED" w:rsidRDefault="007F208F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0F75ED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31F2" w:rsidRPr="000F75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A65" w:rsidRPr="00D02FE6" w:rsidRDefault="00C3579B" w:rsidP="001B7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hAnsi="Times New Roman"/>
          <w:sz w:val="24"/>
          <w:szCs w:val="24"/>
        </w:rPr>
        <w:t>1.</w:t>
      </w:r>
      <w:r w:rsidR="0048402D">
        <w:rPr>
          <w:rFonts w:ascii="Times New Roman" w:hAnsi="Times New Roman"/>
          <w:sz w:val="24"/>
          <w:szCs w:val="24"/>
        </w:rPr>
        <w:t>1</w:t>
      </w:r>
      <w:r w:rsidRPr="00D02FE6">
        <w:rPr>
          <w:rFonts w:ascii="Times New Roman" w:hAnsi="Times New Roman"/>
          <w:sz w:val="24"/>
          <w:szCs w:val="24"/>
        </w:rPr>
        <w:t xml:space="preserve"> </w:t>
      </w:r>
      <w:r w:rsidR="006031F2" w:rsidRPr="00D02FE6">
        <w:rPr>
          <w:rFonts w:ascii="Times New Roman" w:hAnsi="Times New Roman"/>
          <w:sz w:val="24"/>
          <w:szCs w:val="24"/>
        </w:rPr>
        <w:t>Настоящи</w:t>
      </w:r>
      <w:r w:rsidR="00AA509B" w:rsidRPr="00D02FE6">
        <w:rPr>
          <w:rFonts w:ascii="Times New Roman" w:hAnsi="Times New Roman"/>
          <w:sz w:val="24"/>
          <w:szCs w:val="24"/>
        </w:rPr>
        <w:t>й</w:t>
      </w:r>
      <w:r w:rsidR="006031F2" w:rsidRPr="00D02FE6">
        <w:rPr>
          <w:rFonts w:ascii="Times New Roman" w:hAnsi="Times New Roman"/>
          <w:sz w:val="24"/>
          <w:szCs w:val="24"/>
        </w:rPr>
        <w:t xml:space="preserve"> </w:t>
      </w:r>
      <w:r w:rsidR="001B7089" w:rsidRPr="00D02FE6">
        <w:rPr>
          <w:rFonts w:ascii="Times New Roman" w:hAnsi="Times New Roman"/>
          <w:sz w:val="24"/>
          <w:szCs w:val="24"/>
        </w:rPr>
        <w:t xml:space="preserve">Порядок составления, утверждения </w:t>
      </w:r>
      <w:r w:rsidR="00B57BF5">
        <w:rPr>
          <w:rFonts w:ascii="Times New Roman" w:hAnsi="Times New Roman"/>
          <w:sz w:val="24"/>
          <w:szCs w:val="24"/>
        </w:rPr>
        <w:t>и ведения бюджетной</w:t>
      </w:r>
      <w:r w:rsidR="00AA509B" w:rsidRPr="00D02FE6">
        <w:rPr>
          <w:rFonts w:ascii="Times New Roman" w:hAnsi="Times New Roman"/>
          <w:sz w:val="24"/>
          <w:szCs w:val="24"/>
        </w:rPr>
        <w:t xml:space="preserve"> смет</w:t>
      </w:r>
      <w:r w:rsidR="00B57BF5">
        <w:rPr>
          <w:rFonts w:ascii="Times New Roman" w:hAnsi="Times New Roman"/>
          <w:sz w:val="24"/>
          <w:szCs w:val="24"/>
        </w:rPr>
        <w:t>ы</w:t>
      </w:r>
      <w:r w:rsidR="00AA509B" w:rsidRPr="00D02FE6">
        <w:rPr>
          <w:rFonts w:ascii="Times New Roman" w:hAnsi="Times New Roman"/>
          <w:sz w:val="24"/>
          <w:szCs w:val="24"/>
        </w:rPr>
        <w:t xml:space="preserve"> </w:t>
      </w:r>
      <w:r w:rsidR="00B57BF5">
        <w:rPr>
          <w:rFonts w:ascii="Times New Roman" w:hAnsi="Times New Roman"/>
          <w:sz w:val="24"/>
          <w:szCs w:val="24"/>
        </w:rPr>
        <w:t>Администрации МО Саркташский поссовет</w:t>
      </w:r>
      <w:r w:rsidR="00AA509B" w:rsidRPr="00D02FE6">
        <w:rPr>
          <w:rFonts w:ascii="Times New Roman" w:hAnsi="Times New Roman"/>
          <w:sz w:val="24"/>
          <w:szCs w:val="24"/>
        </w:rPr>
        <w:t xml:space="preserve"> (далее – Порядок)</w:t>
      </w:r>
      <w:r w:rsidRPr="00D02FE6">
        <w:rPr>
          <w:rFonts w:ascii="Times New Roman" w:hAnsi="Times New Roman"/>
          <w:sz w:val="24"/>
          <w:szCs w:val="24"/>
        </w:rPr>
        <w:t xml:space="preserve"> </w:t>
      </w:r>
      <w:r w:rsidR="00E4414F" w:rsidRPr="00D02FE6">
        <w:rPr>
          <w:rFonts w:ascii="Times New Roman" w:hAnsi="Times New Roman"/>
          <w:sz w:val="24"/>
          <w:szCs w:val="24"/>
        </w:rPr>
        <w:t>определяет правила</w:t>
      </w:r>
      <w:r w:rsidR="006031F2" w:rsidRPr="00D02FE6">
        <w:rPr>
          <w:rFonts w:ascii="Times New Roman" w:hAnsi="Times New Roman"/>
          <w:sz w:val="24"/>
          <w:szCs w:val="24"/>
        </w:rPr>
        <w:t xml:space="preserve"> сос</w:t>
      </w:r>
      <w:r w:rsidR="006D5A65" w:rsidRPr="00D02FE6">
        <w:rPr>
          <w:rFonts w:ascii="Times New Roman" w:hAnsi="Times New Roman"/>
          <w:sz w:val="24"/>
          <w:szCs w:val="24"/>
        </w:rPr>
        <w:t>тавления</w:t>
      </w:r>
      <w:r w:rsidR="001B7089" w:rsidRPr="00D02FE6">
        <w:rPr>
          <w:rFonts w:ascii="Times New Roman" w:hAnsi="Times New Roman"/>
          <w:sz w:val="24"/>
          <w:szCs w:val="24"/>
        </w:rPr>
        <w:t>, утверждения</w:t>
      </w:r>
      <w:r w:rsidR="006D5A65" w:rsidRPr="00D02FE6">
        <w:rPr>
          <w:rFonts w:ascii="Times New Roman" w:hAnsi="Times New Roman"/>
          <w:sz w:val="24"/>
          <w:szCs w:val="24"/>
        </w:rPr>
        <w:t xml:space="preserve"> и ведения</w:t>
      </w:r>
      <w:r w:rsidR="006031F2" w:rsidRPr="00D02FE6">
        <w:rPr>
          <w:rFonts w:ascii="Times New Roman" w:hAnsi="Times New Roman"/>
          <w:sz w:val="24"/>
          <w:szCs w:val="24"/>
        </w:rPr>
        <w:t xml:space="preserve"> бюджетн</w:t>
      </w:r>
      <w:r w:rsidR="00395165">
        <w:rPr>
          <w:rFonts w:ascii="Times New Roman" w:hAnsi="Times New Roman"/>
          <w:sz w:val="24"/>
          <w:szCs w:val="24"/>
        </w:rPr>
        <w:t>ой</w:t>
      </w:r>
      <w:r w:rsidR="006D5A65" w:rsidRPr="00D02FE6">
        <w:rPr>
          <w:rFonts w:ascii="Times New Roman" w:hAnsi="Times New Roman"/>
          <w:sz w:val="24"/>
          <w:szCs w:val="24"/>
        </w:rPr>
        <w:t xml:space="preserve"> смет</w:t>
      </w:r>
      <w:r w:rsidR="00395165">
        <w:rPr>
          <w:rFonts w:ascii="Times New Roman" w:hAnsi="Times New Roman"/>
          <w:sz w:val="24"/>
          <w:szCs w:val="24"/>
        </w:rPr>
        <w:t>ы</w:t>
      </w:r>
      <w:r w:rsidR="001714CC" w:rsidRPr="00D02FE6">
        <w:rPr>
          <w:rFonts w:ascii="Times New Roman" w:hAnsi="Times New Roman"/>
          <w:sz w:val="24"/>
          <w:szCs w:val="24"/>
        </w:rPr>
        <w:t>,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положениями </w:t>
      </w:r>
      <w:hyperlink r:id="rId8" w:anchor="block_16111" w:history="1">
        <w:r w:rsidR="006D5A65"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пункта 11 статьи 161</w:t>
        </w:r>
      </w:hyperlink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="006D5A65" w:rsidRPr="00D02FE6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при совместном упоминании - учреждение).</w:t>
      </w:r>
    </w:p>
    <w:p w:rsidR="006031F2" w:rsidRPr="00D02FE6" w:rsidRDefault="006031F2" w:rsidP="006D5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EC3E99" w:rsidP="0068120E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</w:t>
      </w:r>
      <w:r w:rsidR="000F75ED" w:rsidRPr="00D02FE6">
        <w:rPr>
          <w:rFonts w:ascii="Times New Roman" w:hAnsi="Times New Roman" w:cs="Times New Roman"/>
          <w:sz w:val="24"/>
          <w:szCs w:val="24"/>
        </w:rPr>
        <w:t>оставления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D02FE6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F2230E" w:rsidRPr="00D02FE6" w:rsidRDefault="00F2230E" w:rsidP="00F22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1F2" w:rsidRPr="00D02FE6" w:rsidRDefault="00F2230E" w:rsidP="00F22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</w:t>
      </w:r>
      <w:r w:rsidR="004840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Бюджетная смета учреждения (далее - смета) составляется и ведется в целях установления объема и распределения направлений расходов </w:t>
      </w:r>
      <w:r w:rsidR="00395165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бюджета на основании доведенных до учреждения в установленном </w:t>
      </w:r>
      <w:hyperlink r:id="rId9" w:anchor="block_2212" w:history="1">
        <w:r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6A4C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>учреждения, включая бюджетные обязательства по предоставлению бюджетных инвестиций и субсидий юридическим лицам,</w:t>
      </w:r>
      <w:r w:rsidR="004878C8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C8" w:rsidRPr="00D02FE6">
        <w:rPr>
          <w:rFonts w:ascii="Times New Roman" w:hAnsi="Times New Roman"/>
          <w:sz w:val="24"/>
          <w:szCs w:val="24"/>
        </w:rPr>
        <w:t xml:space="preserve">(в том числе субсидии бюджетным и автономным учреждениям),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субсидий, субвенций и иных межбюджетных трансфертов (далее - лимиты бюджетных обязательств), на срок действия решения Совета депутатов</w:t>
      </w:r>
      <w:hyperlink r:id="rId10" w:history="1"/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395165">
        <w:rPr>
          <w:rFonts w:ascii="Times New Roman" w:eastAsia="Times New Roman" w:hAnsi="Times New Roman"/>
          <w:sz w:val="24"/>
          <w:szCs w:val="24"/>
          <w:lang w:eastAsia="ru-RU"/>
        </w:rPr>
        <w:t>местном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бюджете на очередной финансовый год (очередной финансовый год и плановый период).</w:t>
      </w:r>
    </w:p>
    <w:p w:rsidR="00E1555B" w:rsidRPr="00D02FE6" w:rsidRDefault="004878C8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ab/>
        <w:t>В смете справочно указываются объем и распределение направлений расходов на исполнение публичных нормативных обязательств.</w:t>
      </w:r>
      <w:bookmarkStart w:id="1" w:name="P65"/>
      <w:bookmarkEnd w:id="1"/>
    </w:p>
    <w:p w:rsidR="00CF01CA" w:rsidRPr="00D02FE6" w:rsidRDefault="00F2230E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48402D">
        <w:rPr>
          <w:rFonts w:ascii="Times New Roman" w:hAnsi="Times New Roman" w:cs="Times New Roman"/>
          <w:sz w:val="24"/>
          <w:szCs w:val="24"/>
        </w:rPr>
        <w:t>2</w:t>
      </w:r>
      <w:r w:rsidR="006031F2" w:rsidRPr="00D02FE6">
        <w:rPr>
          <w:rFonts w:ascii="Times New Roman" w:hAnsi="Times New Roman" w:cs="Times New Roman"/>
          <w:sz w:val="24"/>
          <w:szCs w:val="24"/>
        </w:rPr>
        <w:t>.</w:t>
      </w:r>
      <w:r w:rsidR="0048402D">
        <w:rPr>
          <w:rFonts w:ascii="Times New Roman" w:hAnsi="Times New Roman" w:cs="Times New Roman"/>
          <w:sz w:val="24"/>
          <w:szCs w:val="24"/>
        </w:rPr>
        <w:t>2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Показатели сметы формируются в разрезе кодов классификации расходов бюджетов бюджетной классификации Российской Федерации </w:t>
      </w:r>
      <w:r w:rsidRPr="00D02FE6">
        <w:rPr>
          <w:rFonts w:ascii="Times New Roman" w:hAnsi="Times New Roman" w:cs="Times New Roman"/>
          <w:sz w:val="24"/>
          <w:szCs w:val="24"/>
        </w:rPr>
        <w:t xml:space="preserve">(далее - код классификации расходов бюджета)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 детализацией </w:t>
      </w:r>
      <w:r w:rsidRPr="00D02FE6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подгрупп и </w:t>
      </w:r>
      <w:r w:rsidR="00E46E78" w:rsidRPr="00D02FE6">
        <w:rPr>
          <w:rFonts w:ascii="Times New Roman" w:hAnsi="Times New Roman" w:cs="Times New Roman"/>
          <w:sz w:val="24"/>
          <w:szCs w:val="24"/>
        </w:rPr>
        <w:t xml:space="preserve">(или) </w:t>
      </w:r>
      <w:r w:rsidR="001714CC" w:rsidRPr="00D02FE6">
        <w:rPr>
          <w:rFonts w:ascii="Times New Roman" w:hAnsi="Times New Roman" w:cs="Times New Roman"/>
          <w:sz w:val="24"/>
          <w:szCs w:val="24"/>
        </w:rPr>
        <w:t>элементов</w:t>
      </w:r>
      <w:r w:rsidRPr="00D02FE6">
        <w:rPr>
          <w:rFonts w:ascii="Times New Roman" w:hAnsi="Times New Roman" w:cs="Times New Roman"/>
          <w:sz w:val="24"/>
          <w:szCs w:val="24"/>
        </w:rPr>
        <w:t>)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 видов расходов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E46E78" w:rsidRPr="00D02FE6"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  <w:r w:rsidR="003F425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F01CA" w:rsidRPr="00D02FE6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обязательств.</w:t>
      </w:r>
    </w:p>
    <w:p w:rsidR="00C847FE" w:rsidRPr="00D02FE6" w:rsidRDefault="0048402D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47FE" w:rsidRPr="00D02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847FE" w:rsidRPr="00D02FE6">
        <w:rPr>
          <w:rFonts w:ascii="Times New Roman" w:hAnsi="Times New Roman" w:cs="Times New Roman"/>
          <w:sz w:val="24"/>
          <w:szCs w:val="24"/>
        </w:rPr>
        <w:t xml:space="preserve">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522" w:history="1">
        <w:r w:rsidR="00C847FE" w:rsidRPr="00D02FE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C847FE" w:rsidRPr="00D02FE6">
        <w:rPr>
          <w:rFonts w:ascii="Times New Roman" w:hAnsi="Times New Roman" w:cs="Times New Roman"/>
          <w:sz w:val="24"/>
          <w:szCs w:val="24"/>
        </w:rPr>
        <w:t xml:space="preserve">1 к настоящему Порядку. </w:t>
      </w:r>
    </w:p>
    <w:p w:rsidR="00226F7D" w:rsidRPr="00D02FE6" w:rsidRDefault="00226F7D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F5C" w:rsidRPr="00D02FE6" w:rsidRDefault="0068120E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54F5C" w:rsidRPr="00D02FE6">
        <w:rPr>
          <w:rFonts w:ascii="Times New Roman" w:eastAsia="Times New Roman" w:hAnsi="Times New Roman"/>
          <w:sz w:val="24"/>
          <w:szCs w:val="24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B11188" w:rsidRPr="00D02F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8A3" w:rsidRPr="00D02FE6" w:rsidRDefault="0048402D" w:rsidP="009F6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02D" w:rsidRPr="00D02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602D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9F68A3" w:rsidRPr="00D02FE6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192AD3" w:rsidRPr="00D02FE6">
        <w:rPr>
          <w:rFonts w:ascii="Times New Roman" w:hAnsi="Times New Roman" w:cs="Times New Roman"/>
          <w:sz w:val="24"/>
          <w:szCs w:val="24"/>
        </w:rPr>
        <w:t>.</w:t>
      </w:r>
    </w:p>
    <w:p w:rsidR="00C847FE" w:rsidRPr="00D02FE6" w:rsidRDefault="009F68A3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формируются в процессе формирования проекта решения о </w:t>
      </w:r>
      <w:r w:rsidR="00395165">
        <w:rPr>
          <w:rFonts w:ascii="Times New Roman" w:hAnsi="Times New Roman" w:cs="Times New Roman"/>
          <w:sz w:val="24"/>
          <w:szCs w:val="24"/>
        </w:rPr>
        <w:t>мест</w:t>
      </w:r>
      <w:r w:rsidRPr="00D02FE6">
        <w:rPr>
          <w:rFonts w:ascii="Times New Roman" w:hAnsi="Times New Roman" w:cs="Times New Roman"/>
          <w:sz w:val="24"/>
          <w:szCs w:val="24"/>
        </w:rPr>
        <w:t xml:space="preserve">ном бюджете на очередной финансовый год (на </w:t>
      </w:r>
      <w:r w:rsidRPr="00D02FE6">
        <w:rPr>
          <w:rFonts w:ascii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период) и утверждаются при утверждении сметы учреждения. </w:t>
      </w:r>
    </w:p>
    <w:p w:rsidR="006031F2" w:rsidRDefault="00F64576" w:rsidP="00395165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D02FE6">
        <w:rPr>
          <w:rFonts w:ascii="Times New Roman" w:hAnsi="Times New Roman" w:cs="Times New Roman"/>
          <w:sz w:val="24"/>
          <w:szCs w:val="24"/>
        </w:rPr>
        <w:t>Утверждение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 учреждений</w:t>
      </w:r>
    </w:p>
    <w:p w:rsidR="00395165" w:rsidRPr="0048402D" w:rsidRDefault="0048402D" w:rsidP="0048402D">
      <w:pPr>
        <w:pStyle w:val="consplusnormal0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</w:t>
      </w:r>
      <w:r>
        <w:t>3</w:t>
      </w:r>
      <w:r w:rsidRPr="0048402D">
        <w:t>.</w:t>
      </w:r>
      <w:r>
        <w:t>1</w:t>
      </w:r>
      <w:r w:rsidRPr="0048402D">
        <w:t xml:space="preserve"> </w:t>
      </w:r>
      <w:r w:rsidR="00395165" w:rsidRPr="0048402D">
        <w:t xml:space="preserve"> Бюджетная смета утверждается не позднее 10 рабочих дней со дня доведения установленном порядке соответствующих ЛБО.</w:t>
      </w:r>
    </w:p>
    <w:p w:rsidR="00395165" w:rsidRPr="0048402D" w:rsidRDefault="0048402D" w:rsidP="0048402D">
      <w:pPr>
        <w:pStyle w:val="consplusnormal0"/>
        <w:spacing w:before="0" w:beforeAutospacing="0" w:after="0" w:afterAutospacing="0"/>
        <w:jc w:val="both"/>
      </w:pPr>
      <w:r>
        <w:t xml:space="preserve">          3</w:t>
      </w:r>
      <w:r w:rsidRPr="0048402D">
        <w:t>.</w:t>
      </w:r>
      <w:r>
        <w:t>2  Бюджетная смета подписывается</w:t>
      </w:r>
      <w:r w:rsidR="00395165" w:rsidRPr="0048402D">
        <w:t xml:space="preserve">, согласовывается и утверждается Главой </w:t>
      </w:r>
      <w:r>
        <w:t>МО Саракташский поссовет</w:t>
      </w:r>
      <w:r w:rsidR="00395165" w:rsidRPr="0048402D">
        <w:t>.</w:t>
      </w:r>
    </w:p>
    <w:p w:rsidR="00395165" w:rsidRPr="0048402D" w:rsidRDefault="0048402D" w:rsidP="0048402D">
      <w:pPr>
        <w:pStyle w:val="consplusnormal0"/>
        <w:spacing w:before="0" w:beforeAutospacing="0" w:after="0" w:afterAutospacing="0"/>
        <w:jc w:val="both"/>
      </w:pPr>
      <w:r>
        <w:t xml:space="preserve">          </w:t>
      </w:r>
      <w:r w:rsidR="00395165" w:rsidRPr="0048402D">
        <w:t>3.3</w:t>
      </w:r>
      <w:r>
        <w:t xml:space="preserve">  Расчеты к бюджетной смете </w:t>
      </w:r>
      <w:r w:rsidR="00395165" w:rsidRPr="0048402D">
        <w:t xml:space="preserve">согласовываются  и утверждаются Главой </w:t>
      </w:r>
      <w:r>
        <w:t>МО Саракташский поссовет</w:t>
      </w:r>
      <w:r w:rsidR="00395165" w:rsidRPr="0048402D">
        <w:t>.</w:t>
      </w:r>
    </w:p>
    <w:p w:rsidR="006031F2" w:rsidRPr="00D02FE6" w:rsidRDefault="0048402D" w:rsidP="0048402D">
      <w:pPr>
        <w:pStyle w:val="consplusnormal0"/>
        <w:spacing w:before="0" w:beforeAutospacing="0" w:after="0" w:afterAutospacing="0"/>
        <w:jc w:val="both"/>
      </w:pPr>
      <w:r>
        <w:t xml:space="preserve">          </w:t>
      </w:r>
    </w:p>
    <w:p w:rsidR="006031F2" w:rsidRPr="00D02FE6" w:rsidRDefault="00EC3E99" w:rsidP="00EC3E9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D02FE6">
        <w:rPr>
          <w:rFonts w:ascii="Times New Roman" w:hAnsi="Times New Roman" w:cs="Times New Roman"/>
          <w:sz w:val="24"/>
          <w:szCs w:val="24"/>
        </w:rPr>
        <w:t xml:space="preserve">IV. </w:t>
      </w:r>
      <w:r w:rsidR="00861E56" w:rsidRPr="00D02FE6">
        <w:rPr>
          <w:rFonts w:ascii="Times New Roman" w:hAnsi="Times New Roman" w:cs="Times New Roman"/>
          <w:sz w:val="24"/>
          <w:szCs w:val="24"/>
        </w:rPr>
        <w:t>В</w:t>
      </w:r>
      <w:r w:rsidR="00CC7578" w:rsidRPr="00D02FE6">
        <w:rPr>
          <w:rFonts w:ascii="Times New Roman" w:hAnsi="Times New Roman" w:cs="Times New Roman"/>
          <w:sz w:val="24"/>
          <w:szCs w:val="24"/>
        </w:rPr>
        <w:t>едени</w:t>
      </w:r>
      <w:r w:rsidR="00861E56" w:rsidRPr="00D02FE6">
        <w:rPr>
          <w:rFonts w:ascii="Times New Roman" w:hAnsi="Times New Roman" w:cs="Times New Roman"/>
          <w:sz w:val="24"/>
          <w:szCs w:val="24"/>
        </w:rPr>
        <w:t>е смет учреждений</w:t>
      </w:r>
    </w:p>
    <w:p w:rsidR="00EC3E99" w:rsidRPr="00D02FE6" w:rsidRDefault="00EC3E99" w:rsidP="00EC3E99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7932DD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31F2" w:rsidRPr="00D02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1E56" w:rsidRPr="00D02FE6">
        <w:rPr>
          <w:rFonts w:ascii="Times New Roman" w:hAnsi="Times New Roman" w:cs="Times New Roman"/>
          <w:sz w:val="24"/>
          <w:szCs w:val="24"/>
        </w:rPr>
        <w:t xml:space="preserve"> Ведением сметы в целях настоящего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Порядка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</w:t>
      </w:r>
      <w:r w:rsidR="00861E56" w:rsidRPr="00D02FE6">
        <w:rPr>
          <w:rFonts w:ascii="Times New Roman" w:hAnsi="Times New Roman" w:cs="Times New Roman"/>
          <w:sz w:val="24"/>
          <w:szCs w:val="24"/>
        </w:rPr>
        <w:t>показатели сметы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9F68A3" w:rsidRPr="00D02FE6">
        <w:rPr>
          <w:rFonts w:ascii="Times New Roman" w:hAnsi="Times New Roman" w:cs="Times New Roman"/>
          <w:sz w:val="24"/>
          <w:szCs w:val="24"/>
        </w:rPr>
        <w:t>в пределах,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9F68A3" w:rsidRPr="00D02FE6">
          <w:rPr>
            <w:rFonts w:ascii="Times New Roman" w:hAnsi="Times New Roman" w:cs="Times New Roman"/>
            <w:sz w:val="24"/>
            <w:szCs w:val="24"/>
          </w:rPr>
          <w:t>ю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800FA" w:rsidRPr="00D02FE6">
          <w:rPr>
            <w:rFonts w:ascii="Times New Roman" w:hAnsi="Times New Roman" w:cs="Times New Roman"/>
            <w:sz w:val="24"/>
            <w:szCs w:val="24"/>
          </w:rPr>
          <w:t>№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 к </w:t>
      </w:r>
      <w:r w:rsidR="00CC7578" w:rsidRPr="00D02FE6">
        <w:rPr>
          <w:rFonts w:ascii="Times New Roman" w:hAnsi="Times New Roman" w:cs="Times New Roman"/>
          <w:sz w:val="24"/>
          <w:szCs w:val="24"/>
        </w:rPr>
        <w:t>настоящему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Порядку</w:t>
      </w:r>
      <w:r w:rsidRPr="00D02FE6">
        <w:rPr>
          <w:rFonts w:ascii="Times New Roman" w:hAnsi="Times New Roman" w:cs="Times New Roman"/>
          <w:sz w:val="24"/>
          <w:szCs w:val="24"/>
        </w:rPr>
        <w:t>).</w:t>
      </w:r>
    </w:p>
    <w:p w:rsidR="006031F2" w:rsidRPr="00D02FE6" w:rsidRDefault="00651A27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4</w:t>
      </w:r>
      <w:r w:rsidR="00BE5411" w:rsidRPr="00D02FE6">
        <w:rPr>
          <w:rFonts w:ascii="Times New Roman" w:hAnsi="Times New Roman" w:cs="Times New Roman"/>
          <w:sz w:val="24"/>
          <w:szCs w:val="24"/>
        </w:rPr>
        <w:t>.</w:t>
      </w:r>
      <w:r w:rsidR="007932DD">
        <w:rPr>
          <w:rFonts w:ascii="Times New Roman" w:hAnsi="Times New Roman" w:cs="Times New Roman"/>
          <w:sz w:val="24"/>
          <w:szCs w:val="24"/>
        </w:rPr>
        <w:t>2</w:t>
      </w:r>
      <w:r w:rsidR="00BE5411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6031F2" w:rsidRPr="00D02FE6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031F2" w:rsidRPr="00D02FE6" w:rsidRDefault="006031F2" w:rsidP="00595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595A32" w:rsidRDefault="00595A3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02D" w:rsidRPr="0048402D" w:rsidRDefault="0048402D" w:rsidP="0048402D">
      <w:pPr>
        <w:pStyle w:val="ac"/>
        <w:spacing w:before="0" w:beforeAutospacing="0" w:after="0" w:afterAutospacing="0"/>
        <w:jc w:val="both"/>
      </w:pPr>
      <w:r>
        <w:t xml:space="preserve">          </w:t>
      </w:r>
      <w:r w:rsidR="007932DD">
        <w:t>4.3</w:t>
      </w:r>
      <w:r>
        <w:t xml:space="preserve">  </w:t>
      </w:r>
      <w:r w:rsidRPr="0048402D">
        <w:t>Изменения в бюджетную смету Учреждения формируются по форме приведенной в приложении № 2 к Общим требованиям. Одновременно с изменениями показателей бюджетной сметы составляются расчеты к бюджетной смете с учетом вносимых изменений</w:t>
      </w:r>
      <w:r w:rsidR="007932DD">
        <w:t xml:space="preserve"> которые </w:t>
      </w:r>
      <w:r w:rsidRPr="0048402D">
        <w:t xml:space="preserve"> подписываются </w:t>
      </w:r>
      <w:r w:rsidR="004F0490">
        <w:t>и</w:t>
      </w:r>
      <w:r w:rsidRPr="0048402D">
        <w:t xml:space="preserve"> утверждаются руководителем.</w:t>
      </w: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2DD" w:rsidRDefault="007932D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32DD" w:rsidRDefault="007932D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32DD" w:rsidRDefault="007932D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32DD" w:rsidRDefault="007932D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32DD" w:rsidRDefault="007932D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32DD" w:rsidRDefault="007932D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E39" w:rsidRPr="000F75ED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5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916E39" w:rsidRPr="000F75ED" w:rsidRDefault="00D16710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бюджетной</w:t>
      </w:r>
      <w:r w:rsidR="00916E39" w:rsidRPr="000F75ED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16E39" w:rsidRPr="000F75ED" w:rsidRDefault="00D16710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Саракташский поссовет</w:t>
      </w:r>
      <w:r w:rsidR="00916E39" w:rsidRPr="000F75ED">
        <w:rPr>
          <w:rFonts w:ascii="Times New Roman" w:hAnsi="Times New Roman" w:cs="Times New Roman"/>
          <w:sz w:val="24"/>
          <w:szCs w:val="24"/>
        </w:rPr>
        <w:t>,</w:t>
      </w:r>
    </w:p>
    <w:p w:rsidR="00916E39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администрации Саракташского </w:t>
      </w:r>
      <w:r w:rsidR="00D16710">
        <w:rPr>
          <w:rFonts w:ascii="Times New Roman" w:hAnsi="Times New Roman" w:cs="Times New Roman"/>
          <w:sz w:val="24"/>
          <w:szCs w:val="24"/>
        </w:rPr>
        <w:t>поссовета</w:t>
      </w:r>
    </w:p>
    <w:p w:rsidR="00EC3980" w:rsidRP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E39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671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1671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.2018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710">
        <w:rPr>
          <w:rFonts w:ascii="Times New Roman" w:hAnsi="Times New Roman" w:cs="Times New Roman"/>
          <w:sz w:val="24"/>
          <w:szCs w:val="24"/>
          <w:u w:val="single"/>
        </w:rPr>
        <w:t>№418/1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EC3980" w:rsidP="00EC3980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</w:t>
      </w:r>
      <w:r w:rsidR="001F796B">
        <w:t>УТВЕРЖДАЮ</w:t>
      </w:r>
    </w:p>
    <w:p w:rsidR="00EC3980" w:rsidRDefault="00EC3980" w:rsidP="00EC3980">
      <w:pPr>
        <w:pStyle w:val="ConsPlusNormal"/>
        <w:ind w:firstLine="540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утверждающего смету;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(распорядителя) бюджетных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 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"__" _____________ 20__ г.</w:t>
      </w:r>
    </w:p>
    <w:p w:rsidR="001F796B" w:rsidRDefault="001F796B" w:rsidP="001F796B">
      <w:pPr>
        <w:pStyle w:val="ConsPlusNonformat"/>
        <w:jc w:val="both"/>
      </w:pPr>
    </w:p>
    <w:p w:rsidR="00916E39" w:rsidRDefault="00916E39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bookmarkStart w:id="4" w:name="P127"/>
      <w:bookmarkEnd w:id="4"/>
      <w:r>
        <w:t xml:space="preserve">                  БЮДЖЕТНАЯ СМЕТА НА 20__ ФИНАНСОВЫЙ ГОД</w:t>
      </w:r>
    </w:p>
    <w:p w:rsidR="001F796B" w:rsidRDefault="001F796B" w:rsidP="001F796B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20__ и 20__ ГОДОВ </w:t>
      </w:r>
      <w:hyperlink r:id="rId11" w:anchor="P750" w:history="1">
        <w:r>
          <w:rPr>
            <w:rStyle w:val="aa"/>
            <w:rFonts w:eastAsia="Calibri"/>
          </w:rPr>
          <w:t>&lt;*&gt;</w:t>
        </w:r>
      </w:hyperlink>
      <w:r>
        <w:t>)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КОДЫ</w:t>
            </w:r>
          </w:p>
        </w:tc>
      </w:tr>
      <w:tr w:rsidR="001F796B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Форма по </w:t>
            </w:r>
            <w:hyperlink r:id="rId12" w:history="1">
              <w:r>
                <w:rPr>
                  <w:rStyle w:val="aa"/>
                  <w:rFonts w:eastAsia="Calibri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0501012</w:t>
            </w: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от "__" ______ 20__ г. </w:t>
            </w:r>
            <w:hyperlink r:id="rId13" w:anchor="P751" w:history="1">
              <w:r>
                <w:rPr>
                  <w:rStyle w:val="aa"/>
                  <w:rFonts w:eastAsia="Calibri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14" w:history="1">
              <w:r>
                <w:rPr>
                  <w:rStyle w:val="aa"/>
                  <w:rFonts w:eastAsia="Calibri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15" w:history="1">
              <w:r>
                <w:rPr>
                  <w:rStyle w:val="aa"/>
                  <w:rFonts w:eastAsia="Calibri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383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spacing w:after="0"/>
        <w:sectPr w:rsidR="001F796B" w:rsidSect="0048402D">
          <w:pgSz w:w="11906" w:h="16838"/>
          <w:pgMar w:top="1134" w:right="850" w:bottom="1134" w:left="1418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1F796B" w:rsidTr="001F796B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16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1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1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       получателя бюджетных средств </w:t>
      </w:r>
      <w:hyperlink r:id="rId20" w:anchor="P752" w:history="1">
        <w:r>
          <w:rPr>
            <w:rStyle w:val="aa"/>
            <w:rFonts w:eastAsia="Calibri"/>
          </w:rPr>
          <w:t>&lt;***&gt;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1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2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23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2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F796B" w:rsidRDefault="001F796B" w:rsidP="001F796B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F796B" w:rsidRDefault="001F796B" w:rsidP="001F796B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F796B" w:rsidRDefault="001F796B" w:rsidP="001F796B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F796B" w:rsidRDefault="001F796B" w:rsidP="001F796B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F796B" w:rsidRDefault="001F796B" w:rsidP="001F796B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F796B" w:rsidRDefault="001F796B" w:rsidP="001F796B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F796B" w:rsidRDefault="001F796B" w:rsidP="001F796B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F796B" w:rsidRDefault="001F796B" w:rsidP="001F796B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F796B" w:rsidRDefault="001F796B" w:rsidP="001F796B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F796B" w:rsidRDefault="001F796B" w:rsidP="001F796B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F796B" w:rsidRDefault="001F796B" w:rsidP="001F796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5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</w:t>
            </w:r>
            <w:r>
              <w:lastRenderedPageBreak/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рублях (рублевом эквиваленте</w:t>
            </w:r>
            <w:r>
              <w:lastRenderedPageBreak/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рублях (рублевом эквивалент</w:t>
            </w:r>
            <w:r>
              <w:lastRenderedPageBreak/>
              <w:t>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F796B" w:rsidRDefault="001F796B" w:rsidP="001F796B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9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1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F796B" w:rsidRDefault="001F796B" w:rsidP="001F796B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33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spacing w:after="0"/>
        <w:sectPr w:rsidR="001F79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Российской Федерации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040"/>
        <w:gridCol w:w="2040"/>
        <w:gridCol w:w="2040"/>
      </w:tblGrid>
      <w:tr w:rsidR="001F796B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>Руководитель учреждения</w:t>
      </w:r>
    </w:p>
    <w:p w:rsidR="001F796B" w:rsidRDefault="001F796B" w:rsidP="001F796B">
      <w:pPr>
        <w:pStyle w:val="ConsPlusNonformat"/>
        <w:jc w:val="both"/>
      </w:pPr>
      <w:r>
        <w:t>(уполномоченное лицо)     _____________ ___________ 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Исполнитель               _____________ ________________________ 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 20__ г.</w:t>
      </w:r>
    </w:p>
    <w:p w:rsidR="001F796B" w:rsidRDefault="001F796B" w:rsidP="001F796B">
      <w:pPr>
        <w:pStyle w:val="ConsPlusNonformat"/>
        <w:jc w:val="both"/>
      </w:pPr>
    </w:p>
    <w:p w:rsidR="00916E39" w:rsidRDefault="00916E39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СОГЛАСОВАНО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>(наименование распорядителя бюджетных средств,</w:t>
      </w:r>
    </w:p>
    <w:p w:rsidR="001F796B" w:rsidRDefault="001F796B" w:rsidP="001F796B">
      <w:pPr>
        <w:pStyle w:val="ConsPlusNonformat"/>
        <w:jc w:val="both"/>
      </w:pPr>
      <w:r>
        <w:t xml:space="preserve">            согласующего смету)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(подпись)   (расшифровка подписи)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____________ 20__ г.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ind w:firstLine="540"/>
        <w:jc w:val="both"/>
      </w:pPr>
      <w:r>
        <w:t>--------------------------------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5" w:name="P750"/>
      <w:bookmarkEnd w:id="5"/>
      <w:r>
        <w:t>&lt;*&gt; В случае утверждения закона (решения) о бюджете на очередной финансовый год и плановый период.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6" w:name="P751"/>
      <w:bookmarkEnd w:id="6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7" w:name="P752"/>
      <w:bookmarkEnd w:id="7"/>
      <w:r>
        <w:t xml:space="preserve">&lt;***&gt; Расходы, осуществляемые в целях обеспечения выполнения функций учреждения, установленные </w:t>
      </w:r>
      <w:hyperlink r:id="rId38" w:history="1">
        <w:r>
          <w:rPr>
            <w:rStyle w:val="aa"/>
            <w:rFonts w:eastAsia="Calibri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8" w:name="P753"/>
      <w:bookmarkEnd w:id="8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D16710" w:rsidRPr="000F75ED" w:rsidRDefault="00D16710" w:rsidP="00D16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6710" w:rsidRPr="000F75ED" w:rsidRDefault="00D16710" w:rsidP="00D16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 Порядку</w:t>
      </w:r>
    </w:p>
    <w:p w:rsidR="00D16710" w:rsidRPr="000F75ED" w:rsidRDefault="00D16710" w:rsidP="00D16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D16710" w:rsidRPr="000F75ED" w:rsidRDefault="00D16710" w:rsidP="00D16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бюджетной</w:t>
      </w:r>
      <w:r w:rsidRPr="000F75ED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16710" w:rsidRPr="000F75ED" w:rsidRDefault="00D16710" w:rsidP="00D16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Саракташский поссовет</w:t>
      </w:r>
      <w:r w:rsidRPr="000F75ED">
        <w:rPr>
          <w:rFonts w:ascii="Times New Roman" w:hAnsi="Times New Roman" w:cs="Times New Roman"/>
          <w:sz w:val="24"/>
          <w:szCs w:val="24"/>
        </w:rPr>
        <w:t>,</w:t>
      </w:r>
    </w:p>
    <w:p w:rsidR="00D16710" w:rsidRDefault="00D16710" w:rsidP="00D16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</w:p>
    <w:p w:rsidR="00D16710" w:rsidRPr="000F75ED" w:rsidRDefault="00D16710" w:rsidP="00D167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администрации Саракташского </w:t>
      </w:r>
      <w:r>
        <w:rPr>
          <w:rFonts w:ascii="Times New Roman" w:hAnsi="Times New Roman" w:cs="Times New Roman"/>
          <w:sz w:val="24"/>
          <w:szCs w:val="24"/>
        </w:rPr>
        <w:t>поссовета</w:t>
      </w:r>
    </w:p>
    <w:p w:rsidR="00D16710" w:rsidRPr="00EC3980" w:rsidRDefault="00D16710" w:rsidP="00D167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от 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.2018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№418/1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16E39" w:rsidRPr="000F75ED" w:rsidRDefault="00916E39" w:rsidP="00916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      УТВЕРЖДАЮ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     учреждения)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"__" _____________ 20__ г.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bookmarkStart w:id="9" w:name="P783"/>
      <w:bookmarkEnd w:id="9"/>
      <w:r>
        <w:t xml:space="preserve">                   ИЗМЕНЕНИЕ ПОКАЗАТЕЛЕЙ БЮДЖЕТНОЙ СМЕТЫ</w:t>
      </w:r>
    </w:p>
    <w:p w:rsidR="001F796B" w:rsidRDefault="001F796B" w:rsidP="001F796B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:rsidR="001F796B" w:rsidRDefault="001F796B" w:rsidP="001F796B">
      <w:pPr>
        <w:pStyle w:val="ConsPlusNonformat"/>
        <w:jc w:val="both"/>
      </w:pPr>
      <w:r>
        <w:t xml:space="preserve">                  И ПЛАНОВЫЙ ПЕРИОД 20__ и 20__ ГОДОВ) </w:t>
      </w:r>
      <w:hyperlink r:id="rId39" w:anchor="P1407" w:history="1">
        <w:r>
          <w:rPr>
            <w:rStyle w:val="aa"/>
            <w:rFonts w:eastAsia="Calibri"/>
          </w:rPr>
          <w:t>&lt;*&gt;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КОДЫ</w:t>
            </w:r>
          </w:p>
        </w:tc>
      </w:tr>
      <w:tr w:rsidR="001F796B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Форма по </w:t>
            </w:r>
            <w:hyperlink r:id="rId40" w:history="1">
              <w:r>
                <w:rPr>
                  <w:rStyle w:val="aa"/>
                  <w:rFonts w:eastAsia="Calibri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0501013</w:t>
            </w: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от "__" ______ 20__ г. </w:t>
            </w:r>
            <w:hyperlink r:id="rId41" w:anchor="P1408" w:history="1">
              <w:r>
                <w:rPr>
                  <w:rStyle w:val="aa"/>
                  <w:rFonts w:eastAsia="Calibri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42" w:history="1">
              <w:r>
                <w:rPr>
                  <w:rStyle w:val="aa"/>
                  <w:rFonts w:eastAsia="Calibri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43" w:history="1">
              <w:r>
                <w:rPr>
                  <w:rStyle w:val="aa"/>
                  <w:rFonts w:eastAsia="Calibri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383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spacing w:after="0"/>
        <w:sectPr w:rsidR="001F79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1F796B" w:rsidTr="001F796B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44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4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4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       получателя бюджетных средств </w:t>
      </w:r>
      <w:hyperlink r:id="rId48" w:anchor="P1409" w:history="1">
        <w:r>
          <w:rPr>
            <w:rStyle w:val="aa"/>
            <w:rFonts w:eastAsia="Calibri"/>
          </w:rPr>
          <w:t>&lt;***&gt;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49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</w:t>
            </w:r>
            <w:r>
              <w:lastRenderedPageBreak/>
              <w:t>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рублях (рублевом эквивалент</w:t>
            </w:r>
            <w:r>
              <w:lastRenderedPageBreak/>
              <w:t>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1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рублях (рублевом эквивален</w:t>
            </w:r>
            <w:r>
              <w:lastRenderedPageBreak/>
              <w:t>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F796B" w:rsidRDefault="001F796B" w:rsidP="001F796B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F796B" w:rsidRDefault="001F796B" w:rsidP="001F796B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F796B" w:rsidRDefault="001F796B" w:rsidP="001F796B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F796B" w:rsidRDefault="001F796B" w:rsidP="001F796B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F796B" w:rsidRDefault="001F796B" w:rsidP="001F796B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F796B" w:rsidRDefault="001F796B" w:rsidP="001F796B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F796B" w:rsidRDefault="001F796B" w:rsidP="001F796B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F796B" w:rsidRDefault="001F796B" w:rsidP="001F796B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F796B" w:rsidRDefault="001F796B" w:rsidP="001F796B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F796B" w:rsidRDefault="001F796B" w:rsidP="001F796B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F796B" w:rsidRDefault="001F796B" w:rsidP="001F796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53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F796B" w:rsidRDefault="001F796B" w:rsidP="001F796B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57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F796B" w:rsidRDefault="001F796B" w:rsidP="001F796B">
      <w:pPr>
        <w:pStyle w:val="ConsPlusNonformat"/>
        <w:jc w:val="both"/>
      </w:pPr>
      <w:r>
        <w:lastRenderedPageBreak/>
        <w:t xml:space="preserve">                    публичных нормативных обязательств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61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3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spacing w:after="0"/>
        <w:sectPr w:rsidR="001F79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Российской Федерации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2040"/>
        <w:gridCol w:w="2040"/>
        <w:gridCol w:w="2041"/>
      </w:tblGrid>
      <w:tr w:rsidR="001F796B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по </w:t>
            </w:r>
            <w:hyperlink r:id="rId6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>Руководитель учреждения</w:t>
      </w:r>
    </w:p>
    <w:p w:rsidR="001F796B" w:rsidRDefault="001F796B" w:rsidP="001F796B">
      <w:pPr>
        <w:pStyle w:val="ConsPlusNonformat"/>
        <w:jc w:val="both"/>
      </w:pPr>
      <w:r>
        <w:t>(уполномоченное лицо)     _____________ ___________ 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Исполнитель               _____________ ________________________ 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 20__ г.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СОГЛАСОВАНО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1F796B" w:rsidRDefault="001F796B" w:rsidP="001F796B">
      <w:pPr>
        <w:pStyle w:val="ConsPlusNonformat"/>
        <w:jc w:val="both"/>
      </w:pPr>
      <w:r>
        <w:t xml:space="preserve">              показателей сметы)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>(наименование распорядителя бюджетных средств,</w:t>
      </w:r>
    </w:p>
    <w:p w:rsidR="001F796B" w:rsidRDefault="001F796B" w:rsidP="001F796B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(подпись)   (расшифровка подписи)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____________ 20__ г.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ind w:firstLine="540"/>
        <w:jc w:val="both"/>
      </w:pPr>
      <w:r>
        <w:t>--------------------------------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10" w:name="P1407"/>
      <w:bookmarkEnd w:id="10"/>
      <w:r>
        <w:t>&lt;*&gt; В случае утверждения закона (решения) о бюджете на очередной финансовый год и плановый период.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11" w:name="P1408"/>
      <w:bookmarkEnd w:id="11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12" w:name="P1409"/>
      <w:bookmarkEnd w:id="12"/>
      <w:r>
        <w:t xml:space="preserve">&lt;***&gt; Расходы, осуществляемые в целях обеспечения выполнения функций учреждения, установленные </w:t>
      </w:r>
      <w:hyperlink r:id="rId66" w:history="1">
        <w:r>
          <w:rPr>
            <w:rStyle w:val="aa"/>
            <w:rFonts w:eastAsia="Calibri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95A32" w:rsidRDefault="001F796B" w:rsidP="0082789A">
      <w:pPr>
        <w:pStyle w:val="ConsPlusNormal"/>
        <w:spacing w:before="220"/>
        <w:ind w:firstLine="540"/>
        <w:jc w:val="both"/>
      </w:pPr>
      <w:bookmarkStart w:id="13" w:name="P1410"/>
      <w:bookmarkEnd w:id="13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595A32" w:rsidSect="0082789A">
      <w:headerReference w:type="even" r:id="rId67"/>
      <w:headerReference w:type="default" r:id="rId6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EA" w:rsidRDefault="00F62EEA">
      <w:r>
        <w:separator/>
      </w:r>
    </w:p>
  </w:endnote>
  <w:endnote w:type="continuationSeparator" w:id="0">
    <w:p w:rsidR="00F62EEA" w:rsidRDefault="00F6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EA" w:rsidRDefault="00F62EEA">
      <w:r>
        <w:separator/>
      </w:r>
    </w:p>
  </w:footnote>
  <w:footnote w:type="continuationSeparator" w:id="0">
    <w:p w:rsidR="00F62EEA" w:rsidRDefault="00F6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2F92">
      <w:rPr>
        <w:rStyle w:val="a6"/>
        <w:noProof/>
      </w:rPr>
      <w:t>14</w: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FFD"/>
    <w:multiLevelType w:val="hybridMultilevel"/>
    <w:tmpl w:val="96723E6E"/>
    <w:lvl w:ilvl="0" w:tplc="5192B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285E"/>
    <w:multiLevelType w:val="hybridMultilevel"/>
    <w:tmpl w:val="38AA33EC"/>
    <w:lvl w:ilvl="0" w:tplc="43708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91B36"/>
    <w:multiLevelType w:val="multilevel"/>
    <w:tmpl w:val="176E3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11BE"/>
    <w:rsid w:val="00024B08"/>
    <w:rsid w:val="00040D57"/>
    <w:rsid w:val="0004234D"/>
    <w:rsid w:val="0005268F"/>
    <w:rsid w:val="00060816"/>
    <w:rsid w:val="00063192"/>
    <w:rsid w:val="00065AF9"/>
    <w:rsid w:val="000673A6"/>
    <w:rsid w:val="00070257"/>
    <w:rsid w:val="00076A2D"/>
    <w:rsid w:val="000800FA"/>
    <w:rsid w:val="00081B69"/>
    <w:rsid w:val="000825D6"/>
    <w:rsid w:val="00083A5D"/>
    <w:rsid w:val="00083EDD"/>
    <w:rsid w:val="000873B5"/>
    <w:rsid w:val="0009035E"/>
    <w:rsid w:val="000905B7"/>
    <w:rsid w:val="000947D8"/>
    <w:rsid w:val="00096D56"/>
    <w:rsid w:val="000A64DE"/>
    <w:rsid w:val="000A6C72"/>
    <w:rsid w:val="000B5ADB"/>
    <w:rsid w:val="000D1693"/>
    <w:rsid w:val="000D6349"/>
    <w:rsid w:val="000D6D39"/>
    <w:rsid w:val="000E081A"/>
    <w:rsid w:val="000E3280"/>
    <w:rsid w:val="000F2CA5"/>
    <w:rsid w:val="000F75ED"/>
    <w:rsid w:val="000F79DE"/>
    <w:rsid w:val="0010414F"/>
    <w:rsid w:val="0010724D"/>
    <w:rsid w:val="00120CF2"/>
    <w:rsid w:val="00122FA8"/>
    <w:rsid w:val="0012780E"/>
    <w:rsid w:val="00130356"/>
    <w:rsid w:val="00134AB3"/>
    <w:rsid w:val="00144B34"/>
    <w:rsid w:val="00145EE4"/>
    <w:rsid w:val="00162143"/>
    <w:rsid w:val="001714CC"/>
    <w:rsid w:val="00173636"/>
    <w:rsid w:val="00176DF5"/>
    <w:rsid w:val="00184261"/>
    <w:rsid w:val="00186484"/>
    <w:rsid w:val="001907DC"/>
    <w:rsid w:val="0019097C"/>
    <w:rsid w:val="00192AD3"/>
    <w:rsid w:val="001932A5"/>
    <w:rsid w:val="00196B9E"/>
    <w:rsid w:val="001A6338"/>
    <w:rsid w:val="001B3042"/>
    <w:rsid w:val="001B3D8B"/>
    <w:rsid w:val="001B5F39"/>
    <w:rsid w:val="001B7089"/>
    <w:rsid w:val="001C167A"/>
    <w:rsid w:val="001C1787"/>
    <w:rsid w:val="001D1439"/>
    <w:rsid w:val="001D7CD5"/>
    <w:rsid w:val="001E36E0"/>
    <w:rsid w:val="001F796B"/>
    <w:rsid w:val="0021406F"/>
    <w:rsid w:val="002171D0"/>
    <w:rsid w:val="00226F7D"/>
    <w:rsid w:val="002321C5"/>
    <w:rsid w:val="00234B21"/>
    <w:rsid w:val="00236234"/>
    <w:rsid w:val="0024518F"/>
    <w:rsid w:val="00250367"/>
    <w:rsid w:val="002513A9"/>
    <w:rsid w:val="002514CA"/>
    <w:rsid w:val="00253FBB"/>
    <w:rsid w:val="0025409D"/>
    <w:rsid w:val="002627B2"/>
    <w:rsid w:val="00262F92"/>
    <w:rsid w:val="00273D9F"/>
    <w:rsid w:val="002771D2"/>
    <w:rsid w:val="0028283E"/>
    <w:rsid w:val="00287062"/>
    <w:rsid w:val="00292EA1"/>
    <w:rsid w:val="00294EB9"/>
    <w:rsid w:val="002A3CD2"/>
    <w:rsid w:val="002B3F3E"/>
    <w:rsid w:val="002C1C50"/>
    <w:rsid w:val="002D5976"/>
    <w:rsid w:val="002E2D4B"/>
    <w:rsid w:val="002E7716"/>
    <w:rsid w:val="002F03A0"/>
    <w:rsid w:val="002F1E05"/>
    <w:rsid w:val="003346A8"/>
    <w:rsid w:val="003353DD"/>
    <w:rsid w:val="00337019"/>
    <w:rsid w:val="00341E47"/>
    <w:rsid w:val="00370871"/>
    <w:rsid w:val="00374B81"/>
    <w:rsid w:val="00395165"/>
    <w:rsid w:val="003A7F95"/>
    <w:rsid w:val="003B0469"/>
    <w:rsid w:val="003B5DFB"/>
    <w:rsid w:val="003C3A9B"/>
    <w:rsid w:val="003C58F1"/>
    <w:rsid w:val="003D2AD0"/>
    <w:rsid w:val="003E07A6"/>
    <w:rsid w:val="003E4385"/>
    <w:rsid w:val="003E7AFD"/>
    <w:rsid w:val="003F10BB"/>
    <w:rsid w:val="003F15DC"/>
    <w:rsid w:val="003F2F4E"/>
    <w:rsid w:val="003F4252"/>
    <w:rsid w:val="003F6634"/>
    <w:rsid w:val="003F6EC7"/>
    <w:rsid w:val="00404E25"/>
    <w:rsid w:val="00406FE9"/>
    <w:rsid w:val="00414F5D"/>
    <w:rsid w:val="0042313E"/>
    <w:rsid w:val="00423252"/>
    <w:rsid w:val="00425ED7"/>
    <w:rsid w:val="0043422A"/>
    <w:rsid w:val="00434A46"/>
    <w:rsid w:val="004544AB"/>
    <w:rsid w:val="00457487"/>
    <w:rsid w:val="00457C6B"/>
    <w:rsid w:val="004679CC"/>
    <w:rsid w:val="00470C28"/>
    <w:rsid w:val="00476D25"/>
    <w:rsid w:val="0048402D"/>
    <w:rsid w:val="004878C8"/>
    <w:rsid w:val="00490540"/>
    <w:rsid w:val="004930F1"/>
    <w:rsid w:val="004A09BA"/>
    <w:rsid w:val="004A48A0"/>
    <w:rsid w:val="004A65FE"/>
    <w:rsid w:val="004B0719"/>
    <w:rsid w:val="004B1398"/>
    <w:rsid w:val="004B5114"/>
    <w:rsid w:val="004D1C3E"/>
    <w:rsid w:val="004D1DF7"/>
    <w:rsid w:val="004E0A62"/>
    <w:rsid w:val="004E442B"/>
    <w:rsid w:val="004E4F88"/>
    <w:rsid w:val="004E5CC5"/>
    <w:rsid w:val="004F0470"/>
    <w:rsid w:val="004F0490"/>
    <w:rsid w:val="004F13AA"/>
    <w:rsid w:val="00503205"/>
    <w:rsid w:val="00504AFC"/>
    <w:rsid w:val="005224F9"/>
    <w:rsid w:val="00530196"/>
    <w:rsid w:val="00534D36"/>
    <w:rsid w:val="00536F8D"/>
    <w:rsid w:val="005441AD"/>
    <w:rsid w:val="00550AD2"/>
    <w:rsid w:val="005540A8"/>
    <w:rsid w:val="00563CB4"/>
    <w:rsid w:val="0057024A"/>
    <w:rsid w:val="00575C3B"/>
    <w:rsid w:val="00582BE0"/>
    <w:rsid w:val="00585AB7"/>
    <w:rsid w:val="005902EF"/>
    <w:rsid w:val="00595A32"/>
    <w:rsid w:val="00597B4E"/>
    <w:rsid w:val="005A2019"/>
    <w:rsid w:val="005A45AD"/>
    <w:rsid w:val="005B6740"/>
    <w:rsid w:val="005C3AC2"/>
    <w:rsid w:val="005D16FA"/>
    <w:rsid w:val="005D2B67"/>
    <w:rsid w:val="005D69D6"/>
    <w:rsid w:val="005D6DCB"/>
    <w:rsid w:val="005E1DC2"/>
    <w:rsid w:val="005E5228"/>
    <w:rsid w:val="005F00D8"/>
    <w:rsid w:val="006031F2"/>
    <w:rsid w:val="00605F63"/>
    <w:rsid w:val="0061582F"/>
    <w:rsid w:val="006257E1"/>
    <w:rsid w:val="00635F21"/>
    <w:rsid w:val="00637EFB"/>
    <w:rsid w:val="00643127"/>
    <w:rsid w:val="0064525E"/>
    <w:rsid w:val="006471CC"/>
    <w:rsid w:val="00647223"/>
    <w:rsid w:val="00651A27"/>
    <w:rsid w:val="006627C0"/>
    <w:rsid w:val="006668B5"/>
    <w:rsid w:val="00673121"/>
    <w:rsid w:val="0067598D"/>
    <w:rsid w:val="00680CA1"/>
    <w:rsid w:val="0068120E"/>
    <w:rsid w:val="0068212D"/>
    <w:rsid w:val="00682FFD"/>
    <w:rsid w:val="00684C10"/>
    <w:rsid w:val="006A4C65"/>
    <w:rsid w:val="006A4D50"/>
    <w:rsid w:val="006A6B58"/>
    <w:rsid w:val="006A7995"/>
    <w:rsid w:val="006A7E16"/>
    <w:rsid w:val="006B19E8"/>
    <w:rsid w:val="006B3D5B"/>
    <w:rsid w:val="006C3723"/>
    <w:rsid w:val="006C39AA"/>
    <w:rsid w:val="006C5F47"/>
    <w:rsid w:val="006D156A"/>
    <w:rsid w:val="006D5A65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697"/>
    <w:rsid w:val="00790E40"/>
    <w:rsid w:val="00791902"/>
    <w:rsid w:val="007932DD"/>
    <w:rsid w:val="00794BB7"/>
    <w:rsid w:val="007A07B9"/>
    <w:rsid w:val="007A309B"/>
    <w:rsid w:val="007A3DCA"/>
    <w:rsid w:val="007A7DF8"/>
    <w:rsid w:val="007B014E"/>
    <w:rsid w:val="007B517A"/>
    <w:rsid w:val="007C0612"/>
    <w:rsid w:val="007C4146"/>
    <w:rsid w:val="007D0C97"/>
    <w:rsid w:val="007F208F"/>
    <w:rsid w:val="0080602D"/>
    <w:rsid w:val="00806B83"/>
    <w:rsid w:val="00810380"/>
    <w:rsid w:val="00810621"/>
    <w:rsid w:val="00821784"/>
    <w:rsid w:val="00824416"/>
    <w:rsid w:val="00824458"/>
    <w:rsid w:val="008267B8"/>
    <w:rsid w:val="0082789A"/>
    <w:rsid w:val="00831F0C"/>
    <w:rsid w:val="0083766F"/>
    <w:rsid w:val="0085341E"/>
    <w:rsid w:val="00861E56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5659"/>
    <w:rsid w:val="008C71A5"/>
    <w:rsid w:val="008D061F"/>
    <w:rsid w:val="008E604C"/>
    <w:rsid w:val="008F0197"/>
    <w:rsid w:val="008F29C3"/>
    <w:rsid w:val="008F4D82"/>
    <w:rsid w:val="00903769"/>
    <w:rsid w:val="00916E3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67CC6"/>
    <w:rsid w:val="00985290"/>
    <w:rsid w:val="00986755"/>
    <w:rsid w:val="0099078E"/>
    <w:rsid w:val="009947C5"/>
    <w:rsid w:val="009A2FAD"/>
    <w:rsid w:val="009B54E8"/>
    <w:rsid w:val="009B7A15"/>
    <w:rsid w:val="009C33F8"/>
    <w:rsid w:val="009D6A39"/>
    <w:rsid w:val="009D7684"/>
    <w:rsid w:val="009E18B0"/>
    <w:rsid w:val="009F61CE"/>
    <w:rsid w:val="009F68A3"/>
    <w:rsid w:val="009F6DEC"/>
    <w:rsid w:val="00A062C6"/>
    <w:rsid w:val="00A142A7"/>
    <w:rsid w:val="00A17919"/>
    <w:rsid w:val="00A20A6C"/>
    <w:rsid w:val="00A24F23"/>
    <w:rsid w:val="00A25640"/>
    <w:rsid w:val="00A30187"/>
    <w:rsid w:val="00A37498"/>
    <w:rsid w:val="00A379EA"/>
    <w:rsid w:val="00A43E31"/>
    <w:rsid w:val="00A47A3B"/>
    <w:rsid w:val="00A50B04"/>
    <w:rsid w:val="00A57AB3"/>
    <w:rsid w:val="00A62923"/>
    <w:rsid w:val="00A66386"/>
    <w:rsid w:val="00A66727"/>
    <w:rsid w:val="00A7323B"/>
    <w:rsid w:val="00A74930"/>
    <w:rsid w:val="00A74FAE"/>
    <w:rsid w:val="00A857B4"/>
    <w:rsid w:val="00A85A6A"/>
    <w:rsid w:val="00A8673D"/>
    <w:rsid w:val="00AA019A"/>
    <w:rsid w:val="00AA0602"/>
    <w:rsid w:val="00AA1710"/>
    <w:rsid w:val="00AA509B"/>
    <w:rsid w:val="00AB7574"/>
    <w:rsid w:val="00AC04CA"/>
    <w:rsid w:val="00AC253C"/>
    <w:rsid w:val="00AC2665"/>
    <w:rsid w:val="00AE07F5"/>
    <w:rsid w:val="00AE1CC6"/>
    <w:rsid w:val="00AE2CC5"/>
    <w:rsid w:val="00AE40FF"/>
    <w:rsid w:val="00AE5573"/>
    <w:rsid w:val="00AE7D4D"/>
    <w:rsid w:val="00AF28C0"/>
    <w:rsid w:val="00AF29BE"/>
    <w:rsid w:val="00AF7F1B"/>
    <w:rsid w:val="00B0511E"/>
    <w:rsid w:val="00B070A3"/>
    <w:rsid w:val="00B10E2F"/>
    <w:rsid w:val="00B11188"/>
    <w:rsid w:val="00B25F6C"/>
    <w:rsid w:val="00B36ECF"/>
    <w:rsid w:val="00B475A0"/>
    <w:rsid w:val="00B54006"/>
    <w:rsid w:val="00B56E73"/>
    <w:rsid w:val="00B57BF5"/>
    <w:rsid w:val="00B61D47"/>
    <w:rsid w:val="00B71936"/>
    <w:rsid w:val="00B85D20"/>
    <w:rsid w:val="00B922B9"/>
    <w:rsid w:val="00B95344"/>
    <w:rsid w:val="00B9668B"/>
    <w:rsid w:val="00BB1D05"/>
    <w:rsid w:val="00BB5951"/>
    <w:rsid w:val="00BB6C54"/>
    <w:rsid w:val="00BC4DFE"/>
    <w:rsid w:val="00BD131D"/>
    <w:rsid w:val="00BD5D03"/>
    <w:rsid w:val="00BE5411"/>
    <w:rsid w:val="00BE7CCD"/>
    <w:rsid w:val="00BF0A88"/>
    <w:rsid w:val="00BF0C12"/>
    <w:rsid w:val="00BF0EEE"/>
    <w:rsid w:val="00C1768B"/>
    <w:rsid w:val="00C23911"/>
    <w:rsid w:val="00C24FB8"/>
    <w:rsid w:val="00C3144D"/>
    <w:rsid w:val="00C3579B"/>
    <w:rsid w:val="00C35E91"/>
    <w:rsid w:val="00C42CFC"/>
    <w:rsid w:val="00C4300B"/>
    <w:rsid w:val="00C52A63"/>
    <w:rsid w:val="00C53740"/>
    <w:rsid w:val="00C560CC"/>
    <w:rsid w:val="00C607C8"/>
    <w:rsid w:val="00C64392"/>
    <w:rsid w:val="00C70AB8"/>
    <w:rsid w:val="00C72A54"/>
    <w:rsid w:val="00C805F6"/>
    <w:rsid w:val="00C841B1"/>
    <w:rsid w:val="00C847FE"/>
    <w:rsid w:val="00C90030"/>
    <w:rsid w:val="00C90B9D"/>
    <w:rsid w:val="00C93726"/>
    <w:rsid w:val="00CA54C8"/>
    <w:rsid w:val="00CB0283"/>
    <w:rsid w:val="00CB0F4B"/>
    <w:rsid w:val="00CB1D40"/>
    <w:rsid w:val="00CB40A0"/>
    <w:rsid w:val="00CB5591"/>
    <w:rsid w:val="00CC0A5E"/>
    <w:rsid w:val="00CC2B2C"/>
    <w:rsid w:val="00CC425E"/>
    <w:rsid w:val="00CC7578"/>
    <w:rsid w:val="00CD77B6"/>
    <w:rsid w:val="00CE005C"/>
    <w:rsid w:val="00CE067F"/>
    <w:rsid w:val="00CE0B71"/>
    <w:rsid w:val="00CE2FE4"/>
    <w:rsid w:val="00CE699D"/>
    <w:rsid w:val="00CF01CA"/>
    <w:rsid w:val="00CF2C43"/>
    <w:rsid w:val="00D004A9"/>
    <w:rsid w:val="00D02FE6"/>
    <w:rsid w:val="00D134EA"/>
    <w:rsid w:val="00D16710"/>
    <w:rsid w:val="00D3457A"/>
    <w:rsid w:val="00D36B74"/>
    <w:rsid w:val="00D50EA3"/>
    <w:rsid w:val="00D57C6B"/>
    <w:rsid w:val="00D6775F"/>
    <w:rsid w:val="00D80A5A"/>
    <w:rsid w:val="00D93BEF"/>
    <w:rsid w:val="00D968D6"/>
    <w:rsid w:val="00DA5212"/>
    <w:rsid w:val="00DA6621"/>
    <w:rsid w:val="00DB1443"/>
    <w:rsid w:val="00DB33F3"/>
    <w:rsid w:val="00DB69C5"/>
    <w:rsid w:val="00DC68AC"/>
    <w:rsid w:val="00DE6C08"/>
    <w:rsid w:val="00E07220"/>
    <w:rsid w:val="00E074B5"/>
    <w:rsid w:val="00E12EA3"/>
    <w:rsid w:val="00E1555B"/>
    <w:rsid w:val="00E204E7"/>
    <w:rsid w:val="00E23583"/>
    <w:rsid w:val="00E26B88"/>
    <w:rsid w:val="00E364C9"/>
    <w:rsid w:val="00E4147A"/>
    <w:rsid w:val="00E4277A"/>
    <w:rsid w:val="00E4306D"/>
    <w:rsid w:val="00E4414F"/>
    <w:rsid w:val="00E449B0"/>
    <w:rsid w:val="00E44DDC"/>
    <w:rsid w:val="00E4688C"/>
    <w:rsid w:val="00E46E78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3980"/>
    <w:rsid w:val="00EC3E99"/>
    <w:rsid w:val="00EC4AA7"/>
    <w:rsid w:val="00EC59BD"/>
    <w:rsid w:val="00ED1132"/>
    <w:rsid w:val="00ED478C"/>
    <w:rsid w:val="00EE13F4"/>
    <w:rsid w:val="00EE5B6A"/>
    <w:rsid w:val="00EF2515"/>
    <w:rsid w:val="00EF352B"/>
    <w:rsid w:val="00EF66B4"/>
    <w:rsid w:val="00EF6C3A"/>
    <w:rsid w:val="00EF7878"/>
    <w:rsid w:val="00F04911"/>
    <w:rsid w:val="00F15115"/>
    <w:rsid w:val="00F16576"/>
    <w:rsid w:val="00F16A84"/>
    <w:rsid w:val="00F2230E"/>
    <w:rsid w:val="00F3041B"/>
    <w:rsid w:val="00F30982"/>
    <w:rsid w:val="00F37516"/>
    <w:rsid w:val="00F44D3B"/>
    <w:rsid w:val="00F45ED6"/>
    <w:rsid w:val="00F53D8D"/>
    <w:rsid w:val="00F54F5C"/>
    <w:rsid w:val="00F5642B"/>
    <w:rsid w:val="00F6126B"/>
    <w:rsid w:val="00F612B7"/>
    <w:rsid w:val="00F628AC"/>
    <w:rsid w:val="00F62EEA"/>
    <w:rsid w:val="00F64576"/>
    <w:rsid w:val="00F70384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E7FA-146F-4865-BDF7-95DD9F94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84261"/>
    <w:rPr>
      <w:b/>
      <w:bCs/>
      <w:sz w:val="28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603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031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031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8C5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FollowedHyperlink"/>
    <w:basedOn w:val="a0"/>
    <w:uiPriority w:val="99"/>
    <w:rsid w:val="00916E39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B5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5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5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932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4AD4FFEFEBB6C164EAE52CAB83D6742B67E95AFAD135742F233498FB246EF99CADF5C77199A0E93BFCEB0B80IDR9K" TargetMode="External"/><Relationship Id="rId2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2" Type="http://schemas.openxmlformats.org/officeDocument/2006/relationships/hyperlink" Target="consultantplus://offline/ref=304AD4FFEFEBB6C164EAE52CAB83D6742963E354FCD435742F233498FB246EF99CADF5C77199A0E93BFCEB0B80IDR9K" TargetMode="External"/><Relationship Id="rId47" Type="http://schemas.openxmlformats.org/officeDocument/2006/relationships/hyperlink" Target="consultantplus://offline/ref=304AD4FFEFEBB6C164EAE52CAB83D6742B67E95AFAD135742F233498FB246EF99CADF5C77199A0E93BFCEB0B80IDR9K" TargetMode="External"/><Relationship Id="rId63" Type="http://schemas.openxmlformats.org/officeDocument/2006/relationships/hyperlink" Target="consultantplus://offline/ref=AADAC15473E738D62CE1C5C6512F179A8D9F1A6446D0996663BDD636D2880928CF3817399EAAE115CEF77066C1JBR4K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9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4" Type="http://schemas.openxmlformats.org/officeDocument/2006/relationships/hyperlink" Target="consultantplus://offline/ref=304AD4FFEFEBB6C164EAE52CAB83D6742B67E95AFAD135742F233498FB246EF99CADF5C77199A0E93BFCEB0B80IDR9K" TargetMode="External"/><Relationship Id="rId32" Type="http://schemas.openxmlformats.org/officeDocument/2006/relationships/hyperlink" Target="consultantplus://offline/ref=304AD4FFEFEBB6C164EAE52CAB83D6742B67E95AFAD135742F233498FB246EF99CADF5C77199A0E93BFCEB0B80IDR9K" TargetMode="External"/><Relationship Id="rId37" Type="http://schemas.openxmlformats.org/officeDocument/2006/relationships/hyperlink" Target="consultantplus://offline/ref=304AD4FFEFEBB6C164EAE52CAB83D6742B67E95AFAD135742F233498FB246EF99CADF5C77199A0E93BFCEB0B80IDR9K" TargetMode="External"/><Relationship Id="rId40" Type="http://schemas.openxmlformats.org/officeDocument/2006/relationships/hyperlink" Target="consultantplus://offline/ref=304AD4FFEFEBB6C164EAE52CAB83D6742B67EC5EFBDC35742F233498FB246EF99CADF5C77199A0E93BFCEB0B80IDR9K" TargetMode="External"/><Relationship Id="rId45" Type="http://schemas.openxmlformats.org/officeDocument/2006/relationships/hyperlink" Target="consultantplus://offline/ref=304AD4FFEFEBB6C164EAE52CAB83D6742B67E95AFAD135742F233498FB246EF99CADF5C77199A0E93BFCEB0B80IDR9K" TargetMode="External"/><Relationship Id="rId5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8" Type="http://schemas.openxmlformats.org/officeDocument/2006/relationships/hyperlink" Target="consultantplus://offline/ref=AADAC15473E738D62CE1C5C6512F179A8D9F1A6446D0996663BDD636D2880928CF3817399EAAE115CEF77066C1JBR4K" TargetMode="External"/><Relationship Id="rId66" Type="http://schemas.openxmlformats.org/officeDocument/2006/relationships/hyperlink" Target="consultantplus://offline/ref=AADAC15473E738D62CE1C5C6512F179A8D9F1D6248D7996663BDD636D2880928DD384F379EAEF61F9AB83633CDBD02D043A3D46571DDJAR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9" Type="http://schemas.openxmlformats.org/officeDocument/2006/relationships/hyperlink" Target="consultantplus://offline/ref=304AD4FFEFEBB6C164EAE52CAB83D6742B67E95AFAD135742F233498FB246EF99CADF5C77199A0E93BFCEB0B80IDR9K" TargetMode="External"/><Relationship Id="rId14" Type="http://schemas.openxmlformats.org/officeDocument/2006/relationships/hyperlink" Target="consultantplus://offline/ref=304AD4FFEFEBB6C164EAE52CAB83D6742963E354FCD435742F233498FB246EF99CADF5C77199A0E93BFCEB0B80IDR9K" TargetMode="External"/><Relationship Id="rId22" Type="http://schemas.openxmlformats.org/officeDocument/2006/relationships/hyperlink" Target="consultantplus://offline/ref=304AD4FFEFEBB6C164EAE52CAB83D6742B67E95AFAD135742F233498FB246EF99CADF5C77199A0E93BFCEB0B80IDR9K" TargetMode="External"/><Relationship Id="rId27" Type="http://schemas.openxmlformats.org/officeDocument/2006/relationships/hyperlink" Target="consultantplus://offline/ref=304AD4FFEFEBB6C164EAE52CAB83D6742B67E95AFAD135742F233498FB246EF99CADF5C77199A0E93BFCEB0B80IDR9K" TargetMode="External"/><Relationship Id="rId30" Type="http://schemas.openxmlformats.org/officeDocument/2006/relationships/hyperlink" Target="consultantplus://offline/ref=304AD4FFEFEBB6C164EAE52CAB83D6742B67E95AFAD135742F233498FB246EF99CADF5C77199A0E93BFCEB0B80IDR9K" TargetMode="External"/><Relationship Id="rId35" Type="http://schemas.openxmlformats.org/officeDocument/2006/relationships/hyperlink" Target="consultantplus://offline/ref=304AD4FFEFEBB6C164EAE52CAB83D6742B67E95AFAD135742F233498FB246EF99CADF5C77199A0E93BFCEB0B80IDR9K" TargetMode="External"/><Relationship Id="rId43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48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6" Type="http://schemas.openxmlformats.org/officeDocument/2006/relationships/hyperlink" Target="consultantplus://offline/ref=AADAC15473E738D62CE1C5C6512F179A8D9F1A6446D0996663BDD636D2880928CF3817399EAAE115CEF77066C1JBR4K" TargetMode="External"/><Relationship Id="rId64" Type="http://schemas.openxmlformats.org/officeDocument/2006/relationships/hyperlink" Target="consultantplus://offline/ref=AADAC15473E738D62CE1C5C6512F179A8D9F1A6446D0996663BDD636D2880928CF3817399EAAE115CEF77066C1JBR4K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base.garant.ru/12112604/4937220ae6cef91cd7865edfe9b471d0/" TargetMode="External"/><Relationship Id="rId51" Type="http://schemas.openxmlformats.org/officeDocument/2006/relationships/hyperlink" Target="consultantplus://offline/ref=304AD4FFEFEBB6C164EAE52CAB83D6742B67E95AFAD135742F233498FB246EF99CADF5C77199A0E93BFCEB0B80IDR9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04AD4FFEFEBB6C164EAE52CAB83D6742B67EC5EFBDC35742F233498FB246EF99CADF5C77199A0E93BFCEB0B80IDR9K" TargetMode="External"/><Relationship Id="rId17" Type="http://schemas.openxmlformats.org/officeDocument/2006/relationships/hyperlink" Target="consultantplus://offline/ref=304AD4FFEFEBB6C164EAE52CAB83D6742B67E95AFAD135742F233498FB246EF99CADF5C77199A0E93BFCEB0B80IDR9K" TargetMode="External"/><Relationship Id="rId25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8" Type="http://schemas.openxmlformats.org/officeDocument/2006/relationships/hyperlink" Target="consultantplus://offline/ref=304AD4FFEFEBB6C164EAE52CAB83D6742B67EE5CF4D635742F233498FB246EF98EADADC9719DB7E36FB3AD5E8CD0CE07542230483C2BI5R6K" TargetMode="External"/><Relationship Id="rId46" Type="http://schemas.openxmlformats.org/officeDocument/2006/relationships/hyperlink" Target="consultantplus://offline/ref=304AD4FFEFEBB6C164EAE52CAB83D6742B67E95AFAD135742F233498FB246EF99CADF5C77199A0E93BFCEB0B80IDR9K" TargetMode="External"/><Relationship Id="rId59" Type="http://schemas.openxmlformats.org/officeDocument/2006/relationships/hyperlink" Target="consultantplus://offline/ref=AADAC15473E738D62CE1C5C6512F179A8D9F1A6446D0996663BDD636D2880928CF3817399EAAE115CEF77066C1JBR4K" TargetMode="External"/><Relationship Id="rId67" Type="http://schemas.openxmlformats.org/officeDocument/2006/relationships/header" Target="header1.xml"/><Relationship Id="rId20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4" Type="http://schemas.openxmlformats.org/officeDocument/2006/relationships/hyperlink" Target="consultantplus://offline/ref=AADAC15473E738D62CE1C5C6512F179A8D9F1A6446D0996663BDD636D2880928CF3817399EAAE115CEF77066C1JBR4K" TargetMode="External"/><Relationship Id="rId62" Type="http://schemas.openxmlformats.org/officeDocument/2006/relationships/hyperlink" Target="consultantplus://offline/ref=AADAC15473E738D62CE1C5C6512F179A8D9F1A6446D0996663BDD636D2880928CF3817399EAAE115CEF77066C1JBR4K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23" Type="http://schemas.openxmlformats.org/officeDocument/2006/relationships/hyperlink" Target="consultantplus://offline/ref=304AD4FFEFEBB6C164EAE52CAB83D6742B67E95AFAD135742F233498FB246EF99CADF5C77199A0E93BFCEB0B80IDR9K" TargetMode="External"/><Relationship Id="rId28" Type="http://schemas.openxmlformats.org/officeDocument/2006/relationships/hyperlink" Target="consultantplus://offline/ref=304AD4FFEFEBB6C164EAE52CAB83D6742B67E95AFAD135742F233498FB246EF99CADF5C77199A0E93BFCEB0B80IDR9K" TargetMode="External"/><Relationship Id="rId36" Type="http://schemas.openxmlformats.org/officeDocument/2006/relationships/hyperlink" Target="consultantplus://offline/ref=304AD4FFEFEBB6C164EAE52CAB83D6742B67E95AFAD135742F233498FB246EF99CADF5C77199A0E93BFCEB0B80IDR9K" TargetMode="External"/><Relationship Id="rId49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7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0" Type="http://schemas.openxmlformats.org/officeDocument/2006/relationships/hyperlink" Target="http://base.garant.ru/5759555/" TargetMode="External"/><Relationship Id="rId31" Type="http://schemas.openxmlformats.org/officeDocument/2006/relationships/hyperlink" Target="consultantplus://offline/ref=304AD4FFEFEBB6C164EAE52CAB83D6742B67E95AFAD135742F233498FB246EF99CADF5C77199A0E93BFCEB0B80IDR9K" TargetMode="External"/><Relationship Id="rId44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2" Type="http://schemas.openxmlformats.org/officeDocument/2006/relationships/hyperlink" Target="consultantplus://offline/ref=304AD4FFEFEBB6C164EAE52CAB83D6742B67E95AFAD135742F233498FB246EF99CADF5C77199A0E93BFCEB0B80IDR9K" TargetMode="External"/><Relationship Id="rId60" Type="http://schemas.openxmlformats.org/officeDocument/2006/relationships/hyperlink" Target="consultantplus://offline/ref=AADAC15473E738D62CE1C5C6512F179A8D9F1A6446D0996663BDD636D2880928CF3817399EAAE115CEF77066C1JBR4K" TargetMode="External"/><Relationship Id="rId65" Type="http://schemas.openxmlformats.org/officeDocument/2006/relationships/hyperlink" Target="consultantplus://offline/ref=AADAC15473E738D62CE1C5C6512F179A8D9F1A6446D0996663BDD636D2880928CF3817399EAAE115CEF77066C1JBR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eb1341d8e96a5d9dccd0f8207a3c20f0/" TargetMode="External"/><Relationship Id="rId1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8" Type="http://schemas.openxmlformats.org/officeDocument/2006/relationships/hyperlink" Target="consultantplus://offline/ref=304AD4FFEFEBB6C164EAE52CAB83D6742B67E95AFAD135742F233498FB246EF99CADF5C77199A0E93BFCEB0B80IDR9K" TargetMode="External"/><Relationship Id="rId39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4" Type="http://schemas.openxmlformats.org/officeDocument/2006/relationships/hyperlink" Target="consultantplus://offline/ref=304AD4FFEFEBB6C164EAE52CAB83D6742B67E95AFAD135742F233498FB246EF99CADF5C77199A0E93BFCEB0B80IDR9K" TargetMode="External"/><Relationship Id="rId50" Type="http://schemas.openxmlformats.org/officeDocument/2006/relationships/hyperlink" Target="consultantplus://offline/ref=304AD4FFEFEBB6C164EAE52CAB83D6742B67E95AFAD135742F233498FB246EF99CADF5C77199A0E93BFCEB0B80IDR9K" TargetMode="External"/><Relationship Id="rId55" Type="http://schemas.openxmlformats.org/officeDocument/2006/relationships/hyperlink" Target="consultantplus://offline/ref=AADAC15473E738D62CE1C5C6512F179A8D9F1A6446D0996663BDD636D2880928CF3817399EAAE115CEF77066C1J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B9A99-323D-40A4-9F7C-29E80DAC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28318</CharactersWithSpaces>
  <SharedDoc>false</SharedDoc>
  <HLinks>
    <vt:vector size="372" baseType="variant">
      <vt:variant>
        <vt:i4>3670116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consultantplus://offline/ref=AADAC15473E738D62CE1C5C6512F179A8D9F1D6248D7996663BDD636D2880928DD384F379EAEF61F9AB83633CDBD02D043A3D46571DDJARDK</vt:lpwstr>
      </vt:variant>
      <vt:variant>
        <vt:lpwstr/>
      </vt:variant>
      <vt:variant>
        <vt:i4>262239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73531511</vt:i4>
      </vt:variant>
      <vt:variant>
        <vt:i4>168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P1410</vt:lpwstr>
      </vt:variant>
      <vt:variant>
        <vt:i4>262239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73531511</vt:i4>
      </vt:variant>
      <vt:variant>
        <vt:i4>156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P1410</vt:lpwstr>
      </vt:variant>
      <vt:variant>
        <vt:i4>262239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73531511</vt:i4>
      </vt:variant>
      <vt:variant>
        <vt:i4>144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P1410</vt:lpwstr>
      </vt:variant>
      <vt:variant>
        <vt:i4>852054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73531511</vt:i4>
      </vt:variant>
      <vt:variant>
        <vt:i4>132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P1410</vt:lpwstr>
      </vt:variant>
      <vt:variant>
        <vt:i4>73597047</vt:i4>
      </vt:variant>
      <vt:variant>
        <vt:i4>129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P1409</vt:lpwstr>
      </vt:variant>
      <vt:variant>
        <vt:i4>852054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73531511</vt:i4>
      </vt:variant>
      <vt:variant>
        <vt:i4>117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P1410</vt:lpwstr>
      </vt:variant>
      <vt:variant>
        <vt:i4>6881385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73597047</vt:i4>
      </vt:variant>
      <vt:variant>
        <vt:i4>108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P1408</vt:lpwstr>
      </vt:variant>
      <vt:variant>
        <vt:i4>852057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73597047</vt:i4>
      </vt:variant>
      <vt:variant>
        <vt:i4>102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P1407</vt:lpwstr>
      </vt:variant>
      <vt:variant>
        <vt:i4>4063334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consultantplus://offline/ref=304AD4FFEFEBB6C164EAE52CAB83D6742B67EE5CF4D635742F233498FB246EF98EADADC9719DB7E36FB3AD5E8CD0CE07542230483C2BI5R6K</vt:lpwstr>
      </vt:variant>
      <vt:variant>
        <vt:lpwstr/>
      </vt:variant>
      <vt:variant>
        <vt:i4>852054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84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72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60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48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73859190</vt:i4>
      </vt:variant>
      <vt:variant>
        <vt:i4>45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P752</vt:lpwstr>
      </vt:variant>
      <vt:variant>
        <vt:i4>852054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33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6881385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73662582</vt:i4>
      </vt:variant>
      <vt:variant>
        <vt:i4>24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P751</vt:lpwstr>
      </vt:variant>
      <vt:variant>
        <vt:i4>852057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73728118</vt:i4>
      </vt:variant>
      <vt:variant>
        <vt:i4>18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P750</vt:lpwstr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http://base.garant.ru/5759555/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http://base.garant.ru/12112604/eb1341d8e96a5d9dccd0f8207a3c20f0/</vt:lpwstr>
      </vt:variant>
      <vt:variant>
        <vt:lpwstr>block_2212</vt:lpwstr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http://base.garant.ru/12112604/4937220ae6cef91cd7865edfe9b471d0/</vt:lpwstr>
      </vt:variant>
      <vt:variant>
        <vt:lpwstr>block_16111</vt:lpwstr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2019-03-19T06:15:00Z</cp:lastPrinted>
  <dcterms:created xsi:type="dcterms:W3CDTF">2020-02-27T03:06:00Z</dcterms:created>
  <dcterms:modified xsi:type="dcterms:W3CDTF">2020-02-27T03:06:00Z</dcterms:modified>
</cp:coreProperties>
</file>