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bookmarkStart w:id="0" w:name="sub_1402"/>
      <w:bookmarkStart w:id="1" w:name="_GoBack"/>
      <w:bookmarkEnd w:id="1"/>
      <w:r w:rsidRPr="00F47827">
        <w:rPr>
          <w:rStyle w:val="FontStyle19"/>
          <w:sz w:val="28"/>
          <w:szCs w:val="28"/>
        </w:rPr>
        <w:t xml:space="preserve">Приложение </w:t>
      </w:r>
    </w:p>
    <w:p w:rsidR="0041525A" w:rsidRPr="00F47827" w:rsidRDefault="0041525A" w:rsidP="0041525A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Саракташский поссовет</w:t>
      </w:r>
    </w:p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 xml:space="preserve">«17» мая  2019 года </w:t>
      </w:r>
      <w:r w:rsidRPr="00F47827"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  <w:lang w:val="en-US"/>
        </w:rPr>
        <w:t>N</w:t>
      </w:r>
      <w:r>
        <w:rPr>
          <w:rStyle w:val="FontStyle19"/>
          <w:sz w:val="28"/>
          <w:szCs w:val="28"/>
        </w:rPr>
        <w:t xml:space="preserve"> 148 –п 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МО Саракташский поссовет</w:t>
      </w:r>
      <w:r>
        <w:rPr>
          <w:rStyle w:val="FontStyle18"/>
          <w:rFonts w:eastAsia="Calibri"/>
          <w:b w:val="0"/>
          <w:sz w:val="28"/>
          <w:szCs w:val="28"/>
        </w:rPr>
        <w:t xml:space="preserve">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25A" w:rsidRPr="00F47827" w:rsidRDefault="0041525A" w:rsidP="0041525A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41525A" w:rsidRPr="00F47827" w:rsidRDefault="0041525A" w:rsidP="0041525A">
      <w:pPr>
        <w:pStyle w:val="Style15"/>
        <w:widowControl/>
        <w:numPr>
          <w:ilvl w:val="0"/>
          <w:numId w:val="16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41525A" w:rsidRPr="00F47827" w:rsidRDefault="0041525A" w:rsidP="0041525A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1525A" w:rsidRPr="00F47827" w:rsidRDefault="0041525A" w:rsidP="0041525A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МО Саракташский поссовет Саракташского района Оренбургской области </w:t>
      </w:r>
      <w:r w:rsidRPr="00F47827">
        <w:rPr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41525A" w:rsidRPr="00F47827" w:rsidRDefault="0041525A" w:rsidP="0041525A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 xml:space="preserve">3. Порядок и условия предоставления в аренду </w:t>
      </w: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МО Саракташский поссовет Саракташского района </w:t>
      </w:r>
      <w:r w:rsidRPr="00F47827">
        <w:rPr>
          <w:sz w:val="28"/>
          <w:szCs w:val="28"/>
        </w:rPr>
        <w:t>Оренбургской области, включенного в перечень (далее - имущество), устанавливаются в соответствии с</w:t>
      </w:r>
      <w:r>
        <w:rPr>
          <w:sz w:val="28"/>
          <w:szCs w:val="28"/>
        </w:rPr>
        <w:t xml:space="preserve"> порядком </w:t>
      </w:r>
      <w:r w:rsidRPr="00F47827">
        <w:rPr>
          <w:sz w:val="28"/>
          <w:szCs w:val="28"/>
        </w:rPr>
        <w:t xml:space="preserve">утвержденным нормативным правовым актом </w:t>
      </w:r>
      <w:r>
        <w:rPr>
          <w:sz w:val="28"/>
          <w:szCs w:val="28"/>
        </w:rPr>
        <w:t>Администрации МО Саракташский поссовет Саракташского района</w:t>
      </w:r>
      <w:r w:rsidRPr="00F47827">
        <w:rPr>
          <w:sz w:val="28"/>
          <w:szCs w:val="28"/>
        </w:rPr>
        <w:t>.</w:t>
      </w:r>
    </w:p>
    <w:p w:rsidR="0041525A" w:rsidRDefault="0041525A" w:rsidP="0041525A">
      <w:pPr>
        <w:jc w:val="both"/>
        <w:rPr>
          <w:sz w:val="28"/>
          <w:szCs w:val="28"/>
        </w:rPr>
      </w:pPr>
      <w:r w:rsidRPr="00F47827">
        <w:rPr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1525A" w:rsidRPr="00F47827" w:rsidRDefault="0041525A" w:rsidP="0041525A">
      <w:pPr>
        <w:jc w:val="both"/>
        <w:rPr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F47827">
        <w:rPr>
          <w:rStyle w:val="FontStyle19"/>
          <w:sz w:val="28"/>
          <w:szCs w:val="28"/>
        </w:rPr>
        <w:lastRenderedPageBreak/>
        <w:t xml:space="preserve">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1525A" w:rsidRPr="00F47827" w:rsidRDefault="0041525A" w:rsidP="0041525A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41525A" w:rsidRPr="00F47827" w:rsidRDefault="0041525A" w:rsidP="0041525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41525A" w:rsidRPr="00F47827" w:rsidRDefault="0041525A" w:rsidP="0041525A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1525A" w:rsidRDefault="0041525A" w:rsidP="0041525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41525A" w:rsidRPr="00F47827" w:rsidRDefault="0041525A" w:rsidP="0041525A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41525A" w:rsidRPr="00F47827" w:rsidRDefault="0041525A" w:rsidP="0041525A">
      <w:pPr>
        <w:pStyle w:val="Style9"/>
        <w:widowControl/>
        <w:tabs>
          <w:tab w:val="left" w:pos="1594"/>
        </w:tabs>
        <w:spacing w:line="240" w:lineRule="auto"/>
        <w:ind w:firstLine="709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1525A" w:rsidRPr="00F47827" w:rsidRDefault="0041525A" w:rsidP="0041525A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</w:t>
      </w: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открытости и доступности сведений об имуществе в перечне;</w:t>
      </w:r>
    </w:p>
    <w:p w:rsidR="0041525A" w:rsidRPr="00F47827" w:rsidRDefault="0041525A" w:rsidP="0041525A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Pr="00F47827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r w:rsidRPr="00F47827">
        <w:rPr>
          <w:rStyle w:val="FontStyle19"/>
          <w:sz w:val="28"/>
          <w:szCs w:val="28"/>
        </w:rPr>
        <w:lastRenderedPageBreak/>
        <w:t>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11.</w:t>
      </w: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1525A" w:rsidRPr="00F47827" w:rsidRDefault="0041525A" w:rsidP="0041525A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41525A" w:rsidRPr="00F47827" w:rsidRDefault="0041525A" w:rsidP="0041525A">
      <w:pPr>
        <w:pStyle w:val="a9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7827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 w:rsidRPr="00EB7FB9">
        <w:rPr>
          <w:rFonts w:ascii="Times New Roman" w:hAnsi="Times New Roman"/>
          <w:sz w:val="28"/>
          <w:szCs w:val="28"/>
        </w:rPr>
        <w:t xml:space="preserve">МО Саракташский поссовет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1525A" w:rsidRPr="00F47827" w:rsidRDefault="0041525A" w:rsidP="0041525A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41525A" w:rsidRPr="00F47827" w:rsidRDefault="0041525A" w:rsidP="0041525A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-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41525A" w:rsidRPr="00F47827" w:rsidRDefault="0041525A" w:rsidP="0041525A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41525A" w:rsidRPr="00F47827" w:rsidRDefault="0041525A" w:rsidP="0041525A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41525A" w:rsidRPr="00F47827" w:rsidRDefault="0041525A" w:rsidP="0041525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41525A" w:rsidRPr="00F47827" w:rsidRDefault="0041525A" w:rsidP="0041525A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относится к жилому фонду.</w:t>
      </w:r>
    </w:p>
    <w:p w:rsidR="0041525A" w:rsidRPr="00F47827" w:rsidRDefault="0041525A" w:rsidP="0041525A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41525A" w:rsidRPr="00F47827" w:rsidRDefault="0041525A" w:rsidP="0041525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41525A" w:rsidRPr="00F47827" w:rsidRDefault="0041525A" w:rsidP="0041525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41525A" w:rsidRPr="00F47827" w:rsidRDefault="0041525A" w:rsidP="0041525A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41525A" w:rsidRPr="00F47827" w:rsidRDefault="0041525A" w:rsidP="0041525A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Pr="00EB7FB9">
        <w:rPr>
          <w:sz w:val="28"/>
          <w:szCs w:val="28"/>
        </w:rPr>
        <w:t>МО Саракташский поссовет</w:t>
      </w:r>
      <w:r w:rsidRPr="002B4124">
        <w:rPr>
          <w:sz w:val="28"/>
          <w:szCs w:val="28"/>
        </w:rPr>
        <w:t xml:space="preserve"> 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41525A" w:rsidRPr="00F47827" w:rsidRDefault="0041525A" w:rsidP="0041525A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41525A" w:rsidRPr="00F47827" w:rsidRDefault="0041525A" w:rsidP="0041525A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41525A" w:rsidRPr="00F47827" w:rsidRDefault="0041525A" w:rsidP="0041525A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дополнение, а также исключение сведений об имуществе из перечня</w:t>
      </w: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1525A" w:rsidRPr="00F47827" w:rsidRDefault="0041525A" w:rsidP="0041525A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41525A" w:rsidRDefault="0041525A" w:rsidP="0041525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-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9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41525A" w:rsidRPr="00F47827" w:rsidRDefault="0041525A" w:rsidP="0041525A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41525A" w:rsidRPr="00F47827" w:rsidRDefault="0041525A" w:rsidP="0041525A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41525A" w:rsidRPr="00F47827" w:rsidRDefault="0041525A" w:rsidP="0041525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Pr="00EB7FB9">
        <w:rPr>
          <w:sz w:val="28"/>
          <w:szCs w:val="28"/>
        </w:rPr>
        <w:t>МО Саракташский поссовет</w:t>
      </w:r>
      <w:r w:rsidRPr="00F47827">
        <w:rPr>
          <w:rStyle w:val="FontStyle19"/>
          <w:sz w:val="28"/>
          <w:szCs w:val="28"/>
        </w:rPr>
        <w:t>;</w:t>
      </w:r>
    </w:p>
    <w:p w:rsidR="0041525A" w:rsidRPr="00F47827" w:rsidRDefault="0041525A" w:rsidP="0041525A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41525A" w:rsidRPr="00F47827" w:rsidRDefault="0041525A" w:rsidP="0041525A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41525A" w:rsidRPr="00F47827" w:rsidRDefault="0041525A" w:rsidP="0041525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41525A" w:rsidRPr="00F47827" w:rsidRDefault="0041525A" w:rsidP="0041525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41525A" w:rsidRPr="00F47827" w:rsidRDefault="0041525A" w:rsidP="0041525A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41525A" w:rsidRPr="00F47827" w:rsidRDefault="0041525A" w:rsidP="0041525A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Pr="00EB7FB9">
        <w:rPr>
          <w:sz w:val="28"/>
          <w:szCs w:val="28"/>
        </w:rPr>
        <w:t>МО Саракташский поссовет</w:t>
      </w:r>
      <w:r>
        <w:rPr>
          <w:rStyle w:val="FontStyle19"/>
          <w:sz w:val="28"/>
          <w:szCs w:val="28"/>
        </w:rPr>
        <w:t xml:space="preserve">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1525A" w:rsidRPr="00F47827" w:rsidRDefault="0041525A" w:rsidP="0041525A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41525A" w:rsidRPr="00F47827" w:rsidRDefault="0041525A" w:rsidP="0041525A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41525A" w:rsidRPr="00F47827" w:rsidRDefault="0041525A" w:rsidP="0041525A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41525A" w:rsidRPr="00F47827" w:rsidRDefault="0041525A" w:rsidP="0041525A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>
        <w:rPr>
          <w:rStyle w:val="FontStyle19"/>
          <w:szCs w:val="28"/>
        </w:rPr>
        <w:t xml:space="preserve">- </w:t>
      </w:r>
      <w:r w:rsidRPr="00F47827">
        <w:rPr>
          <w:rStyle w:val="FontStyle19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Pr="00EB7FB9">
        <w:rPr>
          <w:szCs w:val="28"/>
        </w:rPr>
        <w:t>МО Саракташский поссовет</w:t>
      </w:r>
      <w:r>
        <w:rPr>
          <w:szCs w:val="28"/>
        </w:rPr>
        <w:t xml:space="preserve"> Саракташского района </w:t>
      </w:r>
      <w:r w:rsidRPr="00F47827">
        <w:rPr>
          <w:szCs w:val="28"/>
        </w:rPr>
        <w:t>в течение 10 раб</w:t>
      </w:r>
      <w:r>
        <w:rPr>
          <w:szCs w:val="28"/>
        </w:rPr>
        <w:t>очих дней с момента утверждения;</w:t>
      </w:r>
    </w:p>
    <w:p w:rsidR="0041525A" w:rsidRPr="00F47827" w:rsidRDefault="0041525A" w:rsidP="0041525A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47827">
        <w:rPr>
          <w:rStyle w:val="FontStyle19"/>
          <w:sz w:val="28"/>
          <w:szCs w:val="28"/>
        </w:rPr>
        <w:t xml:space="preserve">направлению в акционерное общество «Федеральная корпорация по развитию малого и среднего предпринимательства» в порядке, по форме и сроки, </w:t>
      </w:r>
      <w:r w:rsidRPr="00F47827">
        <w:rPr>
          <w:rStyle w:val="FontStyle19"/>
          <w:sz w:val="28"/>
          <w:szCs w:val="28"/>
        </w:rPr>
        <w:lastRenderedPageBreak/>
        <w:t>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1525A" w:rsidRPr="00F47827" w:rsidRDefault="0041525A" w:rsidP="0041525A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41525A" w:rsidRDefault="0041525A" w:rsidP="0041525A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Приложение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</w:t>
      </w:r>
    </w:p>
    <w:p w:rsidR="0041525A" w:rsidRPr="00F47827" w:rsidRDefault="0041525A" w:rsidP="0041525A">
      <w:pPr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Pr="00EB7FB9">
        <w:rPr>
          <w:sz w:val="28"/>
          <w:szCs w:val="28"/>
        </w:rPr>
        <w:t>МО Саракташский поссовет</w:t>
      </w:r>
    </w:p>
    <w:p w:rsidR="0041525A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41525A" w:rsidRPr="00F47827" w:rsidRDefault="0041525A" w:rsidP="0041525A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«17» мая  2019 года  №148-п </w:t>
      </w:r>
      <w:r w:rsidRPr="00F47827">
        <w:rPr>
          <w:rStyle w:val="FontStyle19"/>
          <w:sz w:val="28"/>
          <w:szCs w:val="28"/>
        </w:rPr>
        <w:t xml:space="preserve">                             </w:t>
      </w:r>
    </w:p>
    <w:p w:rsidR="0041525A" w:rsidRDefault="0041525A" w:rsidP="0041525A">
      <w:pPr>
        <w:jc w:val="center"/>
        <w:rPr>
          <w:bCs/>
          <w:sz w:val="28"/>
          <w:szCs w:val="28"/>
        </w:rPr>
      </w:pPr>
    </w:p>
    <w:p w:rsidR="0041525A" w:rsidRDefault="0041525A" w:rsidP="0041525A">
      <w:pPr>
        <w:jc w:val="center"/>
        <w:rPr>
          <w:bCs/>
          <w:sz w:val="28"/>
          <w:szCs w:val="28"/>
        </w:rPr>
      </w:pPr>
    </w:p>
    <w:p w:rsidR="0041525A" w:rsidRPr="00F47827" w:rsidRDefault="0041525A" w:rsidP="0041525A">
      <w:pPr>
        <w:jc w:val="center"/>
        <w:rPr>
          <w:bCs/>
          <w:sz w:val="28"/>
          <w:szCs w:val="28"/>
        </w:rPr>
      </w:pPr>
      <w:r w:rsidRPr="00F47827">
        <w:rPr>
          <w:bCs/>
          <w:sz w:val="28"/>
          <w:szCs w:val="28"/>
        </w:rPr>
        <w:t xml:space="preserve">Перечень </w:t>
      </w:r>
    </w:p>
    <w:p w:rsidR="0041525A" w:rsidRPr="00F47827" w:rsidRDefault="0041525A" w:rsidP="004152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4782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EB7FB9">
        <w:rPr>
          <w:sz w:val="28"/>
          <w:szCs w:val="28"/>
        </w:rPr>
        <w:t>МО Саракташский поссовет</w:t>
      </w:r>
      <w:r>
        <w:rPr>
          <w:sz w:val="28"/>
          <w:szCs w:val="28"/>
        </w:rPr>
        <w:t xml:space="preserve"> Саракташского района </w:t>
      </w:r>
      <w:r w:rsidRPr="00F47827">
        <w:rPr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525A" w:rsidRPr="00F47827" w:rsidRDefault="0041525A" w:rsidP="0041525A">
      <w:pPr>
        <w:jc w:val="center"/>
        <w:outlineLvl w:val="0"/>
        <w:rPr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41525A" w:rsidRPr="00F47827" w:rsidTr="00425E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jc w:val="center"/>
              <w:rPr>
                <w:sz w:val="28"/>
                <w:szCs w:val="28"/>
              </w:rPr>
            </w:pPr>
            <w:r w:rsidRPr="00F47827">
              <w:rPr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41525A" w:rsidRPr="00F47827" w:rsidTr="00425EA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25A" w:rsidRPr="00F47827" w:rsidRDefault="0041525A" w:rsidP="00425EA8">
            <w:pPr>
              <w:overflowPunct w:val="0"/>
              <w:rPr>
                <w:sz w:val="28"/>
                <w:szCs w:val="28"/>
              </w:rPr>
            </w:pPr>
          </w:p>
        </w:tc>
      </w:tr>
    </w:tbl>
    <w:p w:rsidR="0041525A" w:rsidRPr="00F47827" w:rsidRDefault="0041525A" w:rsidP="0041525A">
      <w:pPr>
        <w:jc w:val="center"/>
        <w:rPr>
          <w:b/>
          <w:sz w:val="28"/>
          <w:szCs w:val="28"/>
        </w:rPr>
      </w:pPr>
    </w:p>
    <w:p w:rsidR="0041525A" w:rsidRPr="003C4464" w:rsidRDefault="0041525A" w:rsidP="0041525A">
      <w:pPr>
        <w:ind w:left="75" w:hanging="75"/>
      </w:pPr>
    </w:p>
    <w:p w:rsidR="0041525A" w:rsidRDefault="0041525A" w:rsidP="0041525A">
      <w:r>
        <w:rPr>
          <w:sz w:val="26"/>
          <w:szCs w:val="26"/>
        </w:rPr>
        <w:t xml:space="preserve"> </w:t>
      </w:r>
    </w:p>
    <w:bookmarkEnd w:id="0"/>
    <w:p w:rsidR="0041525A" w:rsidRPr="0041525A" w:rsidRDefault="0041525A" w:rsidP="0041525A">
      <w:pPr>
        <w:tabs>
          <w:tab w:val="left" w:pos="6010"/>
        </w:tabs>
        <w:rPr>
          <w:sz w:val="28"/>
          <w:szCs w:val="28"/>
        </w:rPr>
      </w:pPr>
    </w:p>
    <w:sectPr w:rsidR="0041525A" w:rsidRPr="0041525A" w:rsidSect="0041525A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D7" w:rsidRDefault="009452D7">
      <w:r>
        <w:separator/>
      </w:r>
    </w:p>
  </w:endnote>
  <w:endnote w:type="continuationSeparator" w:id="0">
    <w:p w:rsidR="009452D7" w:rsidRDefault="0094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D7" w:rsidRDefault="009452D7">
      <w:r>
        <w:separator/>
      </w:r>
    </w:p>
  </w:footnote>
  <w:footnote w:type="continuationSeparator" w:id="0">
    <w:p w:rsidR="009452D7" w:rsidRDefault="0094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AE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452D7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AD73-4C3F-4887-95CA-E61928F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6C6F-158D-41DC-85F2-1C81D97E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2021-08-03T10:39:00Z</cp:lastPrinted>
  <dcterms:created xsi:type="dcterms:W3CDTF">2021-08-10T03:32:00Z</dcterms:created>
  <dcterms:modified xsi:type="dcterms:W3CDTF">2021-08-10T03:32:00Z</dcterms:modified>
</cp:coreProperties>
</file>