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405E7" w:rsidRPr="00957C5E" w:rsidRDefault="001405E7">
      <w:pPr>
        <w:pStyle w:val="a1"/>
        <w:spacing w:after="0" w:line="200" w:lineRule="atLeast"/>
        <w:jc w:val="right"/>
        <w:rPr>
          <w:color w:val="000000"/>
          <w:sz w:val="28"/>
          <w:szCs w:val="28"/>
        </w:rPr>
      </w:pPr>
      <w:bookmarkStart w:id="0" w:name="_GoBack"/>
      <w:bookmarkEnd w:id="0"/>
      <w:r w:rsidRPr="00957C5E">
        <w:rPr>
          <w:color w:val="000000"/>
          <w:sz w:val="28"/>
          <w:szCs w:val="28"/>
        </w:rPr>
        <w:t>Приложение к постановлению</w:t>
      </w:r>
    </w:p>
    <w:p w:rsidR="008E327D" w:rsidRPr="00957C5E" w:rsidRDefault="001405E7" w:rsidP="008E327D">
      <w:pPr>
        <w:pStyle w:val="a1"/>
        <w:spacing w:after="0" w:line="200" w:lineRule="atLeast"/>
        <w:jc w:val="right"/>
        <w:rPr>
          <w:color w:val="000000"/>
          <w:sz w:val="28"/>
          <w:szCs w:val="28"/>
        </w:rPr>
      </w:pPr>
      <w:r w:rsidRPr="00957C5E">
        <w:rPr>
          <w:color w:val="000000"/>
          <w:sz w:val="28"/>
          <w:szCs w:val="28"/>
        </w:rPr>
        <w:t xml:space="preserve"> администрации </w:t>
      </w:r>
      <w:r w:rsidR="008E327D" w:rsidRPr="00957C5E">
        <w:rPr>
          <w:color w:val="000000"/>
          <w:sz w:val="28"/>
          <w:szCs w:val="28"/>
        </w:rPr>
        <w:t xml:space="preserve">муниципального образования </w:t>
      </w:r>
    </w:p>
    <w:p w:rsidR="001405E7" w:rsidRPr="00957C5E" w:rsidRDefault="008E327D" w:rsidP="008E327D">
      <w:pPr>
        <w:pStyle w:val="a1"/>
        <w:spacing w:after="0" w:line="200" w:lineRule="atLeast"/>
        <w:jc w:val="right"/>
        <w:rPr>
          <w:color w:val="000000"/>
          <w:sz w:val="28"/>
          <w:szCs w:val="28"/>
        </w:rPr>
      </w:pPr>
      <w:r w:rsidRPr="00957C5E">
        <w:rPr>
          <w:color w:val="000000"/>
          <w:sz w:val="28"/>
          <w:szCs w:val="28"/>
        </w:rPr>
        <w:t>Саракташский поссовет</w:t>
      </w:r>
      <w:r w:rsidR="001405E7" w:rsidRPr="00957C5E">
        <w:rPr>
          <w:color w:val="000000"/>
          <w:sz w:val="28"/>
          <w:szCs w:val="28"/>
        </w:rPr>
        <w:br/>
        <w:t>от</w:t>
      </w:r>
      <w:r w:rsidR="006C72B3" w:rsidRPr="00957C5E">
        <w:rPr>
          <w:color w:val="000000"/>
          <w:sz w:val="28"/>
          <w:szCs w:val="28"/>
        </w:rPr>
        <w:t xml:space="preserve"> 03.07.2017 </w:t>
      </w:r>
      <w:r w:rsidR="001405E7" w:rsidRPr="00957C5E">
        <w:rPr>
          <w:color w:val="000000"/>
          <w:sz w:val="28"/>
          <w:szCs w:val="28"/>
        </w:rPr>
        <w:t xml:space="preserve"> </w:t>
      </w:r>
      <w:r w:rsidR="001405E7" w:rsidRPr="00D95F12">
        <w:rPr>
          <w:color w:val="000000"/>
          <w:sz w:val="28"/>
          <w:szCs w:val="28"/>
        </w:rPr>
        <w:t>№</w:t>
      </w:r>
      <w:r w:rsidR="001405E7" w:rsidRPr="00957C5E">
        <w:rPr>
          <w:color w:val="000000"/>
          <w:sz w:val="28"/>
          <w:szCs w:val="28"/>
        </w:rPr>
        <w:t xml:space="preserve"> </w:t>
      </w:r>
      <w:r w:rsidR="00D95F12">
        <w:rPr>
          <w:color w:val="000000"/>
          <w:sz w:val="28"/>
          <w:szCs w:val="28"/>
        </w:rPr>
        <w:t>298-п</w:t>
      </w:r>
    </w:p>
    <w:p w:rsidR="001405E7" w:rsidRPr="006C72B3" w:rsidRDefault="001405E7">
      <w:pPr>
        <w:pStyle w:val="a1"/>
        <w:spacing w:after="0" w:line="200" w:lineRule="atLeast"/>
        <w:jc w:val="center"/>
        <w:rPr>
          <w:rStyle w:val="a6"/>
          <w:color w:val="000000"/>
          <w:sz w:val="28"/>
          <w:szCs w:val="28"/>
        </w:rPr>
      </w:pPr>
      <w:r>
        <w:rPr>
          <w:color w:val="000000"/>
        </w:rPr>
        <w:br/>
      </w:r>
      <w:r w:rsidRPr="006C72B3">
        <w:rPr>
          <w:rStyle w:val="a6"/>
          <w:color w:val="000000"/>
          <w:sz w:val="28"/>
          <w:szCs w:val="28"/>
        </w:rPr>
        <w:t>Административный регламент</w:t>
      </w:r>
    </w:p>
    <w:p w:rsidR="001405E7" w:rsidRPr="006C72B3" w:rsidRDefault="001405E7" w:rsidP="008E327D">
      <w:pPr>
        <w:pStyle w:val="a1"/>
        <w:spacing w:after="0" w:line="200" w:lineRule="atLeast"/>
        <w:jc w:val="center"/>
        <w:rPr>
          <w:rStyle w:val="a6"/>
          <w:color w:val="000000"/>
          <w:sz w:val="28"/>
          <w:szCs w:val="28"/>
        </w:rPr>
      </w:pPr>
      <w:r w:rsidRPr="006C72B3">
        <w:rPr>
          <w:rStyle w:val="a6"/>
          <w:color w:val="000000"/>
          <w:sz w:val="28"/>
          <w:szCs w:val="28"/>
        </w:rPr>
        <w:t xml:space="preserve">осуществления муниципального контроля за обеспечением сохранности автомобильных дорог местного значения в границах </w:t>
      </w:r>
      <w:r w:rsidR="008E327D" w:rsidRPr="006C72B3">
        <w:rPr>
          <w:rStyle w:val="a6"/>
          <w:color w:val="000000"/>
          <w:sz w:val="28"/>
          <w:szCs w:val="28"/>
        </w:rPr>
        <w:t>муниципального образования Саракташский поссовет Саракташского района Оренбургской области</w:t>
      </w:r>
    </w:p>
    <w:p w:rsidR="001405E7" w:rsidRPr="006C72B3" w:rsidRDefault="001405E7">
      <w:pPr>
        <w:pStyle w:val="a1"/>
        <w:spacing w:after="0" w:line="200" w:lineRule="atLeast"/>
        <w:jc w:val="center"/>
        <w:rPr>
          <w:sz w:val="28"/>
          <w:szCs w:val="28"/>
        </w:rPr>
      </w:pPr>
    </w:p>
    <w:p w:rsidR="001405E7" w:rsidRPr="006C72B3" w:rsidRDefault="001405E7">
      <w:pPr>
        <w:pStyle w:val="a1"/>
        <w:spacing w:after="0" w:line="200" w:lineRule="atLeast"/>
        <w:jc w:val="center"/>
        <w:rPr>
          <w:rStyle w:val="a6"/>
          <w:color w:val="000000"/>
          <w:sz w:val="28"/>
          <w:szCs w:val="28"/>
        </w:rPr>
      </w:pPr>
      <w:r w:rsidRPr="006C72B3">
        <w:rPr>
          <w:rStyle w:val="a6"/>
          <w:color w:val="000000"/>
          <w:sz w:val="28"/>
          <w:szCs w:val="28"/>
        </w:rPr>
        <w:t>1. Общие положения</w:t>
      </w:r>
    </w:p>
    <w:p w:rsidR="001405E7" w:rsidRPr="006C72B3" w:rsidRDefault="001405E7">
      <w:pPr>
        <w:pStyle w:val="a1"/>
        <w:spacing w:after="0" w:line="200" w:lineRule="atLeast"/>
        <w:jc w:val="center"/>
        <w:rPr>
          <w:sz w:val="28"/>
          <w:szCs w:val="28"/>
        </w:rPr>
      </w:pPr>
    </w:p>
    <w:p w:rsidR="008E327D" w:rsidRPr="006C72B3" w:rsidRDefault="001405E7">
      <w:pPr>
        <w:pStyle w:val="a1"/>
        <w:spacing w:after="0" w:line="200" w:lineRule="atLeast"/>
        <w:jc w:val="both"/>
        <w:rPr>
          <w:color w:val="000000"/>
          <w:sz w:val="28"/>
          <w:szCs w:val="28"/>
        </w:rPr>
      </w:pPr>
      <w:r w:rsidRPr="006C72B3">
        <w:rPr>
          <w:color w:val="000000"/>
          <w:sz w:val="28"/>
          <w:szCs w:val="28"/>
        </w:rPr>
        <w:tab/>
      </w:r>
      <w:r w:rsidRPr="006C72B3">
        <w:rPr>
          <w:b/>
          <w:bCs/>
          <w:color w:val="000000"/>
          <w:sz w:val="28"/>
          <w:szCs w:val="28"/>
        </w:rPr>
        <w:t>1.1. Наименование муниципального контроля</w:t>
      </w:r>
      <w:r w:rsidRPr="006C72B3">
        <w:rPr>
          <w:color w:val="000000"/>
          <w:sz w:val="28"/>
          <w:szCs w:val="28"/>
        </w:rPr>
        <w:t xml:space="preserve"> - осуществление </w:t>
      </w:r>
      <w:r w:rsidRPr="006C72B3">
        <w:rPr>
          <w:rStyle w:val="a6"/>
          <w:b w:val="0"/>
          <w:bCs w:val="0"/>
          <w:color w:val="000000"/>
          <w:sz w:val="28"/>
          <w:szCs w:val="28"/>
        </w:rPr>
        <w:t xml:space="preserve">муниципального контроля за обеспечением сохранности автомобильных дорог местного значения в </w:t>
      </w:r>
      <w:r w:rsidR="008E327D" w:rsidRPr="006C72B3">
        <w:rPr>
          <w:color w:val="000000"/>
          <w:sz w:val="28"/>
          <w:szCs w:val="28"/>
        </w:rPr>
        <w:t>муниципальном образовании Саракташский поссовет Саракташского района Оренбургской области</w:t>
      </w:r>
      <w:r w:rsidRPr="006C72B3">
        <w:rPr>
          <w:color w:val="000000"/>
          <w:sz w:val="28"/>
          <w:szCs w:val="28"/>
        </w:rPr>
        <w:t xml:space="preserve"> (далее – муниципальный контроль за обеспечением сохранности автомобильных дорог). </w:t>
      </w:r>
      <w:r w:rsidRPr="006C72B3">
        <w:rPr>
          <w:color w:val="000000"/>
          <w:sz w:val="28"/>
          <w:szCs w:val="28"/>
        </w:rPr>
        <w:tab/>
      </w:r>
      <w:r w:rsidRPr="006C72B3">
        <w:rPr>
          <w:color w:val="000000"/>
          <w:sz w:val="28"/>
          <w:szCs w:val="28"/>
        </w:rPr>
        <w:br/>
      </w:r>
      <w:r w:rsidRPr="006C72B3">
        <w:rPr>
          <w:color w:val="000000"/>
          <w:sz w:val="28"/>
          <w:szCs w:val="28"/>
        </w:rPr>
        <w:tab/>
      </w:r>
      <w:r w:rsidRPr="006C72B3">
        <w:rPr>
          <w:b/>
          <w:bCs/>
          <w:color w:val="000000"/>
          <w:sz w:val="28"/>
          <w:szCs w:val="28"/>
        </w:rPr>
        <w:t>1.2. Наименование органа муниципального контроля за обеспечением сохранности автомобильных дорог</w:t>
      </w:r>
      <w:r w:rsidRPr="006C72B3">
        <w:rPr>
          <w:color w:val="000000"/>
          <w:sz w:val="28"/>
          <w:szCs w:val="28"/>
        </w:rPr>
        <w:t xml:space="preserve"> - </w:t>
      </w:r>
      <w:r w:rsidR="008E327D" w:rsidRPr="006C72B3">
        <w:rPr>
          <w:color w:val="000000"/>
          <w:sz w:val="28"/>
          <w:szCs w:val="28"/>
        </w:rPr>
        <w:t>а</w:t>
      </w:r>
      <w:r w:rsidRPr="006C72B3">
        <w:rPr>
          <w:color w:val="000000"/>
          <w:sz w:val="28"/>
          <w:szCs w:val="28"/>
        </w:rPr>
        <w:t xml:space="preserve">дминистрация </w:t>
      </w:r>
      <w:r w:rsidR="008E327D" w:rsidRPr="006C72B3">
        <w:rPr>
          <w:color w:val="000000"/>
          <w:sz w:val="28"/>
          <w:szCs w:val="28"/>
        </w:rPr>
        <w:t xml:space="preserve">муниципального образования Саракташский поссовет Саракташского района Оренбургской области (далее – уполномоченный </w:t>
      </w:r>
      <w:r w:rsidRPr="006C72B3">
        <w:rPr>
          <w:color w:val="000000"/>
          <w:sz w:val="28"/>
          <w:szCs w:val="28"/>
        </w:rPr>
        <w:t>орган).</w:t>
      </w:r>
    </w:p>
    <w:p w:rsidR="001405E7" w:rsidRPr="006C72B3" w:rsidRDefault="001405E7">
      <w:pPr>
        <w:pStyle w:val="a1"/>
        <w:spacing w:after="0" w:line="200" w:lineRule="atLeast"/>
        <w:jc w:val="both"/>
        <w:rPr>
          <w:b/>
          <w:bCs/>
          <w:sz w:val="28"/>
          <w:szCs w:val="28"/>
        </w:rPr>
      </w:pPr>
      <w:r w:rsidRPr="006C72B3">
        <w:rPr>
          <w:sz w:val="28"/>
          <w:szCs w:val="28"/>
        </w:rPr>
        <w:tab/>
      </w:r>
      <w:r w:rsidRPr="006C72B3">
        <w:rPr>
          <w:b/>
          <w:bCs/>
          <w:sz w:val="28"/>
          <w:szCs w:val="28"/>
        </w:rPr>
        <w:t xml:space="preserve">1.3. Перечень нормативных правовых актов, непосредственно регулирующих осуществление муниципального контроля </w:t>
      </w:r>
      <w:r w:rsidRPr="006C72B3">
        <w:rPr>
          <w:b/>
          <w:bCs/>
          <w:color w:val="000000"/>
          <w:sz w:val="28"/>
          <w:szCs w:val="28"/>
        </w:rPr>
        <w:t>за обеспечением сохранности автомобильных дорог</w:t>
      </w:r>
      <w:r w:rsidRPr="006C72B3">
        <w:rPr>
          <w:b/>
          <w:bCs/>
          <w:sz w:val="28"/>
          <w:szCs w:val="28"/>
        </w:rPr>
        <w:t>:</w:t>
      </w:r>
    </w:p>
    <w:p w:rsidR="001405E7" w:rsidRPr="006C72B3" w:rsidRDefault="001405E7">
      <w:pPr>
        <w:pStyle w:val="a1"/>
        <w:tabs>
          <w:tab w:val="left" w:pos="0"/>
        </w:tabs>
        <w:spacing w:after="0" w:line="200" w:lineRule="atLeast"/>
        <w:jc w:val="both"/>
        <w:rPr>
          <w:sz w:val="28"/>
          <w:szCs w:val="28"/>
        </w:rPr>
      </w:pPr>
      <w:r w:rsidRPr="006C72B3">
        <w:rPr>
          <w:sz w:val="28"/>
          <w:szCs w:val="28"/>
        </w:rPr>
        <w:tab/>
        <w:t>1.3.1. Кодекс Российской Федерации об административных правонарушениях;</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1.3.2. 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1.3.3.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1.3.4. Федеральный закон от 10.12.1995 № 196-ФЗ «О безопасности дорожного движения»;</w:t>
      </w:r>
    </w:p>
    <w:p w:rsidR="001405E7" w:rsidRPr="006C72B3" w:rsidRDefault="001405E7">
      <w:pPr>
        <w:pStyle w:val="ConsPlusNormal0"/>
        <w:jc w:val="both"/>
        <w:rPr>
          <w:rFonts w:ascii="Times New Roman" w:hAnsi="Times New Roman" w:cs="Times New Roman"/>
          <w:color w:val="000000"/>
          <w:sz w:val="28"/>
          <w:szCs w:val="28"/>
        </w:rPr>
      </w:pPr>
      <w:r w:rsidRPr="006C72B3">
        <w:rPr>
          <w:rFonts w:ascii="Times New Roman" w:hAnsi="Times New Roman" w:cs="Times New Roman"/>
          <w:sz w:val="28"/>
          <w:szCs w:val="28"/>
        </w:rPr>
        <w:tab/>
        <w:t xml:space="preserve">1.3.5. </w:t>
      </w:r>
      <w:r w:rsidRPr="006C72B3">
        <w:rPr>
          <w:rFonts w:ascii="Times New Roman" w:hAnsi="Times New Roman" w:cs="Times New Roman"/>
          <w:color w:val="000000"/>
          <w:sz w:val="28"/>
          <w:szCs w:val="28"/>
        </w:rPr>
        <w:t>Федеральный закон от 06.10.2003 № 131-ФЗ «Об общих принципах организации местного самоуправления в Российской Федерации»;</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 xml:space="preserve">1.3.6. </w:t>
      </w:r>
      <w:r w:rsidRPr="006C72B3">
        <w:rPr>
          <w:rFonts w:ascii="Times New Roman" w:hAnsi="Times New Roman" w:cs="Times New Roman"/>
          <w:color w:val="000000"/>
          <w:sz w:val="28"/>
          <w:szCs w:val="28"/>
        </w:rPr>
        <w:t>Постановление Правительства Российской Федерации от 16.11.2009 №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w:t>
      </w:r>
      <w:r w:rsidRPr="006C72B3">
        <w:rPr>
          <w:rFonts w:ascii="Times New Roman" w:hAnsi="Times New Roman" w:cs="Times New Roman"/>
          <w:sz w:val="28"/>
          <w:szCs w:val="28"/>
        </w:rPr>
        <w:tab/>
      </w:r>
    </w:p>
    <w:p w:rsidR="001405E7" w:rsidRPr="006C72B3" w:rsidRDefault="001405E7">
      <w:pPr>
        <w:pStyle w:val="ConsPlusTitle"/>
        <w:spacing w:line="200" w:lineRule="atLeast"/>
        <w:ind w:firstLine="720"/>
        <w:jc w:val="both"/>
        <w:rPr>
          <w:rFonts w:ascii="Times New Roman" w:hAnsi="Times New Roman" w:cs="Times New Roman"/>
          <w:b w:val="0"/>
          <w:bCs w:val="0"/>
          <w:sz w:val="28"/>
          <w:szCs w:val="28"/>
        </w:rPr>
      </w:pPr>
      <w:r w:rsidRPr="006C72B3">
        <w:rPr>
          <w:rFonts w:ascii="Times New Roman" w:hAnsi="Times New Roman" w:cs="Times New Roman"/>
          <w:b w:val="0"/>
          <w:bCs w:val="0"/>
          <w:sz w:val="28"/>
          <w:szCs w:val="28"/>
        </w:rPr>
        <w:t xml:space="preserve">1.3.7. 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w:t>
      </w:r>
    </w:p>
    <w:p w:rsidR="001405E7" w:rsidRPr="006C72B3" w:rsidRDefault="001405E7">
      <w:pPr>
        <w:pStyle w:val="a1"/>
        <w:tabs>
          <w:tab w:val="left" w:pos="0"/>
        </w:tabs>
        <w:autoSpaceDE w:val="0"/>
        <w:spacing w:after="0" w:line="200" w:lineRule="atLeast"/>
        <w:ind w:firstLine="720"/>
        <w:jc w:val="both"/>
        <w:rPr>
          <w:sz w:val="28"/>
          <w:szCs w:val="28"/>
        </w:rPr>
      </w:pPr>
      <w:r w:rsidRPr="006C72B3">
        <w:rPr>
          <w:sz w:val="28"/>
          <w:szCs w:val="28"/>
        </w:rPr>
        <w:lastRenderedPageBreak/>
        <w:t>1.3.8. Приказ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E327D" w:rsidRPr="006C72B3" w:rsidRDefault="008E327D">
      <w:pPr>
        <w:pStyle w:val="a1"/>
        <w:tabs>
          <w:tab w:val="left" w:pos="0"/>
        </w:tabs>
        <w:autoSpaceDE w:val="0"/>
        <w:spacing w:after="0" w:line="200" w:lineRule="atLeast"/>
        <w:ind w:firstLine="720"/>
        <w:jc w:val="both"/>
        <w:rPr>
          <w:sz w:val="28"/>
          <w:szCs w:val="28"/>
        </w:rPr>
      </w:pPr>
      <w:r w:rsidRPr="006C72B3">
        <w:rPr>
          <w:sz w:val="28"/>
          <w:szCs w:val="28"/>
        </w:rPr>
        <w:t xml:space="preserve">1.3.9. Устав </w:t>
      </w:r>
      <w:r w:rsidRPr="006C72B3">
        <w:rPr>
          <w:color w:val="000000"/>
          <w:sz w:val="28"/>
          <w:szCs w:val="28"/>
        </w:rPr>
        <w:t>муниципального образования Саракташский поссовет Саракташского района Оренбургской области;</w:t>
      </w:r>
    </w:p>
    <w:p w:rsidR="001405E7" w:rsidRPr="006C72B3" w:rsidRDefault="001405E7" w:rsidP="008E327D">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1.3.</w:t>
      </w:r>
      <w:r w:rsidR="008E327D" w:rsidRPr="006C72B3">
        <w:rPr>
          <w:rFonts w:ascii="Times New Roman" w:hAnsi="Times New Roman" w:cs="Times New Roman"/>
          <w:sz w:val="28"/>
          <w:szCs w:val="28"/>
        </w:rPr>
        <w:t>10</w:t>
      </w:r>
      <w:r w:rsidRPr="006C72B3">
        <w:rPr>
          <w:rFonts w:ascii="Times New Roman" w:hAnsi="Times New Roman" w:cs="Times New Roman"/>
          <w:sz w:val="28"/>
          <w:szCs w:val="28"/>
        </w:rPr>
        <w:t>. Настоящий административный регламент.</w:t>
      </w:r>
    </w:p>
    <w:p w:rsidR="001405E7" w:rsidRPr="006C72B3" w:rsidRDefault="001405E7">
      <w:pPr>
        <w:pStyle w:val="a1"/>
        <w:spacing w:after="0" w:line="200" w:lineRule="atLeast"/>
        <w:jc w:val="both"/>
        <w:rPr>
          <w:b/>
          <w:bCs/>
          <w:sz w:val="28"/>
          <w:szCs w:val="28"/>
        </w:rPr>
      </w:pPr>
      <w:r w:rsidRPr="006C72B3">
        <w:rPr>
          <w:sz w:val="28"/>
          <w:szCs w:val="28"/>
        </w:rPr>
        <w:tab/>
      </w:r>
      <w:r w:rsidRPr="006C72B3">
        <w:rPr>
          <w:b/>
          <w:bCs/>
          <w:sz w:val="28"/>
          <w:szCs w:val="28"/>
        </w:rPr>
        <w:t xml:space="preserve">1.4. Перечень должностных лиц органа муниципального контроля </w:t>
      </w:r>
      <w:r w:rsidRPr="006C72B3">
        <w:rPr>
          <w:b/>
          <w:bCs/>
          <w:color w:val="000000"/>
          <w:sz w:val="28"/>
          <w:szCs w:val="28"/>
        </w:rPr>
        <w:t>за обеспечением сохранности автомобильных дорог</w:t>
      </w:r>
      <w:r w:rsidRPr="006C72B3">
        <w:rPr>
          <w:b/>
          <w:bCs/>
          <w:sz w:val="28"/>
          <w:szCs w:val="28"/>
        </w:rPr>
        <w:t>:</w:t>
      </w:r>
    </w:p>
    <w:p w:rsidR="001405E7" w:rsidRPr="006C72B3" w:rsidRDefault="001405E7">
      <w:pPr>
        <w:autoSpaceDE w:val="0"/>
        <w:jc w:val="both"/>
        <w:rPr>
          <w:sz w:val="28"/>
          <w:szCs w:val="28"/>
        </w:rPr>
      </w:pPr>
      <w:r w:rsidRPr="006C72B3">
        <w:rPr>
          <w:sz w:val="28"/>
          <w:szCs w:val="28"/>
        </w:rPr>
        <w:tab/>
        <w:t xml:space="preserve">1.4.1. Организация муниципального контроля </w:t>
      </w:r>
      <w:r w:rsidRPr="006C72B3">
        <w:rPr>
          <w:color w:val="000000"/>
          <w:sz w:val="28"/>
          <w:szCs w:val="28"/>
        </w:rPr>
        <w:t xml:space="preserve">за обеспечением сохранности автомобильных дорог </w:t>
      </w:r>
      <w:r w:rsidRPr="006C72B3">
        <w:rPr>
          <w:sz w:val="28"/>
          <w:szCs w:val="28"/>
        </w:rPr>
        <w:t xml:space="preserve">осуществляется </w:t>
      </w:r>
      <w:r w:rsidR="00F56889" w:rsidRPr="006C72B3">
        <w:rPr>
          <w:sz w:val="28"/>
          <w:szCs w:val="28"/>
        </w:rPr>
        <w:t xml:space="preserve">специалистом </w:t>
      </w:r>
      <w:r w:rsidR="00F56889" w:rsidRPr="006C72B3">
        <w:rPr>
          <w:color w:val="000000"/>
          <w:sz w:val="28"/>
          <w:szCs w:val="28"/>
        </w:rPr>
        <w:t>муниципального образования Саракташский поссовет</w:t>
      </w:r>
      <w:r w:rsidRPr="006C72B3">
        <w:rPr>
          <w:sz w:val="28"/>
          <w:szCs w:val="28"/>
        </w:rPr>
        <w:t xml:space="preserve">, который является главным муниципальным инспектором, уполномоченным на организацию и проведение муниципального контроля </w:t>
      </w:r>
      <w:r w:rsidRPr="006C72B3">
        <w:rPr>
          <w:color w:val="000000"/>
          <w:sz w:val="28"/>
          <w:szCs w:val="28"/>
        </w:rPr>
        <w:t>за обеспечением сохранности автомобильных дорог</w:t>
      </w:r>
      <w:r w:rsidRPr="006C72B3">
        <w:rPr>
          <w:sz w:val="28"/>
          <w:szCs w:val="28"/>
        </w:rPr>
        <w:t xml:space="preserve"> соответствующим распоряжением администрации поселения.</w:t>
      </w:r>
    </w:p>
    <w:p w:rsidR="001405E7" w:rsidRPr="006C72B3" w:rsidRDefault="001405E7">
      <w:pPr>
        <w:pStyle w:val="a1"/>
        <w:spacing w:after="0" w:line="200" w:lineRule="atLeast"/>
        <w:jc w:val="both"/>
        <w:rPr>
          <w:rFonts w:eastAsia="Arial"/>
          <w:sz w:val="28"/>
          <w:szCs w:val="28"/>
        </w:rPr>
      </w:pPr>
      <w:r w:rsidRPr="006C72B3">
        <w:rPr>
          <w:rFonts w:eastAsia="Arial"/>
          <w:sz w:val="28"/>
          <w:szCs w:val="28"/>
        </w:rPr>
        <w:tab/>
        <w:t xml:space="preserve">1.4.2. Осуществление муниципального контроля </w:t>
      </w:r>
      <w:r w:rsidRPr="006C72B3">
        <w:rPr>
          <w:rFonts w:eastAsia="Arial"/>
          <w:color w:val="000000"/>
          <w:sz w:val="28"/>
          <w:szCs w:val="28"/>
        </w:rPr>
        <w:t>за обеспечением сохранности автомобильных дорог</w:t>
      </w:r>
      <w:r w:rsidRPr="006C72B3">
        <w:rPr>
          <w:rFonts w:eastAsia="Arial"/>
          <w:sz w:val="28"/>
          <w:szCs w:val="28"/>
        </w:rPr>
        <w:t xml:space="preserve"> проводится главным муниципальным инспектором </w:t>
      </w:r>
      <w:r w:rsidR="00F56889" w:rsidRPr="006C72B3">
        <w:rPr>
          <w:rFonts w:eastAsia="Arial"/>
          <w:sz w:val="28"/>
          <w:szCs w:val="28"/>
        </w:rPr>
        <w:t>(</w:t>
      </w:r>
      <w:r w:rsidRPr="006C72B3">
        <w:rPr>
          <w:rFonts w:eastAsia="Arial"/>
          <w:sz w:val="28"/>
          <w:szCs w:val="28"/>
        </w:rPr>
        <w:t>специалистом администрации</w:t>
      </w:r>
      <w:r w:rsidR="00F56889" w:rsidRPr="006C72B3">
        <w:rPr>
          <w:rFonts w:eastAsia="Arial"/>
          <w:sz w:val="28"/>
          <w:szCs w:val="28"/>
        </w:rPr>
        <w:t>)</w:t>
      </w:r>
      <w:r w:rsidRPr="006C72B3">
        <w:rPr>
          <w:rFonts w:eastAsia="Arial"/>
          <w:sz w:val="28"/>
          <w:szCs w:val="28"/>
        </w:rPr>
        <w:t xml:space="preserve">, уполномоченным соответствующим распоряжением администрации поселения на осуществление муниципального контроля </w:t>
      </w:r>
      <w:r w:rsidRPr="006C72B3">
        <w:rPr>
          <w:rFonts w:eastAsia="Arial"/>
          <w:color w:val="000000"/>
          <w:sz w:val="28"/>
          <w:szCs w:val="28"/>
        </w:rPr>
        <w:t>за обеспечением сохранности автомобильных дорог</w:t>
      </w:r>
      <w:r w:rsidRPr="006C72B3">
        <w:rPr>
          <w:rFonts w:eastAsia="Arial"/>
          <w:sz w:val="28"/>
          <w:szCs w:val="28"/>
        </w:rPr>
        <w:t>.</w:t>
      </w:r>
    </w:p>
    <w:p w:rsidR="001405E7" w:rsidRPr="006C72B3" w:rsidRDefault="001405E7">
      <w:pPr>
        <w:pStyle w:val="a1"/>
        <w:spacing w:after="0" w:line="200" w:lineRule="atLeast"/>
        <w:jc w:val="both"/>
        <w:rPr>
          <w:rStyle w:val="a6"/>
          <w:b w:val="0"/>
          <w:bCs w:val="0"/>
          <w:color w:val="000000"/>
          <w:sz w:val="28"/>
          <w:szCs w:val="28"/>
        </w:rPr>
      </w:pPr>
      <w:r w:rsidRPr="006C72B3">
        <w:rPr>
          <w:b/>
          <w:bCs/>
          <w:color w:val="000000"/>
          <w:sz w:val="28"/>
          <w:szCs w:val="28"/>
        </w:rPr>
        <w:tab/>
        <w:t xml:space="preserve">1.5. Предметом муниципального контроля за обеспечением сохранности автомобильных дорог является </w:t>
      </w:r>
      <w:r w:rsidRPr="006C72B3">
        <w:rPr>
          <w:color w:val="000000"/>
          <w:sz w:val="28"/>
          <w:szCs w:val="28"/>
        </w:rPr>
        <w:t xml:space="preserve">соблюдение юридическими лицами и индивидуальными предпринимателями требований, установленных федеральными законами и принимаемыми в соответствии с ними иными нормативными правовыми актами Российской Федерации и </w:t>
      </w:r>
      <w:r w:rsidR="001940D4" w:rsidRPr="006C72B3">
        <w:rPr>
          <w:color w:val="000000"/>
          <w:sz w:val="28"/>
          <w:szCs w:val="28"/>
        </w:rPr>
        <w:t>Оренбургской</w:t>
      </w:r>
      <w:r w:rsidRPr="006C72B3">
        <w:rPr>
          <w:color w:val="000000"/>
          <w:sz w:val="28"/>
          <w:szCs w:val="28"/>
        </w:rPr>
        <w:t xml:space="preserve"> области в сфере осуществления дорожной деятельности и использования автомобильных дорог </w:t>
      </w:r>
      <w:r w:rsidRPr="006C72B3">
        <w:rPr>
          <w:rStyle w:val="a6"/>
          <w:b w:val="0"/>
          <w:bCs w:val="0"/>
          <w:color w:val="000000"/>
          <w:sz w:val="28"/>
          <w:szCs w:val="28"/>
        </w:rPr>
        <w:t xml:space="preserve">местного значения </w:t>
      </w:r>
      <w:r w:rsidR="008E327D" w:rsidRPr="006C72B3">
        <w:rPr>
          <w:color w:val="000000"/>
          <w:sz w:val="28"/>
          <w:szCs w:val="28"/>
        </w:rPr>
        <w:t>муниципального образования Саракташский поссовет Саракташского района Оренбургской области</w:t>
      </w:r>
      <w:r w:rsidRPr="006C72B3">
        <w:rPr>
          <w:rStyle w:val="a6"/>
          <w:b w:val="0"/>
          <w:bCs w:val="0"/>
          <w:color w:val="000000"/>
          <w:sz w:val="28"/>
          <w:szCs w:val="28"/>
        </w:rPr>
        <w:t>, в том числе за:</w:t>
      </w:r>
    </w:p>
    <w:p w:rsidR="001405E7" w:rsidRPr="006C72B3" w:rsidRDefault="001405E7">
      <w:pPr>
        <w:pStyle w:val="a1"/>
        <w:spacing w:after="0" w:line="200" w:lineRule="atLeast"/>
        <w:jc w:val="both"/>
        <w:rPr>
          <w:rStyle w:val="a6"/>
          <w:b w:val="0"/>
          <w:bCs w:val="0"/>
          <w:color w:val="000000"/>
          <w:sz w:val="28"/>
          <w:szCs w:val="28"/>
        </w:rPr>
      </w:pPr>
      <w:r w:rsidRPr="006C72B3">
        <w:rPr>
          <w:rStyle w:val="a6"/>
          <w:b w:val="0"/>
          <w:bCs w:val="0"/>
          <w:color w:val="000000"/>
          <w:sz w:val="28"/>
          <w:szCs w:val="28"/>
        </w:rPr>
        <w:tab/>
        <w:t>1.5.1. Соблюдением требований технических условий по размещению объектов, предназначенных для осуществления дорожной деятельности;</w:t>
      </w:r>
    </w:p>
    <w:p w:rsidR="001405E7" w:rsidRPr="006C72B3" w:rsidRDefault="001405E7">
      <w:pPr>
        <w:pStyle w:val="a1"/>
        <w:spacing w:after="0"/>
        <w:jc w:val="both"/>
        <w:rPr>
          <w:sz w:val="28"/>
          <w:szCs w:val="28"/>
        </w:rPr>
      </w:pPr>
      <w:r w:rsidRPr="006C72B3">
        <w:rPr>
          <w:sz w:val="28"/>
          <w:szCs w:val="28"/>
        </w:rPr>
        <w:tab/>
        <w:t>1.5.2. Соблюдением пользователями автомобильных дорог, лицами, осуществляющими деятельность в пределах полос отвода, правил использования полос отвода, а также обязанностей при использовании автомобильных дорог в части недопущения повреждения автомобильных дорог и их элементов;</w:t>
      </w:r>
    </w:p>
    <w:p w:rsidR="001405E7" w:rsidRPr="006C72B3" w:rsidRDefault="001405E7">
      <w:pPr>
        <w:pStyle w:val="a1"/>
        <w:spacing w:after="0" w:line="200" w:lineRule="atLeast"/>
        <w:jc w:val="both"/>
        <w:rPr>
          <w:rStyle w:val="a6"/>
          <w:b w:val="0"/>
          <w:bCs w:val="0"/>
          <w:color w:val="000000"/>
          <w:sz w:val="28"/>
          <w:szCs w:val="28"/>
        </w:rPr>
      </w:pPr>
      <w:r w:rsidRPr="006C72B3">
        <w:rPr>
          <w:rStyle w:val="a6"/>
          <w:b w:val="0"/>
          <w:bCs w:val="0"/>
          <w:color w:val="000000"/>
          <w:sz w:val="28"/>
          <w:szCs w:val="28"/>
        </w:rPr>
        <w:tab/>
        <w:t>1.5.3. Соблюдением весовых и габаритных параметров транспортных средств при движении по автомобильным дорогам, включая периоды временного ограничения движения транспортных средств.</w:t>
      </w:r>
    </w:p>
    <w:p w:rsidR="001405E7" w:rsidRPr="006C72B3" w:rsidRDefault="001405E7">
      <w:pPr>
        <w:pStyle w:val="a1"/>
        <w:autoSpaceDE w:val="0"/>
        <w:spacing w:after="0" w:line="200" w:lineRule="atLeast"/>
        <w:ind w:firstLine="720"/>
        <w:jc w:val="both"/>
        <w:rPr>
          <w:rFonts w:eastAsia="Arial"/>
          <w:b/>
          <w:bCs/>
          <w:color w:val="000000"/>
          <w:sz w:val="28"/>
          <w:szCs w:val="28"/>
        </w:rPr>
      </w:pPr>
      <w:r w:rsidRPr="006C72B3">
        <w:rPr>
          <w:rFonts w:eastAsia="Arial"/>
          <w:b/>
          <w:bCs/>
          <w:color w:val="000000"/>
          <w:sz w:val="28"/>
          <w:szCs w:val="28"/>
        </w:rPr>
        <w:t>1.6. Перечень документов, которые могут быть истребованы от юридических лиц, индивидуальных предпринимателей в ходе осуществления муниципального контроля за обеспечением сохранности автомобильных дорог:</w:t>
      </w:r>
    </w:p>
    <w:p w:rsidR="001405E7" w:rsidRPr="006C72B3" w:rsidRDefault="001405E7">
      <w:pPr>
        <w:spacing w:line="200" w:lineRule="atLeast"/>
        <w:jc w:val="both"/>
        <w:rPr>
          <w:color w:val="000000"/>
          <w:sz w:val="28"/>
          <w:szCs w:val="28"/>
        </w:rPr>
      </w:pPr>
      <w:r w:rsidRPr="006C72B3">
        <w:rPr>
          <w:color w:val="000000"/>
          <w:sz w:val="28"/>
          <w:szCs w:val="28"/>
        </w:rPr>
        <w:lastRenderedPageBreak/>
        <w:tab/>
        <w:t xml:space="preserve">1.6.1. Свидетельства о регистрации юридического лица, индивидуального предпринимателя; </w:t>
      </w:r>
    </w:p>
    <w:p w:rsidR="001405E7" w:rsidRPr="006C72B3" w:rsidRDefault="001405E7">
      <w:pPr>
        <w:spacing w:line="200" w:lineRule="atLeast"/>
        <w:jc w:val="both"/>
        <w:rPr>
          <w:color w:val="000000"/>
          <w:sz w:val="28"/>
          <w:szCs w:val="28"/>
        </w:rPr>
      </w:pPr>
      <w:r w:rsidRPr="006C72B3">
        <w:rPr>
          <w:color w:val="000000"/>
          <w:sz w:val="28"/>
          <w:szCs w:val="28"/>
        </w:rPr>
        <w:tab/>
        <w:t>1.6.2. Удостоверение личности гражданина;</w:t>
      </w:r>
      <w:r w:rsidRPr="006C72B3">
        <w:rPr>
          <w:color w:val="000000"/>
          <w:sz w:val="28"/>
          <w:szCs w:val="28"/>
        </w:rPr>
        <w:tab/>
      </w:r>
      <w:r w:rsidRPr="006C72B3">
        <w:rPr>
          <w:color w:val="000000"/>
          <w:sz w:val="28"/>
          <w:szCs w:val="28"/>
        </w:rPr>
        <w:br/>
      </w:r>
      <w:r w:rsidRPr="006C72B3">
        <w:rPr>
          <w:color w:val="000000"/>
          <w:sz w:val="28"/>
          <w:szCs w:val="28"/>
        </w:rPr>
        <w:tab/>
        <w:t>1.6.3. Документы юридического лица, индивидуального предпринимателя, используемые при осуществлении их деятельности и связанные с исполнением ими обязательных требований и (или) требований, установленных муниципальными правовыми актами по обеспечению сохранности автомобильных дорог местного значения в границах населенных пунктов.</w:t>
      </w:r>
    </w:p>
    <w:p w:rsidR="001405E7" w:rsidRPr="006C72B3" w:rsidRDefault="001405E7">
      <w:pPr>
        <w:pStyle w:val="a1"/>
        <w:spacing w:after="0" w:line="200" w:lineRule="atLeast"/>
        <w:jc w:val="both"/>
        <w:rPr>
          <w:rStyle w:val="a6"/>
          <w:rFonts w:eastAsia="Arial"/>
          <w:b w:val="0"/>
          <w:bCs w:val="0"/>
          <w:color w:val="000000"/>
          <w:kern w:val="1"/>
          <w:sz w:val="28"/>
          <w:szCs w:val="28"/>
          <w:lang w:eastAsia="hi-IN" w:bidi="hi-IN"/>
        </w:rPr>
      </w:pPr>
      <w:r w:rsidRPr="006C72B3">
        <w:rPr>
          <w:rStyle w:val="a6"/>
          <w:color w:val="000000"/>
          <w:sz w:val="28"/>
          <w:szCs w:val="28"/>
        </w:rPr>
        <w:tab/>
      </w:r>
      <w:r w:rsidRPr="006C72B3">
        <w:rPr>
          <w:rStyle w:val="a6"/>
          <w:b w:val="0"/>
          <w:bCs w:val="0"/>
          <w:color w:val="000000"/>
          <w:sz w:val="28"/>
          <w:szCs w:val="28"/>
        </w:rPr>
        <w:t>1.6.4.</w:t>
      </w:r>
      <w:r w:rsidRPr="006C72B3">
        <w:rPr>
          <w:rStyle w:val="a6"/>
          <w:color w:val="000000"/>
          <w:sz w:val="28"/>
          <w:szCs w:val="28"/>
        </w:rPr>
        <w:t xml:space="preserve"> </w:t>
      </w:r>
      <w:r w:rsidRPr="006C72B3">
        <w:rPr>
          <w:rStyle w:val="a6"/>
          <w:rFonts w:eastAsia="Arial"/>
          <w:b w:val="0"/>
          <w:bCs w:val="0"/>
          <w:color w:val="000000"/>
          <w:kern w:val="1"/>
          <w:sz w:val="28"/>
          <w:szCs w:val="28"/>
          <w:lang w:eastAsia="hi-IN" w:bidi="hi-IN"/>
        </w:rPr>
        <w:t>Документы, указанные в подпунктах 1.6.1, 1.6.3 пункта 1.6 настоящего административного регламента, запрашиваются Администрацией в государственных органах и подведомственных государственным органам организациях, органах местного самоуправления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гражданин не представил указанные документы самостоятельно.</w:t>
      </w:r>
    </w:p>
    <w:p w:rsidR="001405E7" w:rsidRPr="006C72B3" w:rsidRDefault="001405E7">
      <w:pPr>
        <w:pStyle w:val="a1"/>
        <w:spacing w:after="0" w:line="200" w:lineRule="atLeast"/>
        <w:jc w:val="both"/>
        <w:rPr>
          <w:sz w:val="28"/>
          <w:szCs w:val="28"/>
        </w:rPr>
      </w:pPr>
      <w:r w:rsidRPr="006C72B3">
        <w:rPr>
          <w:rStyle w:val="a6"/>
          <w:color w:val="000000"/>
          <w:sz w:val="28"/>
          <w:szCs w:val="28"/>
        </w:rPr>
        <w:tab/>
      </w:r>
      <w:r w:rsidRPr="006C72B3">
        <w:rPr>
          <w:b/>
          <w:bCs/>
          <w:sz w:val="28"/>
          <w:szCs w:val="28"/>
        </w:rPr>
        <w:t xml:space="preserve">1.7. Конечным результатом осуществления муниципального контроля </w:t>
      </w:r>
      <w:r w:rsidRPr="006C72B3">
        <w:rPr>
          <w:rFonts w:eastAsia="Arial"/>
          <w:b/>
          <w:bCs/>
          <w:color w:val="000000"/>
          <w:sz w:val="28"/>
          <w:szCs w:val="28"/>
        </w:rPr>
        <w:t>за обеспечением сохранности автомобильных дорог</w:t>
      </w:r>
      <w:r w:rsidRPr="006C72B3">
        <w:rPr>
          <w:b/>
          <w:bCs/>
          <w:sz w:val="28"/>
          <w:szCs w:val="28"/>
        </w:rPr>
        <w:t xml:space="preserve"> является</w:t>
      </w:r>
      <w:r w:rsidRPr="006C72B3">
        <w:rPr>
          <w:sz w:val="28"/>
          <w:szCs w:val="28"/>
        </w:rPr>
        <w:t xml:space="preserve"> выявление факта (отсутствия факта) нарушения. По результатам осуществления муниципального контроля </w:t>
      </w:r>
      <w:r w:rsidRPr="006C72B3">
        <w:rPr>
          <w:rFonts w:eastAsia="Arial"/>
          <w:color w:val="000000"/>
          <w:sz w:val="28"/>
          <w:szCs w:val="28"/>
        </w:rPr>
        <w:t>за обеспечением сохранности автомобильных дорог</w:t>
      </w:r>
      <w:r w:rsidRPr="006C72B3">
        <w:rPr>
          <w:sz w:val="28"/>
          <w:szCs w:val="28"/>
        </w:rPr>
        <w:t xml:space="preserve"> составляется:</w:t>
      </w:r>
    </w:p>
    <w:p w:rsidR="001405E7" w:rsidRPr="006C72B3" w:rsidRDefault="001405E7">
      <w:pPr>
        <w:pStyle w:val="a1"/>
        <w:tabs>
          <w:tab w:val="left" w:pos="0"/>
        </w:tabs>
        <w:spacing w:after="0" w:line="200" w:lineRule="atLeast"/>
        <w:jc w:val="both"/>
        <w:rPr>
          <w:sz w:val="28"/>
          <w:szCs w:val="28"/>
        </w:rPr>
      </w:pPr>
      <w:r w:rsidRPr="006C72B3">
        <w:rPr>
          <w:sz w:val="28"/>
          <w:szCs w:val="28"/>
        </w:rPr>
        <w:tab/>
        <w:t xml:space="preserve">1) акт проверки; </w:t>
      </w:r>
    </w:p>
    <w:p w:rsidR="001405E7" w:rsidRPr="006C72B3" w:rsidRDefault="001405E7">
      <w:pPr>
        <w:pStyle w:val="a1"/>
        <w:tabs>
          <w:tab w:val="left" w:pos="0"/>
        </w:tabs>
        <w:spacing w:after="0" w:line="200" w:lineRule="atLeast"/>
        <w:jc w:val="both"/>
        <w:rPr>
          <w:sz w:val="28"/>
          <w:szCs w:val="28"/>
        </w:rPr>
      </w:pPr>
      <w:r w:rsidRPr="006C72B3">
        <w:rPr>
          <w:sz w:val="28"/>
          <w:szCs w:val="28"/>
        </w:rPr>
        <w:tab/>
        <w:t>2) предписание об устранении выявленных нарушений (в случае выявления факта нарушения).</w:t>
      </w:r>
    </w:p>
    <w:p w:rsidR="001405E7" w:rsidRPr="006C72B3" w:rsidRDefault="001405E7">
      <w:pPr>
        <w:pStyle w:val="a1"/>
        <w:spacing w:after="0" w:line="200" w:lineRule="atLeast"/>
        <w:jc w:val="both"/>
        <w:rPr>
          <w:color w:val="000000"/>
          <w:sz w:val="28"/>
          <w:szCs w:val="28"/>
          <w:shd w:val="clear" w:color="auto" w:fill="FFFFFF"/>
        </w:rPr>
      </w:pPr>
      <w:r w:rsidRPr="006C72B3">
        <w:rPr>
          <w:rStyle w:val="a6"/>
          <w:sz w:val="28"/>
          <w:szCs w:val="28"/>
        </w:rPr>
        <w:tab/>
        <w:t xml:space="preserve">1.8. </w:t>
      </w:r>
      <w:r w:rsidRPr="006C72B3">
        <w:rPr>
          <w:b/>
          <w:bCs/>
          <w:sz w:val="28"/>
          <w:szCs w:val="28"/>
        </w:rPr>
        <w:t xml:space="preserve">Порядок информирования об осуществлении муниципального контроля </w:t>
      </w:r>
      <w:r w:rsidRPr="006C72B3">
        <w:rPr>
          <w:rFonts w:eastAsia="Arial"/>
          <w:b/>
          <w:bCs/>
          <w:color w:val="000000"/>
          <w:sz w:val="28"/>
          <w:szCs w:val="28"/>
        </w:rPr>
        <w:t>за обеспечением сохранности автомобильных дорог</w:t>
      </w:r>
      <w:r w:rsidRPr="006C72B3">
        <w:rPr>
          <w:rFonts w:eastAsia="Arial"/>
          <w:b/>
          <w:bCs/>
          <w:color w:val="000000"/>
          <w:sz w:val="28"/>
          <w:szCs w:val="28"/>
        </w:rPr>
        <w:tab/>
      </w:r>
      <w:r w:rsidRPr="006C72B3">
        <w:rPr>
          <w:sz w:val="28"/>
          <w:szCs w:val="28"/>
        </w:rPr>
        <w:br/>
      </w:r>
      <w:r w:rsidRPr="006C72B3">
        <w:rPr>
          <w:sz w:val="28"/>
          <w:szCs w:val="28"/>
        </w:rPr>
        <w:tab/>
      </w:r>
      <w:r w:rsidRPr="006C72B3">
        <w:rPr>
          <w:color w:val="000000"/>
          <w:sz w:val="28"/>
          <w:szCs w:val="28"/>
          <w:shd w:val="clear" w:color="auto" w:fill="FFFFFF"/>
        </w:rPr>
        <w:t xml:space="preserve">1.8.1. Информирование об осуществлении муниципального контроля </w:t>
      </w:r>
      <w:r w:rsidRPr="006C72B3">
        <w:rPr>
          <w:rFonts w:eastAsia="Arial"/>
          <w:color w:val="000000"/>
          <w:sz w:val="28"/>
          <w:szCs w:val="28"/>
          <w:shd w:val="clear" w:color="auto" w:fill="FFFFFF"/>
        </w:rPr>
        <w:t>за обеспечением сохранности автомобильных дорог</w:t>
      </w:r>
      <w:r w:rsidRPr="006C72B3">
        <w:rPr>
          <w:color w:val="000000"/>
          <w:sz w:val="28"/>
          <w:szCs w:val="28"/>
          <w:shd w:val="clear" w:color="auto" w:fill="FFFFFF"/>
        </w:rPr>
        <w:t xml:space="preserve"> осуществляется:</w:t>
      </w:r>
    </w:p>
    <w:p w:rsidR="001405E7" w:rsidRPr="006C72B3" w:rsidRDefault="001405E7">
      <w:pPr>
        <w:pStyle w:val="wikip"/>
        <w:spacing w:before="0" w:after="0" w:line="200" w:lineRule="atLeast"/>
        <w:rPr>
          <w:color w:val="000000"/>
          <w:sz w:val="28"/>
          <w:szCs w:val="28"/>
          <w:shd w:val="clear" w:color="auto" w:fill="FFFFFF"/>
        </w:rPr>
      </w:pPr>
      <w:r w:rsidRPr="006C72B3">
        <w:rPr>
          <w:color w:val="000000"/>
          <w:sz w:val="28"/>
          <w:szCs w:val="28"/>
          <w:shd w:val="clear" w:color="auto" w:fill="FFFFFF"/>
        </w:rPr>
        <w:tab/>
        <w:t xml:space="preserve">1) посредством размещения соответствующей информации (полного текста регламента, адресов и телефонов) на официальном сайте </w:t>
      </w:r>
      <w:r w:rsidR="006C72B3">
        <w:rPr>
          <w:color w:val="000000"/>
          <w:sz w:val="28"/>
          <w:szCs w:val="28"/>
          <w:shd w:val="clear" w:color="auto" w:fill="FFFFFF"/>
        </w:rPr>
        <w:t>администрации муниципального</w:t>
      </w:r>
      <w:r w:rsidR="00CD5CDF" w:rsidRPr="006C72B3">
        <w:rPr>
          <w:color w:val="000000"/>
          <w:sz w:val="28"/>
          <w:szCs w:val="28"/>
        </w:rPr>
        <w:t xml:space="preserve"> образования Саракташский поссовет Саракташского района Оренбургской области</w:t>
      </w:r>
      <w:r w:rsidRPr="006C72B3">
        <w:rPr>
          <w:color w:val="000000"/>
          <w:sz w:val="28"/>
          <w:szCs w:val="28"/>
          <w:shd w:val="clear" w:color="auto" w:fill="FFFFFF"/>
        </w:rPr>
        <w:t>:</w:t>
      </w:r>
      <w:r w:rsidR="00CD5CDF" w:rsidRPr="006C72B3">
        <w:rPr>
          <w:color w:val="000000"/>
          <w:sz w:val="28"/>
          <w:szCs w:val="28"/>
          <w:shd w:val="clear" w:color="auto" w:fill="FFFFFF"/>
        </w:rPr>
        <w:t xml:space="preserve">                                  </w:t>
      </w:r>
      <w:r w:rsidR="001F6443" w:rsidRPr="006C72B3">
        <w:rPr>
          <w:color w:val="000000"/>
          <w:sz w:val="28"/>
          <w:szCs w:val="28"/>
          <w:shd w:val="clear" w:color="auto" w:fill="FFFFFF"/>
        </w:rPr>
        <w:t>.</w:t>
      </w:r>
    </w:p>
    <w:p w:rsidR="001405E7" w:rsidRPr="006C72B3" w:rsidRDefault="001405E7">
      <w:pPr>
        <w:pStyle w:val="wikip"/>
        <w:spacing w:before="0" w:after="0" w:line="200" w:lineRule="atLeast"/>
        <w:rPr>
          <w:color w:val="000000"/>
          <w:sz w:val="28"/>
          <w:szCs w:val="28"/>
          <w:shd w:val="clear" w:color="auto" w:fill="FFFFFF"/>
        </w:rPr>
      </w:pPr>
      <w:r w:rsidRPr="006C72B3">
        <w:rPr>
          <w:color w:val="000000"/>
          <w:sz w:val="28"/>
          <w:szCs w:val="28"/>
          <w:shd w:val="clear" w:color="auto" w:fill="FFFFFF"/>
        </w:rPr>
        <w:tab/>
        <w:t>2) путем размещения соответствующей информации на едином и (или) региональном порталах государственных и муниципальных услуг по адресу www.gosuslugi.ru</w:t>
      </w:r>
      <w:r w:rsidR="00CD5CDF" w:rsidRPr="006C72B3">
        <w:rPr>
          <w:color w:val="000000"/>
          <w:sz w:val="28"/>
          <w:szCs w:val="28"/>
          <w:shd w:val="clear" w:color="auto" w:fill="FFFFFF"/>
        </w:rPr>
        <w:t>;</w:t>
      </w:r>
    </w:p>
    <w:p w:rsidR="001405E7" w:rsidRPr="006C72B3" w:rsidRDefault="001405E7">
      <w:pPr>
        <w:pStyle w:val="wikip"/>
        <w:spacing w:before="0" w:after="0" w:line="200" w:lineRule="atLeast"/>
        <w:rPr>
          <w:color w:val="000000"/>
          <w:sz w:val="28"/>
          <w:szCs w:val="28"/>
          <w:shd w:val="clear" w:color="auto" w:fill="FFFFFF"/>
          <w:lang w:eastAsia="hi-IN" w:bidi="hi-IN"/>
        </w:rPr>
      </w:pPr>
      <w:r w:rsidRPr="006C72B3">
        <w:rPr>
          <w:color w:val="000000"/>
          <w:sz w:val="28"/>
          <w:szCs w:val="28"/>
          <w:shd w:val="clear" w:color="auto" w:fill="FFFFFF"/>
        </w:rPr>
        <w:tab/>
        <w:t xml:space="preserve">3) на информационном стенде в Администрации </w:t>
      </w:r>
      <w:r w:rsidR="00CD5CDF" w:rsidRPr="006C72B3">
        <w:rPr>
          <w:color w:val="000000"/>
          <w:sz w:val="28"/>
          <w:szCs w:val="28"/>
        </w:rPr>
        <w:t>муниципального образования Саракташский поссовет Саракташского района Оренбургской области</w:t>
      </w:r>
      <w:r w:rsidR="00CD5CDF" w:rsidRPr="006C72B3">
        <w:rPr>
          <w:color w:val="000000"/>
          <w:sz w:val="28"/>
          <w:szCs w:val="28"/>
          <w:shd w:val="clear" w:color="auto" w:fill="FFFFFF"/>
        </w:rPr>
        <w:t xml:space="preserve"> </w:t>
      </w:r>
      <w:r w:rsidRPr="006C72B3">
        <w:rPr>
          <w:color w:val="000000"/>
          <w:sz w:val="28"/>
          <w:szCs w:val="28"/>
          <w:shd w:val="clear" w:color="auto" w:fill="FFFFFF"/>
        </w:rPr>
        <w:t>по адресу</w:t>
      </w:r>
      <w:r w:rsidRPr="006C72B3">
        <w:rPr>
          <w:color w:val="000000"/>
          <w:sz w:val="28"/>
          <w:szCs w:val="28"/>
          <w:shd w:val="clear" w:color="auto" w:fill="FFFFFF"/>
          <w:lang w:eastAsia="hi-IN" w:bidi="hi-IN"/>
        </w:rPr>
        <w:t xml:space="preserve">: </w:t>
      </w:r>
    </w:p>
    <w:p w:rsidR="001F6443" w:rsidRPr="006C72B3" w:rsidRDefault="001405E7" w:rsidP="001F6443">
      <w:pPr>
        <w:autoSpaceDE w:val="0"/>
        <w:spacing w:line="200" w:lineRule="atLeast"/>
        <w:jc w:val="both"/>
        <w:rPr>
          <w:color w:val="000000"/>
          <w:sz w:val="28"/>
          <w:szCs w:val="28"/>
          <w:lang w:eastAsia="hi-IN" w:bidi="hi-IN"/>
        </w:rPr>
      </w:pPr>
      <w:r w:rsidRPr="006C72B3">
        <w:rPr>
          <w:color w:val="000000"/>
          <w:sz w:val="28"/>
          <w:szCs w:val="28"/>
          <w:lang w:eastAsia="hi-IN" w:bidi="hi-IN"/>
        </w:rPr>
        <w:tab/>
      </w:r>
      <w:r w:rsidR="00CD5CDF" w:rsidRPr="006C72B3">
        <w:rPr>
          <w:color w:val="000000"/>
          <w:sz w:val="28"/>
          <w:szCs w:val="28"/>
          <w:lang w:eastAsia="hi-IN" w:bidi="hi-IN"/>
        </w:rPr>
        <w:t>462100</w:t>
      </w:r>
      <w:r w:rsidR="001F6443" w:rsidRPr="006C72B3">
        <w:rPr>
          <w:color w:val="000000"/>
          <w:sz w:val="28"/>
          <w:szCs w:val="28"/>
          <w:lang w:eastAsia="hi-IN" w:bidi="hi-IN"/>
        </w:rPr>
        <w:t xml:space="preserve"> </w:t>
      </w:r>
      <w:r w:rsidR="00CD5CDF" w:rsidRPr="006C72B3">
        <w:rPr>
          <w:color w:val="000000"/>
          <w:sz w:val="28"/>
          <w:szCs w:val="28"/>
          <w:lang w:eastAsia="hi-IN" w:bidi="hi-IN"/>
        </w:rPr>
        <w:t xml:space="preserve">Оренбургская </w:t>
      </w:r>
      <w:r w:rsidR="001F6443" w:rsidRPr="006C72B3">
        <w:rPr>
          <w:color w:val="000000"/>
          <w:sz w:val="28"/>
          <w:szCs w:val="28"/>
          <w:lang w:eastAsia="hi-IN" w:bidi="hi-IN"/>
        </w:rPr>
        <w:t>область,</w:t>
      </w:r>
      <w:r w:rsidR="00CD5CDF" w:rsidRPr="006C72B3">
        <w:rPr>
          <w:color w:val="000000"/>
          <w:sz w:val="28"/>
          <w:szCs w:val="28"/>
          <w:lang w:eastAsia="hi-IN" w:bidi="hi-IN"/>
        </w:rPr>
        <w:t xml:space="preserve"> Саракташский район</w:t>
      </w:r>
      <w:r w:rsidR="001F6443" w:rsidRPr="006C72B3">
        <w:rPr>
          <w:color w:val="000000"/>
          <w:sz w:val="28"/>
          <w:szCs w:val="28"/>
          <w:lang w:eastAsia="hi-IN" w:bidi="hi-IN"/>
        </w:rPr>
        <w:t xml:space="preserve">, </w:t>
      </w:r>
      <w:r w:rsidR="00CD5CDF" w:rsidRPr="006C72B3">
        <w:rPr>
          <w:color w:val="000000"/>
          <w:sz w:val="28"/>
          <w:szCs w:val="28"/>
          <w:lang w:eastAsia="hi-IN" w:bidi="hi-IN"/>
        </w:rPr>
        <w:t>п</w:t>
      </w:r>
      <w:r w:rsidR="001F6443" w:rsidRPr="006C72B3">
        <w:rPr>
          <w:color w:val="000000"/>
          <w:sz w:val="28"/>
          <w:szCs w:val="28"/>
          <w:lang w:eastAsia="hi-IN" w:bidi="hi-IN"/>
        </w:rPr>
        <w:t>.</w:t>
      </w:r>
      <w:r w:rsidR="00CD5CDF" w:rsidRPr="006C72B3">
        <w:rPr>
          <w:color w:val="000000"/>
          <w:sz w:val="28"/>
          <w:szCs w:val="28"/>
          <w:lang w:eastAsia="hi-IN" w:bidi="hi-IN"/>
        </w:rPr>
        <w:t xml:space="preserve"> Саракташ</w:t>
      </w:r>
      <w:r w:rsidR="001F6443" w:rsidRPr="006C72B3">
        <w:rPr>
          <w:color w:val="000000"/>
          <w:sz w:val="28"/>
          <w:szCs w:val="28"/>
          <w:lang w:eastAsia="hi-IN" w:bidi="hi-IN"/>
        </w:rPr>
        <w:t>, ул.</w:t>
      </w:r>
      <w:r w:rsidR="00F56889" w:rsidRPr="006C72B3">
        <w:rPr>
          <w:color w:val="000000"/>
          <w:sz w:val="28"/>
          <w:szCs w:val="28"/>
          <w:lang w:eastAsia="hi-IN" w:bidi="hi-IN"/>
        </w:rPr>
        <w:t xml:space="preserve"> Депутатская</w:t>
      </w:r>
      <w:r w:rsidR="006C72B3">
        <w:rPr>
          <w:color w:val="000000"/>
          <w:sz w:val="28"/>
          <w:szCs w:val="28"/>
          <w:lang w:eastAsia="hi-IN" w:bidi="hi-IN"/>
        </w:rPr>
        <w:t>/ул.Свердлова</w:t>
      </w:r>
      <w:r w:rsidR="001F6443" w:rsidRPr="006C72B3">
        <w:rPr>
          <w:color w:val="000000"/>
          <w:sz w:val="28"/>
          <w:szCs w:val="28"/>
          <w:lang w:eastAsia="hi-IN" w:bidi="hi-IN"/>
        </w:rPr>
        <w:t>, д.</w:t>
      </w:r>
      <w:r w:rsidR="006C72B3">
        <w:rPr>
          <w:color w:val="000000"/>
          <w:sz w:val="28"/>
          <w:szCs w:val="28"/>
          <w:lang w:eastAsia="hi-IN" w:bidi="hi-IN"/>
        </w:rPr>
        <w:t>5/5</w:t>
      </w:r>
    </w:p>
    <w:p w:rsidR="001F6443" w:rsidRPr="006C72B3" w:rsidRDefault="001F6443" w:rsidP="001F6443">
      <w:pPr>
        <w:spacing w:line="200" w:lineRule="atLeast"/>
        <w:jc w:val="both"/>
        <w:rPr>
          <w:sz w:val="28"/>
          <w:szCs w:val="28"/>
        </w:rPr>
      </w:pPr>
      <w:r w:rsidRPr="006C72B3">
        <w:rPr>
          <w:sz w:val="28"/>
          <w:szCs w:val="28"/>
        </w:rPr>
        <w:tab/>
        <w:t xml:space="preserve">График работы:  </w:t>
      </w:r>
    </w:p>
    <w:p w:rsidR="001F6443" w:rsidRPr="006C72B3" w:rsidRDefault="001F6443" w:rsidP="001F6443">
      <w:pPr>
        <w:spacing w:line="200" w:lineRule="atLeast"/>
        <w:jc w:val="both"/>
        <w:rPr>
          <w:sz w:val="28"/>
          <w:szCs w:val="28"/>
        </w:rPr>
      </w:pPr>
      <w:r w:rsidRPr="006C72B3">
        <w:rPr>
          <w:sz w:val="28"/>
          <w:szCs w:val="28"/>
        </w:rPr>
        <w:tab/>
        <w:t xml:space="preserve">понедельник - пятница с </w:t>
      </w:r>
      <w:r w:rsidR="006C72B3">
        <w:rPr>
          <w:sz w:val="28"/>
          <w:szCs w:val="28"/>
        </w:rPr>
        <w:t>08.30</w:t>
      </w:r>
      <w:r w:rsidRPr="006C72B3">
        <w:rPr>
          <w:sz w:val="28"/>
          <w:szCs w:val="28"/>
        </w:rPr>
        <w:t xml:space="preserve"> до 16.</w:t>
      </w:r>
      <w:r w:rsidR="006C72B3">
        <w:rPr>
          <w:sz w:val="28"/>
          <w:szCs w:val="28"/>
        </w:rPr>
        <w:t>3</w:t>
      </w:r>
      <w:r w:rsidRPr="006C72B3">
        <w:rPr>
          <w:sz w:val="28"/>
          <w:szCs w:val="28"/>
        </w:rPr>
        <w:t>0</w:t>
      </w:r>
    </w:p>
    <w:p w:rsidR="001F6443" w:rsidRPr="006C72B3" w:rsidRDefault="001F6443" w:rsidP="001F6443">
      <w:pPr>
        <w:spacing w:line="200" w:lineRule="atLeast"/>
        <w:jc w:val="both"/>
        <w:rPr>
          <w:sz w:val="28"/>
          <w:szCs w:val="28"/>
        </w:rPr>
      </w:pPr>
      <w:r w:rsidRPr="006C72B3">
        <w:rPr>
          <w:sz w:val="28"/>
          <w:szCs w:val="28"/>
        </w:rPr>
        <w:tab/>
        <w:t>перерыв - с 1</w:t>
      </w:r>
      <w:r w:rsidR="006C72B3">
        <w:rPr>
          <w:sz w:val="28"/>
          <w:szCs w:val="28"/>
        </w:rPr>
        <w:t>3</w:t>
      </w:r>
      <w:r w:rsidRPr="006C72B3">
        <w:rPr>
          <w:sz w:val="28"/>
          <w:szCs w:val="28"/>
        </w:rPr>
        <w:t>.00 до 1</w:t>
      </w:r>
      <w:r w:rsidR="006C72B3">
        <w:rPr>
          <w:sz w:val="28"/>
          <w:szCs w:val="28"/>
        </w:rPr>
        <w:t>4</w:t>
      </w:r>
      <w:r w:rsidRPr="006C72B3">
        <w:rPr>
          <w:sz w:val="28"/>
          <w:szCs w:val="28"/>
        </w:rPr>
        <w:t>.00</w:t>
      </w:r>
    </w:p>
    <w:p w:rsidR="001F6443" w:rsidRPr="006C72B3" w:rsidRDefault="001F6443" w:rsidP="001F6443">
      <w:pPr>
        <w:spacing w:line="200" w:lineRule="atLeast"/>
        <w:jc w:val="both"/>
        <w:rPr>
          <w:sz w:val="28"/>
          <w:szCs w:val="28"/>
        </w:rPr>
      </w:pPr>
      <w:r w:rsidRPr="006C72B3">
        <w:rPr>
          <w:sz w:val="28"/>
          <w:szCs w:val="28"/>
        </w:rPr>
        <w:tab/>
        <w:t>выходные - суббота, воскресенье и праздничные дни.</w:t>
      </w:r>
    </w:p>
    <w:p w:rsidR="001F6443" w:rsidRPr="006C72B3" w:rsidRDefault="001F6443" w:rsidP="001F6443">
      <w:pPr>
        <w:pStyle w:val="a1"/>
        <w:spacing w:after="0" w:line="200" w:lineRule="atLeast"/>
        <w:jc w:val="both"/>
        <w:rPr>
          <w:color w:val="000000"/>
          <w:sz w:val="28"/>
          <w:szCs w:val="28"/>
        </w:rPr>
      </w:pPr>
      <w:r w:rsidRPr="006C72B3">
        <w:rPr>
          <w:color w:val="000000"/>
          <w:sz w:val="28"/>
          <w:szCs w:val="28"/>
        </w:rPr>
        <w:tab/>
        <w:t>Телефон/факс администрации: 8(</w:t>
      </w:r>
      <w:r w:rsidR="00F56889" w:rsidRPr="006C72B3">
        <w:rPr>
          <w:color w:val="000000"/>
          <w:sz w:val="28"/>
          <w:szCs w:val="28"/>
        </w:rPr>
        <w:t>35333</w:t>
      </w:r>
      <w:r w:rsidRPr="006C72B3">
        <w:rPr>
          <w:color w:val="000000"/>
          <w:sz w:val="28"/>
          <w:szCs w:val="28"/>
        </w:rPr>
        <w:t xml:space="preserve">) </w:t>
      </w:r>
      <w:r w:rsidR="00F56889" w:rsidRPr="006C72B3">
        <w:rPr>
          <w:color w:val="000000"/>
          <w:sz w:val="28"/>
          <w:szCs w:val="28"/>
        </w:rPr>
        <w:t>60</w:t>
      </w:r>
      <w:r w:rsidR="006C72B3">
        <w:rPr>
          <w:color w:val="000000"/>
          <w:sz w:val="28"/>
          <w:szCs w:val="28"/>
        </w:rPr>
        <w:t>1</w:t>
      </w:r>
      <w:r w:rsidR="00F56889" w:rsidRPr="006C72B3">
        <w:rPr>
          <w:color w:val="000000"/>
          <w:sz w:val="28"/>
          <w:szCs w:val="28"/>
        </w:rPr>
        <w:t>9</w:t>
      </w:r>
      <w:r w:rsidR="006C72B3">
        <w:rPr>
          <w:color w:val="000000"/>
          <w:sz w:val="28"/>
          <w:szCs w:val="28"/>
        </w:rPr>
        <w:t>3</w:t>
      </w:r>
      <w:r w:rsidRPr="006C72B3">
        <w:rPr>
          <w:color w:val="000000"/>
          <w:sz w:val="28"/>
          <w:szCs w:val="28"/>
        </w:rPr>
        <w:t>.</w:t>
      </w:r>
    </w:p>
    <w:p w:rsidR="00DC41EA" w:rsidRPr="00DC41EA" w:rsidRDefault="001F6443" w:rsidP="00DC41EA">
      <w:pPr>
        <w:pStyle w:val="a1"/>
        <w:spacing w:after="0" w:line="200" w:lineRule="atLeast"/>
        <w:jc w:val="both"/>
        <w:rPr>
          <w:sz w:val="28"/>
          <w:szCs w:val="28"/>
        </w:rPr>
      </w:pPr>
      <w:r w:rsidRPr="006C72B3">
        <w:rPr>
          <w:sz w:val="28"/>
          <w:szCs w:val="28"/>
          <w:shd w:val="clear" w:color="auto" w:fill="FFFFFF"/>
        </w:rPr>
        <w:lastRenderedPageBreak/>
        <w:tab/>
        <w:t>Электронный адрес администрации</w:t>
      </w:r>
      <w:r w:rsidRPr="00DC41EA">
        <w:rPr>
          <w:sz w:val="28"/>
          <w:szCs w:val="28"/>
          <w:shd w:val="clear" w:color="auto" w:fill="FFFFFF"/>
        </w:rPr>
        <w:t xml:space="preserve">: </w:t>
      </w:r>
      <w:r w:rsidR="00DC41EA" w:rsidRPr="00DC41EA">
        <w:rPr>
          <w:sz w:val="28"/>
          <w:szCs w:val="28"/>
        </w:rPr>
        <w:t xml:space="preserve"> </w:t>
      </w:r>
      <w:hyperlink r:id="rId6" w:history="1">
        <w:r w:rsidR="00DC41EA" w:rsidRPr="00DC41EA">
          <w:rPr>
            <w:rStyle w:val="a7"/>
            <w:color w:val="auto"/>
            <w:sz w:val="28"/>
            <w:szCs w:val="28"/>
            <w:lang w:val="en-US"/>
          </w:rPr>
          <w:t>pva</w:t>
        </w:r>
        <w:r w:rsidR="00DC41EA" w:rsidRPr="00DC41EA">
          <w:rPr>
            <w:rStyle w:val="a7"/>
            <w:color w:val="auto"/>
            <w:sz w:val="28"/>
            <w:szCs w:val="28"/>
          </w:rPr>
          <w:t>@</w:t>
        </w:r>
        <w:r w:rsidR="00DC41EA" w:rsidRPr="00DC41EA">
          <w:rPr>
            <w:rStyle w:val="a7"/>
            <w:color w:val="auto"/>
            <w:sz w:val="28"/>
            <w:szCs w:val="28"/>
            <w:lang w:val="en-US"/>
          </w:rPr>
          <w:t>sa</w:t>
        </w:r>
        <w:r w:rsidR="00DC41EA" w:rsidRPr="00DC41EA">
          <w:rPr>
            <w:rStyle w:val="a7"/>
            <w:color w:val="auto"/>
            <w:sz w:val="28"/>
            <w:szCs w:val="28"/>
          </w:rPr>
          <w:t>.</w:t>
        </w:r>
        <w:r w:rsidR="00DC41EA" w:rsidRPr="00DC41EA">
          <w:rPr>
            <w:rStyle w:val="a7"/>
            <w:color w:val="auto"/>
            <w:sz w:val="28"/>
            <w:szCs w:val="28"/>
            <w:lang w:val="en-US"/>
          </w:rPr>
          <w:t>orb</w:t>
        </w:r>
        <w:r w:rsidR="00DC41EA" w:rsidRPr="00DC41EA">
          <w:rPr>
            <w:rStyle w:val="a7"/>
            <w:color w:val="auto"/>
            <w:sz w:val="28"/>
            <w:szCs w:val="28"/>
          </w:rPr>
          <w:t>.</w:t>
        </w:r>
        <w:r w:rsidR="00DC41EA" w:rsidRPr="00DC41EA">
          <w:rPr>
            <w:rStyle w:val="a7"/>
            <w:color w:val="auto"/>
            <w:sz w:val="28"/>
            <w:szCs w:val="28"/>
            <w:lang w:val="en-US"/>
          </w:rPr>
          <w:t>ru</w:t>
        </w:r>
      </w:hyperlink>
    </w:p>
    <w:p w:rsidR="001405E7" w:rsidRPr="006C72B3" w:rsidRDefault="001405E7" w:rsidP="00DC41EA">
      <w:pPr>
        <w:pStyle w:val="a1"/>
        <w:spacing w:after="0" w:line="200" w:lineRule="atLeast"/>
        <w:jc w:val="both"/>
        <w:rPr>
          <w:color w:val="000000"/>
          <w:sz w:val="28"/>
          <w:szCs w:val="28"/>
          <w:shd w:val="clear" w:color="auto" w:fill="FFFFFF"/>
        </w:rPr>
      </w:pPr>
      <w:r w:rsidRPr="006C72B3">
        <w:rPr>
          <w:color w:val="000000"/>
          <w:sz w:val="28"/>
          <w:szCs w:val="28"/>
          <w:shd w:val="clear" w:color="auto" w:fill="FFFFFF"/>
        </w:rPr>
        <w:tab/>
        <w:t xml:space="preserve">1.8.2. Информирование может осуществляться в устной (на личном приеме и по телефону) и письменной формах. </w:t>
      </w:r>
    </w:p>
    <w:p w:rsidR="001405E7" w:rsidRPr="006C72B3" w:rsidRDefault="001405E7">
      <w:pPr>
        <w:pStyle w:val="wikip"/>
        <w:spacing w:before="0" w:after="0" w:line="200" w:lineRule="atLeast"/>
        <w:rPr>
          <w:color w:val="000000"/>
          <w:sz w:val="28"/>
          <w:szCs w:val="28"/>
          <w:shd w:val="clear" w:color="auto" w:fill="FFFFFF"/>
        </w:rPr>
      </w:pPr>
      <w:r w:rsidRPr="006C72B3">
        <w:rPr>
          <w:color w:val="000000"/>
          <w:sz w:val="28"/>
          <w:szCs w:val="28"/>
          <w:shd w:val="clear" w:color="auto" w:fill="FFFFFF"/>
        </w:rPr>
        <w:tab/>
        <w:t>1.8.3. При обращении граждан по телефону ответ на телефонный звонок должен начинаться с информации о наименовании органа, в который обратился гражданин, фамилии, имени, отчестве и должности специалиста, принявшего телефонный звонок. Время телефонного разговора не должно превышать 10 минут.</w:t>
      </w:r>
      <w:r w:rsidRPr="006C72B3">
        <w:rPr>
          <w:color w:val="000000"/>
          <w:sz w:val="28"/>
          <w:szCs w:val="28"/>
          <w:shd w:val="clear" w:color="auto" w:fill="FFFFFF"/>
        </w:rPr>
        <w:tab/>
      </w:r>
      <w:r w:rsidRPr="006C72B3">
        <w:rPr>
          <w:color w:val="000000"/>
          <w:sz w:val="28"/>
          <w:szCs w:val="28"/>
          <w:shd w:val="clear" w:color="auto" w:fill="FFFFFF"/>
        </w:rPr>
        <w:br/>
      </w:r>
      <w:r w:rsidRPr="006C72B3">
        <w:rPr>
          <w:color w:val="000000"/>
          <w:sz w:val="28"/>
          <w:szCs w:val="28"/>
          <w:shd w:val="clear" w:color="auto" w:fill="FFFFFF"/>
        </w:rPr>
        <w:tab/>
        <w:t>1.8.4. При невозможности специалиста</w:t>
      </w:r>
      <w:r w:rsidR="0001197D" w:rsidRPr="006C72B3">
        <w:rPr>
          <w:color w:val="000000"/>
          <w:sz w:val="28"/>
          <w:szCs w:val="28"/>
          <w:shd w:val="clear" w:color="auto" w:fill="FFFFFF"/>
        </w:rPr>
        <w:t>,</w:t>
      </w:r>
      <w:r w:rsidRPr="006C72B3">
        <w:rPr>
          <w:color w:val="000000"/>
          <w:sz w:val="28"/>
          <w:szCs w:val="28"/>
          <w:shd w:val="clear" w:color="auto" w:fill="FFFFFF"/>
        </w:rPr>
        <w:t xml:space="preserve"> </w:t>
      </w:r>
      <w:r w:rsidR="0001197D" w:rsidRPr="006C72B3">
        <w:rPr>
          <w:color w:val="000000"/>
          <w:sz w:val="28"/>
          <w:szCs w:val="28"/>
          <w:shd w:val="clear" w:color="auto" w:fill="FFFFFF"/>
        </w:rPr>
        <w:t>у</w:t>
      </w:r>
      <w:r w:rsidRPr="006C72B3">
        <w:rPr>
          <w:color w:val="000000"/>
          <w:sz w:val="28"/>
          <w:szCs w:val="28"/>
          <w:shd w:val="clear" w:color="auto" w:fill="FFFFFF"/>
        </w:rPr>
        <w:t>полномоченного</w:t>
      </w:r>
      <w:r w:rsidR="0001197D" w:rsidRPr="006C72B3">
        <w:rPr>
          <w:color w:val="000000"/>
          <w:sz w:val="28"/>
          <w:szCs w:val="28"/>
          <w:shd w:val="clear" w:color="auto" w:fill="FFFFFF"/>
        </w:rPr>
        <w:t xml:space="preserve"> на осуществление муниципального контроля</w:t>
      </w:r>
      <w:r w:rsidRPr="006C72B3">
        <w:rPr>
          <w:color w:val="000000"/>
          <w:sz w:val="28"/>
          <w:szCs w:val="28"/>
          <w:shd w:val="clear" w:color="auto" w:fill="FFFFFF"/>
        </w:rPr>
        <w:t>,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лицу сообщается номер телефона, по которому можно получить интересующую его информацию.</w:t>
      </w:r>
    </w:p>
    <w:p w:rsidR="001405E7" w:rsidRPr="006C72B3" w:rsidRDefault="001405E7">
      <w:pPr>
        <w:pStyle w:val="wikip"/>
        <w:spacing w:before="0" w:after="0" w:line="200" w:lineRule="atLeast"/>
        <w:rPr>
          <w:color w:val="000000"/>
          <w:sz w:val="28"/>
          <w:szCs w:val="28"/>
          <w:shd w:val="clear" w:color="auto" w:fill="FFFFFF"/>
        </w:rPr>
      </w:pPr>
      <w:r w:rsidRPr="006C72B3">
        <w:rPr>
          <w:color w:val="000000"/>
          <w:sz w:val="28"/>
          <w:szCs w:val="28"/>
          <w:shd w:val="clear" w:color="auto" w:fill="FFFFFF"/>
        </w:rPr>
        <w:tab/>
        <w:t xml:space="preserve">1.8.5. Для обеспечения информирования о порядке осуществления муниципального контроля </w:t>
      </w:r>
      <w:r w:rsidRPr="006C72B3">
        <w:rPr>
          <w:rFonts w:eastAsia="Arial"/>
          <w:color w:val="000000"/>
          <w:sz w:val="28"/>
          <w:szCs w:val="28"/>
          <w:shd w:val="clear" w:color="auto" w:fill="FFFFFF"/>
        </w:rPr>
        <w:t>за обеспечением сохранности автомобильных дорог</w:t>
      </w:r>
      <w:r w:rsidRPr="006C72B3">
        <w:rPr>
          <w:color w:val="000000"/>
          <w:sz w:val="28"/>
          <w:szCs w:val="28"/>
          <w:shd w:val="clear" w:color="auto" w:fill="FFFFFF"/>
        </w:rPr>
        <w:t xml:space="preserve"> представляется следующая информация:</w:t>
      </w:r>
      <w:r w:rsidRPr="006C72B3">
        <w:rPr>
          <w:color w:val="000000"/>
          <w:sz w:val="28"/>
          <w:szCs w:val="28"/>
          <w:shd w:val="clear" w:color="auto" w:fill="FFFFFF"/>
        </w:rPr>
        <w:tab/>
      </w:r>
      <w:r w:rsidRPr="006C72B3">
        <w:rPr>
          <w:color w:val="000000"/>
          <w:sz w:val="28"/>
          <w:szCs w:val="28"/>
          <w:shd w:val="clear" w:color="auto" w:fill="FFFFFF"/>
        </w:rPr>
        <w:br/>
      </w:r>
      <w:r w:rsidRPr="006C72B3">
        <w:rPr>
          <w:color w:val="000000"/>
          <w:sz w:val="28"/>
          <w:szCs w:val="28"/>
          <w:shd w:val="clear" w:color="auto" w:fill="FFFFFF"/>
        </w:rPr>
        <w:tab/>
        <w:t>1) наименование органа</w:t>
      </w:r>
      <w:r w:rsidR="0001197D" w:rsidRPr="006C72B3">
        <w:rPr>
          <w:color w:val="000000"/>
          <w:sz w:val="28"/>
          <w:szCs w:val="28"/>
          <w:shd w:val="clear" w:color="auto" w:fill="FFFFFF"/>
        </w:rPr>
        <w:t>, осуществляющего муниципальный контроль</w:t>
      </w:r>
      <w:r w:rsidRPr="006C72B3">
        <w:rPr>
          <w:color w:val="000000"/>
          <w:sz w:val="28"/>
          <w:szCs w:val="28"/>
          <w:shd w:val="clear" w:color="auto" w:fill="FFFFFF"/>
        </w:rPr>
        <w:t>;</w:t>
      </w:r>
      <w:r w:rsidRPr="006C72B3">
        <w:rPr>
          <w:color w:val="000000"/>
          <w:sz w:val="28"/>
          <w:szCs w:val="28"/>
          <w:shd w:val="clear" w:color="auto" w:fill="FFFFFF"/>
        </w:rPr>
        <w:tab/>
      </w:r>
      <w:r w:rsidRPr="006C72B3">
        <w:rPr>
          <w:color w:val="000000"/>
          <w:sz w:val="28"/>
          <w:szCs w:val="28"/>
          <w:shd w:val="clear" w:color="auto" w:fill="FFFFFF"/>
        </w:rPr>
        <w:br/>
      </w:r>
      <w:r w:rsidRPr="006C72B3">
        <w:rPr>
          <w:color w:val="000000"/>
          <w:sz w:val="28"/>
          <w:szCs w:val="28"/>
          <w:shd w:val="clear" w:color="auto" w:fill="FFFFFF"/>
        </w:rPr>
        <w:tab/>
        <w:t xml:space="preserve">2) почтовый адрес </w:t>
      </w:r>
      <w:r w:rsidR="0001197D" w:rsidRPr="006C72B3">
        <w:rPr>
          <w:color w:val="000000"/>
          <w:sz w:val="28"/>
          <w:szCs w:val="28"/>
          <w:shd w:val="clear" w:color="auto" w:fill="FFFFFF"/>
        </w:rPr>
        <w:t>органа, осуществляющего муниципальный контроль</w:t>
      </w:r>
      <w:r w:rsidRPr="006C72B3">
        <w:rPr>
          <w:color w:val="000000"/>
          <w:sz w:val="28"/>
          <w:szCs w:val="28"/>
          <w:shd w:val="clear" w:color="auto" w:fill="FFFFFF"/>
        </w:rPr>
        <w:t>;</w:t>
      </w:r>
      <w:r w:rsidRPr="006C72B3">
        <w:rPr>
          <w:color w:val="000000"/>
          <w:sz w:val="28"/>
          <w:szCs w:val="28"/>
          <w:shd w:val="clear" w:color="auto" w:fill="FFFFFF"/>
        </w:rPr>
        <w:tab/>
        <w:t>3) номера теле</w:t>
      </w:r>
      <w:r w:rsidR="0001197D" w:rsidRPr="006C72B3">
        <w:rPr>
          <w:color w:val="000000"/>
          <w:sz w:val="28"/>
          <w:szCs w:val="28"/>
          <w:shd w:val="clear" w:color="auto" w:fill="FFFFFF"/>
        </w:rPr>
        <w:t>фонов, адрес электронной почты органа, осуществляющего муниципальный контроль</w:t>
      </w:r>
      <w:r w:rsidRPr="006C72B3">
        <w:rPr>
          <w:color w:val="000000"/>
          <w:sz w:val="28"/>
          <w:szCs w:val="28"/>
          <w:shd w:val="clear" w:color="auto" w:fill="FFFFFF"/>
        </w:rPr>
        <w:t>;</w:t>
      </w:r>
      <w:r w:rsidRPr="006C72B3">
        <w:rPr>
          <w:color w:val="000000"/>
          <w:sz w:val="28"/>
          <w:szCs w:val="28"/>
          <w:shd w:val="clear" w:color="auto" w:fill="FFFFFF"/>
        </w:rPr>
        <w:tab/>
      </w:r>
      <w:r w:rsidRPr="006C72B3">
        <w:rPr>
          <w:color w:val="000000"/>
          <w:sz w:val="28"/>
          <w:szCs w:val="28"/>
          <w:shd w:val="clear" w:color="auto" w:fill="FFFFFF"/>
        </w:rPr>
        <w:br/>
      </w:r>
      <w:r w:rsidRPr="006C72B3">
        <w:rPr>
          <w:color w:val="000000"/>
          <w:sz w:val="28"/>
          <w:szCs w:val="28"/>
          <w:shd w:val="clear" w:color="auto" w:fill="FFFFFF"/>
        </w:rPr>
        <w:tab/>
        <w:t xml:space="preserve">4) график (режим) работы </w:t>
      </w:r>
      <w:r w:rsidR="0001197D" w:rsidRPr="006C72B3">
        <w:rPr>
          <w:color w:val="000000"/>
          <w:sz w:val="28"/>
          <w:szCs w:val="28"/>
          <w:shd w:val="clear" w:color="auto" w:fill="FFFFFF"/>
        </w:rPr>
        <w:t>органа, осуществляющего муниципальный контроль</w:t>
      </w:r>
      <w:r w:rsidRPr="006C72B3">
        <w:rPr>
          <w:color w:val="000000"/>
          <w:sz w:val="28"/>
          <w:szCs w:val="28"/>
          <w:shd w:val="clear" w:color="auto" w:fill="FFFFFF"/>
        </w:rPr>
        <w:t>;</w:t>
      </w:r>
      <w:r w:rsidRPr="006C72B3">
        <w:rPr>
          <w:color w:val="000000"/>
          <w:sz w:val="28"/>
          <w:szCs w:val="28"/>
          <w:shd w:val="clear" w:color="auto" w:fill="FFFFFF"/>
        </w:rPr>
        <w:tab/>
      </w:r>
      <w:r w:rsidRPr="006C72B3">
        <w:rPr>
          <w:color w:val="000000"/>
          <w:sz w:val="28"/>
          <w:szCs w:val="28"/>
          <w:shd w:val="clear" w:color="auto" w:fill="FFFFFF"/>
        </w:rPr>
        <w:br/>
      </w:r>
      <w:r w:rsidRPr="006C72B3">
        <w:rPr>
          <w:color w:val="000000"/>
          <w:sz w:val="28"/>
          <w:szCs w:val="28"/>
          <w:shd w:val="clear" w:color="auto" w:fill="FFFFFF"/>
        </w:rPr>
        <w:tab/>
        <w:t xml:space="preserve">5) перечень оснований, при наличии которых муниципальный контроль </w:t>
      </w:r>
      <w:r w:rsidRPr="006C72B3">
        <w:rPr>
          <w:rFonts w:eastAsia="Arial"/>
          <w:color w:val="000000"/>
          <w:sz w:val="28"/>
          <w:szCs w:val="28"/>
          <w:shd w:val="clear" w:color="auto" w:fill="FFFFFF"/>
        </w:rPr>
        <w:t>за обеспечением сохранности автомобильных дорог</w:t>
      </w:r>
      <w:r w:rsidRPr="006C72B3">
        <w:rPr>
          <w:color w:val="000000"/>
          <w:sz w:val="28"/>
          <w:szCs w:val="28"/>
          <w:shd w:val="clear" w:color="auto" w:fill="FFFFFF"/>
        </w:rPr>
        <w:t xml:space="preserve"> не осуществляется;</w:t>
      </w:r>
      <w:r w:rsidRPr="006C72B3">
        <w:rPr>
          <w:color w:val="000000"/>
          <w:sz w:val="28"/>
          <w:szCs w:val="28"/>
          <w:shd w:val="clear" w:color="auto" w:fill="FFFFFF"/>
        </w:rPr>
        <w:tab/>
      </w:r>
      <w:r w:rsidRPr="006C72B3">
        <w:rPr>
          <w:color w:val="000000"/>
          <w:sz w:val="28"/>
          <w:szCs w:val="28"/>
          <w:shd w:val="clear" w:color="auto" w:fill="FFFFFF"/>
        </w:rPr>
        <w:br/>
      </w:r>
      <w:r w:rsidRPr="006C72B3">
        <w:rPr>
          <w:color w:val="000000"/>
          <w:sz w:val="28"/>
          <w:szCs w:val="28"/>
          <w:shd w:val="clear" w:color="auto" w:fill="FFFFFF"/>
        </w:rPr>
        <w:tab/>
        <w:t xml:space="preserve">6) порядок обжалования актов (решений) </w:t>
      </w:r>
      <w:r w:rsidR="0001197D" w:rsidRPr="006C72B3">
        <w:rPr>
          <w:color w:val="000000"/>
          <w:sz w:val="28"/>
          <w:szCs w:val="28"/>
          <w:shd w:val="clear" w:color="auto" w:fill="FFFFFF"/>
        </w:rPr>
        <w:t>органа, осуществляющего муниципальный контроль</w:t>
      </w:r>
      <w:r w:rsidRPr="006C72B3">
        <w:rPr>
          <w:color w:val="000000"/>
          <w:sz w:val="28"/>
          <w:szCs w:val="28"/>
          <w:shd w:val="clear" w:color="auto" w:fill="FFFFFF"/>
        </w:rPr>
        <w:t>, действий или бездействия его должностных лиц;</w:t>
      </w:r>
    </w:p>
    <w:p w:rsidR="001405E7" w:rsidRPr="006C72B3" w:rsidRDefault="001405E7">
      <w:pPr>
        <w:pStyle w:val="wikip"/>
        <w:spacing w:before="0" w:after="0" w:line="200" w:lineRule="atLeast"/>
        <w:rPr>
          <w:color w:val="000000"/>
          <w:sz w:val="28"/>
          <w:szCs w:val="28"/>
          <w:shd w:val="clear" w:color="auto" w:fill="FFFFFF"/>
        </w:rPr>
      </w:pPr>
      <w:r w:rsidRPr="006C72B3">
        <w:rPr>
          <w:color w:val="000000"/>
          <w:sz w:val="28"/>
          <w:szCs w:val="28"/>
          <w:shd w:val="clear" w:color="auto" w:fill="FFFFFF"/>
        </w:rPr>
        <w:tab/>
        <w:t>1.8.6. Информирование граждан устно на личном приеме ведется в порядке живой очереди. Максимальный срок ожидания в очереди – 15 минут. Длительность устного информирования при личном обращении не может превышать 15 минут.</w:t>
      </w:r>
    </w:p>
    <w:p w:rsidR="001405E7" w:rsidRPr="006C72B3" w:rsidRDefault="001405E7">
      <w:pPr>
        <w:pStyle w:val="a1"/>
        <w:spacing w:after="0" w:line="200" w:lineRule="atLeast"/>
        <w:jc w:val="both"/>
        <w:rPr>
          <w:rStyle w:val="a6"/>
          <w:rFonts w:eastAsia="Arial"/>
          <w:b w:val="0"/>
          <w:bCs w:val="0"/>
          <w:color w:val="000000"/>
          <w:sz w:val="28"/>
          <w:szCs w:val="28"/>
          <w:lang w:eastAsia="hi-IN" w:bidi="hi-IN"/>
        </w:rPr>
      </w:pPr>
      <w:r w:rsidRPr="006C72B3">
        <w:rPr>
          <w:color w:val="000000"/>
          <w:sz w:val="28"/>
          <w:szCs w:val="28"/>
          <w:shd w:val="clear" w:color="auto" w:fill="FFFFFF"/>
        </w:rPr>
        <w:tab/>
        <w:t>1.8.7. Письменное информирование осуществляется на основании поступившего в Администрацию обращения граждан о процедуре осуществления муниципального контроля. По результатам рассмотрения обращения специалист</w:t>
      </w:r>
      <w:r w:rsidR="0001197D" w:rsidRPr="006C72B3">
        <w:rPr>
          <w:color w:val="000000"/>
          <w:sz w:val="28"/>
          <w:szCs w:val="28"/>
          <w:shd w:val="clear" w:color="auto" w:fill="FFFFFF"/>
        </w:rPr>
        <w:t>,</w:t>
      </w:r>
      <w:r w:rsidRPr="006C72B3">
        <w:rPr>
          <w:color w:val="000000"/>
          <w:sz w:val="28"/>
          <w:szCs w:val="28"/>
          <w:shd w:val="clear" w:color="auto" w:fill="FFFFFF"/>
        </w:rPr>
        <w:t xml:space="preserve"> </w:t>
      </w:r>
      <w:r w:rsidR="0001197D" w:rsidRPr="006C72B3">
        <w:rPr>
          <w:color w:val="000000"/>
          <w:sz w:val="28"/>
          <w:szCs w:val="28"/>
          <w:shd w:val="clear" w:color="auto" w:fill="FFFFFF"/>
        </w:rPr>
        <w:t xml:space="preserve">уполномоченный на осуществление муниципального контроля, </w:t>
      </w:r>
      <w:r w:rsidRPr="006C72B3">
        <w:rPr>
          <w:color w:val="000000"/>
          <w:sz w:val="28"/>
          <w:szCs w:val="28"/>
          <w:shd w:val="clear" w:color="auto" w:fill="FFFFFF"/>
        </w:rPr>
        <w:t>обеспечивает подготовку исчерпывающего ответа.</w:t>
      </w:r>
      <w:r w:rsidRPr="006C72B3">
        <w:rPr>
          <w:color w:val="000000"/>
          <w:sz w:val="28"/>
          <w:szCs w:val="28"/>
          <w:shd w:val="clear" w:color="auto" w:fill="FFFFFF"/>
        </w:rPr>
        <w:tab/>
      </w:r>
      <w:r w:rsidRPr="006C72B3">
        <w:rPr>
          <w:sz w:val="28"/>
          <w:szCs w:val="28"/>
        </w:rPr>
        <w:br/>
      </w:r>
      <w:r w:rsidRPr="006C72B3">
        <w:rPr>
          <w:sz w:val="28"/>
          <w:szCs w:val="28"/>
        </w:rPr>
        <w:tab/>
      </w:r>
      <w:r w:rsidRPr="006C72B3">
        <w:rPr>
          <w:b/>
          <w:bCs/>
          <w:color w:val="000000"/>
          <w:sz w:val="28"/>
          <w:szCs w:val="28"/>
        </w:rPr>
        <w:t>1</w:t>
      </w:r>
      <w:r w:rsidRPr="006C72B3">
        <w:rPr>
          <w:rStyle w:val="a6"/>
          <w:color w:val="000000"/>
          <w:sz w:val="28"/>
          <w:szCs w:val="28"/>
        </w:rPr>
        <w:t>.9. Требования к местам проведения проверки</w:t>
      </w:r>
      <w:r w:rsidRPr="006C72B3">
        <w:rPr>
          <w:rStyle w:val="a6"/>
          <w:color w:val="000000"/>
          <w:sz w:val="28"/>
          <w:szCs w:val="28"/>
        </w:rPr>
        <w:tab/>
      </w:r>
      <w:r w:rsidRPr="006C72B3">
        <w:rPr>
          <w:color w:val="000000"/>
          <w:sz w:val="28"/>
          <w:szCs w:val="28"/>
        </w:rPr>
        <w:br/>
      </w:r>
      <w:r w:rsidRPr="006C72B3">
        <w:rPr>
          <w:color w:val="000000"/>
          <w:sz w:val="28"/>
          <w:szCs w:val="28"/>
        </w:rPr>
        <w:tab/>
        <w:t>1.9.1. Документарная проверка проводится в здании администрации. Центральный вход здания оборудован вывеской, содержащей информацию о наименовании.</w:t>
      </w:r>
      <w:r w:rsidRPr="006C72B3">
        <w:rPr>
          <w:color w:val="000000"/>
          <w:sz w:val="28"/>
          <w:szCs w:val="28"/>
        </w:rPr>
        <w:tab/>
      </w:r>
      <w:r w:rsidRPr="006C72B3">
        <w:rPr>
          <w:color w:val="000000"/>
          <w:sz w:val="28"/>
          <w:szCs w:val="28"/>
        </w:rPr>
        <w:br/>
      </w:r>
      <w:r w:rsidRPr="006C72B3">
        <w:rPr>
          <w:color w:val="000000"/>
          <w:sz w:val="28"/>
          <w:szCs w:val="28"/>
        </w:rPr>
        <w:tab/>
        <w:t>1.9.2. На территории, прилегающей к зданию, предусмотрены места для парковки автотранспортных средств. Доступ для граждан к парковочным местам является бесплатным.</w:t>
      </w:r>
      <w:r w:rsidRPr="006C72B3">
        <w:rPr>
          <w:color w:val="000000"/>
          <w:sz w:val="28"/>
          <w:szCs w:val="28"/>
        </w:rPr>
        <w:br/>
      </w:r>
      <w:r w:rsidRPr="006C72B3">
        <w:rPr>
          <w:color w:val="000000"/>
          <w:sz w:val="28"/>
          <w:szCs w:val="28"/>
        </w:rPr>
        <w:tab/>
        <w:t>1.9.3. Документарная проверка проводится специалистом</w:t>
      </w:r>
      <w:r w:rsidR="0001197D" w:rsidRPr="006C72B3">
        <w:rPr>
          <w:color w:val="000000"/>
          <w:sz w:val="28"/>
          <w:szCs w:val="28"/>
        </w:rPr>
        <w:t>,</w:t>
      </w:r>
      <w:r w:rsidR="0001197D" w:rsidRPr="006C72B3">
        <w:rPr>
          <w:color w:val="000000"/>
          <w:sz w:val="28"/>
          <w:szCs w:val="28"/>
          <w:shd w:val="clear" w:color="auto" w:fill="FFFFFF"/>
        </w:rPr>
        <w:t xml:space="preserve"> уполномоченным на осуществление муниципального контроля,</w:t>
      </w:r>
      <w:r w:rsidRPr="006C72B3">
        <w:rPr>
          <w:color w:val="000000"/>
          <w:sz w:val="28"/>
          <w:szCs w:val="28"/>
        </w:rPr>
        <w:t xml:space="preserve"> в кабинете, расположенном в здании.</w:t>
      </w:r>
      <w:r w:rsidRPr="006C72B3">
        <w:rPr>
          <w:color w:val="000000"/>
          <w:sz w:val="28"/>
          <w:szCs w:val="28"/>
        </w:rPr>
        <w:tab/>
      </w:r>
      <w:r w:rsidRPr="006C72B3">
        <w:rPr>
          <w:color w:val="000000"/>
          <w:sz w:val="28"/>
          <w:szCs w:val="28"/>
        </w:rPr>
        <w:br/>
      </w:r>
      <w:r w:rsidRPr="006C72B3">
        <w:rPr>
          <w:color w:val="000000"/>
          <w:sz w:val="28"/>
          <w:szCs w:val="28"/>
        </w:rPr>
        <w:lastRenderedPageBreak/>
        <w:tab/>
        <w:t>1.9.4. Данный кабинет соответствуют санитарно-эпидемиологическим правилам и нормативам и оборудован противопожарной системой и средствами пожаротушения.</w:t>
      </w:r>
      <w:r w:rsidRPr="006C72B3">
        <w:rPr>
          <w:color w:val="000000"/>
          <w:sz w:val="28"/>
          <w:szCs w:val="28"/>
        </w:rPr>
        <w:br/>
      </w:r>
      <w:r w:rsidRPr="006C72B3">
        <w:rPr>
          <w:color w:val="000000"/>
          <w:sz w:val="28"/>
          <w:szCs w:val="28"/>
        </w:rPr>
        <w:tab/>
        <w:t>1.9.5. Рабочее место специалиста</w:t>
      </w:r>
      <w:r w:rsidR="0001197D" w:rsidRPr="006C72B3">
        <w:rPr>
          <w:color w:val="000000"/>
          <w:sz w:val="28"/>
          <w:szCs w:val="28"/>
        </w:rPr>
        <w:t>,</w:t>
      </w:r>
      <w:r w:rsidRPr="006C72B3">
        <w:rPr>
          <w:color w:val="000000"/>
          <w:sz w:val="28"/>
          <w:szCs w:val="28"/>
        </w:rPr>
        <w:t xml:space="preserve"> </w:t>
      </w:r>
      <w:r w:rsidR="0001197D" w:rsidRPr="006C72B3">
        <w:rPr>
          <w:color w:val="000000"/>
          <w:sz w:val="28"/>
          <w:szCs w:val="28"/>
          <w:shd w:val="clear" w:color="auto" w:fill="FFFFFF"/>
        </w:rPr>
        <w:t>уполномоченного на осуществление муниципального контроля,</w:t>
      </w:r>
      <w:r w:rsidRPr="006C72B3">
        <w:rPr>
          <w:color w:val="000000"/>
          <w:sz w:val="28"/>
          <w:szCs w:val="28"/>
        </w:rPr>
        <w:t xml:space="preserve"> оборудовано телефоном, персональным компьютером с возможностью доступа к необходимым информационным базам данных, печатающим устройством. </w:t>
      </w:r>
      <w:r w:rsidRPr="006C72B3">
        <w:rPr>
          <w:color w:val="000000"/>
          <w:sz w:val="28"/>
          <w:szCs w:val="28"/>
        </w:rPr>
        <w:tab/>
      </w:r>
      <w:r w:rsidRPr="006C72B3">
        <w:rPr>
          <w:color w:val="000000"/>
          <w:sz w:val="28"/>
          <w:szCs w:val="28"/>
        </w:rPr>
        <w:br/>
      </w:r>
      <w:r w:rsidRPr="006C72B3">
        <w:rPr>
          <w:color w:val="000000"/>
          <w:sz w:val="28"/>
          <w:szCs w:val="28"/>
        </w:rPr>
        <w:tab/>
        <w:t>1.9.6. При организации рабочих мест предусмотрена возможность свободного входа и выхода из помещения при необходимости.</w:t>
      </w:r>
      <w:r w:rsidRPr="006C72B3">
        <w:rPr>
          <w:color w:val="000000"/>
          <w:sz w:val="28"/>
          <w:szCs w:val="28"/>
        </w:rPr>
        <w:tab/>
      </w:r>
      <w:r w:rsidRPr="006C72B3">
        <w:rPr>
          <w:color w:val="000000"/>
          <w:sz w:val="28"/>
          <w:szCs w:val="28"/>
        </w:rPr>
        <w:br/>
      </w:r>
      <w:r w:rsidRPr="006C72B3">
        <w:rPr>
          <w:color w:val="000000"/>
          <w:sz w:val="28"/>
          <w:szCs w:val="28"/>
        </w:rPr>
        <w:tab/>
        <w:t xml:space="preserve">1.9.7. </w:t>
      </w:r>
      <w:r w:rsidRPr="006C72B3">
        <w:rPr>
          <w:rStyle w:val="a6"/>
          <w:rFonts w:eastAsia="Arial"/>
          <w:b w:val="0"/>
          <w:bCs w:val="0"/>
          <w:color w:val="000000"/>
          <w:sz w:val="28"/>
          <w:szCs w:val="28"/>
          <w:lang w:eastAsia="hi-IN" w:bidi="hi-IN"/>
        </w:rPr>
        <w:t>Должен быть обеспечен беспрепятственный доступ инвалидов к месту проведения проверки (включая инвалидов, использующих кресла-коляски и собак-проводников):</w:t>
      </w:r>
    </w:p>
    <w:p w:rsidR="001405E7" w:rsidRPr="006C72B3" w:rsidRDefault="001405E7">
      <w:pPr>
        <w:pStyle w:val="a1"/>
        <w:spacing w:after="0" w:line="200" w:lineRule="atLeast"/>
        <w:ind w:firstLine="720"/>
        <w:jc w:val="both"/>
        <w:rPr>
          <w:sz w:val="28"/>
          <w:szCs w:val="28"/>
          <w:lang w:eastAsia="hi-IN" w:bidi="hi-IN"/>
        </w:rPr>
      </w:pPr>
      <w:r w:rsidRPr="006C72B3">
        <w:rPr>
          <w:sz w:val="28"/>
          <w:szCs w:val="28"/>
          <w:lang w:eastAsia="hi-IN" w:bidi="hi-IN"/>
        </w:rPr>
        <w:t>1) условия для беспрепятственного доступа к объектам (зданию, помещению), в котором проводиться проверка, а так же для беспрепятственного пользования транспортом, средствами связи и информации;</w:t>
      </w:r>
    </w:p>
    <w:p w:rsidR="001405E7" w:rsidRPr="006C72B3" w:rsidRDefault="001405E7">
      <w:pPr>
        <w:pStyle w:val="a1"/>
        <w:spacing w:after="0" w:line="200" w:lineRule="atLeast"/>
        <w:ind w:firstLine="720"/>
        <w:jc w:val="both"/>
        <w:rPr>
          <w:sz w:val="28"/>
          <w:szCs w:val="28"/>
          <w:lang w:eastAsia="hi-IN" w:bidi="hi-IN"/>
        </w:rPr>
      </w:pPr>
      <w:r w:rsidRPr="006C72B3">
        <w:rPr>
          <w:sz w:val="28"/>
          <w:szCs w:val="28"/>
          <w:lang w:eastAsia="hi-IN" w:bidi="hi-IN"/>
        </w:rPr>
        <w:t>2) возможность самостоятельного передвижения по территории, на которой расположены объекты (здания, помещения), в котором производиться проверка, входа в такие объекты и выхода из них, посадки в транспортное средство и высадки из него, в том числе с использованием кресла-коляски;</w:t>
      </w:r>
    </w:p>
    <w:p w:rsidR="001405E7" w:rsidRPr="006C72B3" w:rsidRDefault="001405E7">
      <w:pPr>
        <w:pStyle w:val="a1"/>
        <w:spacing w:after="0" w:line="200" w:lineRule="atLeast"/>
        <w:ind w:firstLine="720"/>
        <w:jc w:val="both"/>
        <w:rPr>
          <w:sz w:val="28"/>
          <w:szCs w:val="28"/>
          <w:lang w:eastAsia="hi-IN" w:bidi="hi-IN"/>
        </w:rPr>
      </w:pPr>
      <w:r w:rsidRPr="006C72B3">
        <w:rPr>
          <w:sz w:val="28"/>
          <w:szCs w:val="28"/>
          <w:lang w:eastAsia="hi-IN" w:bidi="hi-IN"/>
        </w:rPr>
        <w:t>3) сопровождение инвалидов, имеющих стойкие расстройства функции зрения и самостоятельного передвижения;</w:t>
      </w:r>
    </w:p>
    <w:p w:rsidR="001405E7" w:rsidRPr="006C72B3" w:rsidRDefault="001405E7">
      <w:pPr>
        <w:pStyle w:val="a1"/>
        <w:spacing w:after="0" w:line="200" w:lineRule="atLeast"/>
        <w:ind w:firstLine="720"/>
        <w:jc w:val="both"/>
        <w:rPr>
          <w:sz w:val="28"/>
          <w:szCs w:val="28"/>
          <w:lang w:eastAsia="hi-IN" w:bidi="hi-IN"/>
        </w:rPr>
      </w:pPr>
      <w:r w:rsidRPr="006C72B3">
        <w:rPr>
          <w:sz w:val="28"/>
          <w:szCs w:val="28"/>
          <w:lang w:eastAsia="hi-IN" w:bidi="hi-IN"/>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котором проводиться проверка, и к услугам с учетом ограничений их жизнедеятельности;</w:t>
      </w:r>
    </w:p>
    <w:p w:rsidR="001405E7" w:rsidRPr="006C72B3" w:rsidRDefault="001405E7">
      <w:pPr>
        <w:pStyle w:val="a1"/>
        <w:spacing w:after="0" w:line="200" w:lineRule="atLeast"/>
        <w:ind w:firstLine="720"/>
        <w:jc w:val="both"/>
        <w:rPr>
          <w:sz w:val="28"/>
          <w:szCs w:val="28"/>
          <w:lang w:eastAsia="hi-IN" w:bidi="hi-IN"/>
        </w:rPr>
      </w:pPr>
      <w:r w:rsidRPr="006C72B3">
        <w:rPr>
          <w:sz w:val="28"/>
          <w:szCs w:val="28"/>
          <w:lang w:eastAsia="hi-IN" w:bidi="hi-IN"/>
        </w:rPr>
        <w:t xml:space="preserve">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1405E7" w:rsidRPr="006C72B3" w:rsidRDefault="001405E7">
      <w:pPr>
        <w:pStyle w:val="a1"/>
        <w:spacing w:after="0" w:line="200" w:lineRule="atLeast"/>
        <w:ind w:firstLine="720"/>
        <w:jc w:val="both"/>
        <w:rPr>
          <w:sz w:val="28"/>
          <w:szCs w:val="28"/>
          <w:lang w:eastAsia="hi-IN" w:bidi="hi-IN"/>
        </w:rPr>
      </w:pPr>
      <w:r w:rsidRPr="006C72B3">
        <w:rPr>
          <w:sz w:val="28"/>
          <w:szCs w:val="28"/>
          <w:lang w:eastAsia="hi-IN" w:bidi="hi-IN"/>
        </w:rPr>
        <w:t>6) допуск сурдопереводчика и тифлосурдопереводчика;</w:t>
      </w:r>
    </w:p>
    <w:p w:rsidR="001405E7" w:rsidRPr="006C72B3" w:rsidRDefault="001405E7">
      <w:pPr>
        <w:pStyle w:val="a1"/>
        <w:spacing w:after="0" w:line="200" w:lineRule="atLeast"/>
        <w:ind w:firstLine="720"/>
        <w:jc w:val="both"/>
        <w:rPr>
          <w:sz w:val="28"/>
          <w:szCs w:val="28"/>
          <w:lang w:eastAsia="hi-IN" w:bidi="hi-IN"/>
        </w:rPr>
      </w:pPr>
      <w:r w:rsidRPr="006C72B3">
        <w:rPr>
          <w:sz w:val="28"/>
          <w:szCs w:val="28"/>
          <w:lang w:eastAsia="hi-IN" w:bidi="hi-IN"/>
        </w:rPr>
        <w:t>7) допуск собаки-проводника на объекты (здания, помещения), в котором проводиться проверка;</w:t>
      </w:r>
    </w:p>
    <w:p w:rsidR="001405E7" w:rsidRPr="006C72B3" w:rsidRDefault="001405E7">
      <w:pPr>
        <w:pStyle w:val="a1"/>
        <w:spacing w:after="0" w:line="200" w:lineRule="atLeast"/>
        <w:jc w:val="both"/>
        <w:rPr>
          <w:sz w:val="28"/>
          <w:szCs w:val="28"/>
          <w:lang w:eastAsia="hi-IN" w:bidi="hi-IN"/>
        </w:rPr>
      </w:pPr>
      <w:r w:rsidRPr="006C72B3">
        <w:rPr>
          <w:sz w:val="28"/>
          <w:szCs w:val="28"/>
          <w:lang w:eastAsia="hi-IN" w:bidi="hi-IN"/>
        </w:rPr>
        <w:tab/>
        <w:t>8) оказание инвалидам помощи в преодолении барьеров, мешающих их доступу к участию в проверке наравне с другими лицами.</w:t>
      </w:r>
    </w:p>
    <w:p w:rsidR="001405E7" w:rsidRPr="006C72B3" w:rsidRDefault="001405E7">
      <w:pPr>
        <w:pStyle w:val="a1"/>
        <w:spacing w:after="0" w:line="200" w:lineRule="atLeast"/>
        <w:jc w:val="both"/>
        <w:rPr>
          <w:color w:val="000000"/>
          <w:sz w:val="28"/>
          <w:szCs w:val="28"/>
        </w:rPr>
      </w:pPr>
      <w:r w:rsidRPr="006C72B3">
        <w:rPr>
          <w:b/>
          <w:bCs/>
          <w:color w:val="000000"/>
          <w:sz w:val="28"/>
          <w:szCs w:val="28"/>
        </w:rPr>
        <w:tab/>
      </w:r>
      <w:r w:rsidRPr="006C72B3">
        <w:rPr>
          <w:color w:val="000000"/>
          <w:sz w:val="28"/>
          <w:szCs w:val="28"/>
        </w:rPr>
        <w:t>1.9.8.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1405E7" w:rsidRPr="006C72B3" w:rsidRDefault="001405E7">
      <w:pPr>
        <w:pStyle w:val="ConsPlusNormal"/>
        <w:spacing w:line="200" w:lineRule="atLeast"/>
        <w:jc w:val="both"/>
        <w:rPr>
          <w:rFonts w:ascii="Times New Roman" w:hAnsi="Times New Roman" w:cs="Times New Roman"/>
          <w:b/>
          <w:bCs/>
          <w:sz w:val="28"/>
          <w:szCs w:val="28"/>
        </w:rPr>
      </w:pPr>
      <w:r w:rsidRPr="006C72B3">
        <w:rPr>
          <w:rFonts w:ascii="Times New Roman" w:hAnsi="Times New Roman" w:cs="Times New Roman"/>
          <w:b/>
          <w:bCs/>
          <w:sz w:val="28"/>
          <w:szCs w:val="28"/>
        </w:rPr>
        <w:t>1.10. Показатели доступности и качества муниципального контроля</w:t>
      </w:r>
    </w:p>
    <w:p w:rsidR="001405E7" w:rsidRPr="006C72B3" w:rsidRDefault="001405E7">
      <w:pPr>
        <w:pStyle w:val="ConsPlusNormal"/>
        <w:spacing w:line="200" w:lineRule="atLeast"/>
        <w:jc w:val="both"/>
        <w:rPr>
          <w:rFonts w:ascii="Times New Roman" w:hAnsi="Times New Roman" w:cs="Times New Roman"/>
          <w:sz w:val="28"/>
          <w:szCs w:val="28"/>
        </w:rPr>
      </w:pPr>
      <w:r w:rsidRPr="006C72B3">
        <w:rPr>
          <w:rFonts w:ascii="Times New Roman" w:hAnsi="Times New Roman" w:cs="Times New Roman"/>
          <w:sz w:val="28"/>
          <w:szCs w:val="28"/>
        </w:rPr>
        <w:t>1.10.1. Показателями оценки доступности муниципального контроля являются:</w:t>
      </w:r>
    </w:p>
    <w:p w:rsidR="001405E7" w:rsidRPr="006C72B3" w:rsidRDefault="001405E7">
      <w:pPr>
        <w:pStyle w:val="ConsPlusNormal"/>
        <w:spacing w:line="200" w:lineRule="atLeast"/>
        <w:jc w:val="both"/>
        <w:rPr>
          <w:rFonts w:ascii="Times New Roman" w:hAnsi="Times New Roman" w:cs="Times New Roman"/>
          <w:sz w:val="28"/>
          <w:szCs w:val="28"/>
        </w:rPr>
      </w:pPr>
      <w:r w:rsidRPr="006C72B3">
        <w:rPr>
          <w:rFonts w:ascii="Times New Roman" w:hAnsi="Times New Roman" w:cs="Times New Roman"/>
          <w:sz w:val="28"/>
          <w:szCs w:val="28"/>
        </w:rPr>
        <w:t>1) транспортная доступность к месту осуществления муниципального контроля;</w:t>
      </w:r>
    </w:p>
    <w:p w:rsidR="001405E7" w:rsidRPr="006C72B3" w:rsidRDefault="001405E7">
      <w:pPr>
        <w:pStyle w:val="ConsPlusNormal"/>
        <w:spacing w:line="200" w:lineRule="atLeast"/>
        <w:jc w:val="both"/>
        <w:rPr>
          <w:rFonts w:ascii="Times New Roman" w:hAnsi="Times New Roman" w:cs="Times New Roman"/>
          <w:sz w:val="28"/>
          <w:szCs w:val="28"/>
        </w:rPr>
      </w:pPr>
      <w:r w:rsidRPr="006C72B3">
        <w:rPr>
          <w:rFonts w:ascii="Times New Roman" w:hAnsi="Times New Roman" w:cs="Times New Roman"/>
          <w:sz w:val="28"/>
          <w:szCs w:val="28"/>
        </w:rPr>
        <w:t>2) обеспечение беспрепятственного доступа граждан в здание (помещение), где осуществляется прием специалистами Администрации;</w:t>
      </w:r>
    </w:p>
    <w:p w:rsidR="001405E7" w:rsidRPr="006C72B3" w:rsidRDefault="001405E7">
      <w:pPr>
        <w:pStyle w:val="ConsPlusNormal"/>
        <w:spacing w:line="200" w:lineRule="atLeast"/>
        <w:jc w:val="both"/>
        <w:rPr>
          <w:rFonts w:ascii="Times New Roman" w:hAnsi="Times New Roman" w:cs="Times New Roman"/>
          <w:sz w:val="28"/>
          <w:szCs w:val="28"/>
        </w:rPr>
      </w:pPr>
      <w:r w:rsidRPr="006C72B3">
        <w:rPr>
          <w:rFonts w:ascii="Times New Roman" w:hAnsi="Times New Roman" w:cs="Times New Roman"/>
          <w:sz w:val="28"/>
          <w:szCs w:val="28"/>
        </w:rPr>
        <w:t xml:space="preserve">3) обеспечение возможности направления запроса в Администрацию </w:t>
      </w:r>
      <w:r w:rsidRPr="006C72B3">
        <w:rPr>
          <w:rFonts w:ascii="Times New Roman" w:hAnsi="Times New Roman" w:cs="Times New Roman"/>
          <w:sz w:val="28"/>
          <w:szCs w:val="28"/>
        </w:rPr>
        <w:lastRenderedPageBreak/>
        <w:t>почтовым отправлением, при личном обращении, в электронной форме;</w:t>
      </w:r>
    </w:p>
    <w:p w:rsidR="001405E7" w:rsidRPr="006C72B3" w:rsidRDefault="001405E7">
      <w:pPr>
        <w:pStyle w:val="ConsPlusNormal"/>
        <w:spacing w:line="200" w:lineRule="atLeast"/>
        <w:jc w:val="both"/>
        <w:rPr>
          <w:rFonts w:ascii="Times New Roman" w:hAnsi="Times New Roman" w:cs="Times New Roman"/>
          <w:sz w:val="28"/>
          <w:szCs w:val="28"/>
        </w:rPr>
      </w:pPr>
      <w:r w:rsidRPr="006C72B3">
        <w:rPr>
          <w:rFonts w:ascii="Times New Roman" w:hAnsi="Times New Roman" w:cs="Times New Roman"/>
          <w:sz w:val="28"/>
          <w:szCs w:val="28"/>
        </w:rPr>
        <w:t>4) размещение информации о порядке осуществления муниципального контроля в едином портале государственных и муниципальных услуг и на официальном сайте Администрации.</w:t>
      </w:r>
    </w:p>
    <w:p w:rsidR="001405E7" w:rsidRPr="006C72B3" w:rsidRDefault="001405E7">
      <w:pPr>
        <w:pStyle w:val="ConsPlusNormal"/>
        <w:spacing w:line="200" w:lineRule="atLeast"/>
        <w:jc w:val="both"/>
        <w:rPr>
          <w:rFonts w:ascii="Times New Roman" w:hAnsi="Times New Roman" w:cs="Times New Roman"/>
          <w:sz w:val="28"/>
          <w:szCs w:val="28"/>
        </w:rPr>
      </w:pPr>
      <w:r w:rsidRPr="006C72B3">
        <w:rPr>
          <w:rFonts w:ascii="Times New Roman" w:hAnsi="Times New Roman" w:cs="Times New Roman"/>
          <w:sz w:val="28"/>
          <w:szCs w:val="28"/>
        </w:rPr>
        <w:t>1.10.2. Показателями оценки качества предоставления муниципального контроля являются:</w:t>
      </w:r>
    </w:p>
    <w:p w:rsidR="001405E7" w:rsidRPr="006C72B3" w:rsidRDefault="001405E7">
      <w:pPr>
        <w:pStyle w:val="ConsPlusNormal"/>
        <w:spacing w:line="200" w:lineRule="atLeast"/>
        <w:jc w:val="both"/>
        <w:rPr>
          <w:rFonts w:ascii="Times New Roman" w:hAnsi="Times New Roman" w:cs="Times New Roman"/>
          <w:sz w:val="28"/>
          <w:szCs w:val="28"/>
        </w:rPr>
      </w:pPr>
      <w:r w:rsidRPr="006C72B3">
        <w:rPr>
          <w:rFonts w:ascii="Times New Roman" w:hAnsi="Times New Roman" w:cs="Times New Roman"/>
          <w:sz w:val="28"/>
          <w:szCs w:val="28"/>
        </w:rPr>
        <w:t>1) соблюдение срока предоставления муниципального контроля;</w:t>
      </w:r>
    </w:p>
    <w:p w:rsidR="001405E7" w:rsidRPr="006C72B3" w:rsidRDefault="001405E7">
      <w:pPr>
        <w:pStyle w:val="ConsPlusNormal"/>
        <w:spacing w:line="200" w:lineRule="atLeast"/>
        <w:jc w:val="both"/>
        <w:rPr>
          <w:rFonts w:ascii="Times New Roman" w:hAnsi="Times New Roman" w:cs="Times New Roman"/>
          <w:sz w:val="28"/>
          <w:szCs w:val="28"/>
        </w:rPr>
      </w:pPr>
      <w:r w:rsidRPr="006C72B3">
        <w:rPr>
          <w:rFonts w:ascii="Times New Roman" w:hAnsi="Times New Roman" w:cs="Times New Roman"/>
          <w:sz w:val="28"/>
          <w:szCs w:val="28"/>
        </w:rPr>
        <w:t>2) отсутствие поданных в установленном порядке жалоб на решения или действия (бездействие) должностных лиц, принятые или осуществленные ими при осуществлении муниципального контроля.</w:t>
      </w:r>
    </w:p>
    <w:p w:rsidR="001405E7" w:rsidRPr="006C72B3" w:rsidRDefault="001405E7">
      <w:pPr>
        <w:pStyle w:val="a1"/>
        <w:spacing w:after="0" w:line="200" w:lineRule="atLeast"/>
        <w:jc w:val="both"/>
        <w:rPr>
          <w:sz w:val="28"/>
          <w:szCs w:val="28"/>
        </w:rPr>
      </w:pPr>
      <w:r w:rsidRPr="006C72B3">
        <w:rPr>
          <w:sz w:val="28"/>
          <w:szCs w:val="28"/>
        </w:rPr>
        <w:tab/>
      </w:r>
    </w:p>
    <w:p w:rsidR="001405E7" w:rsidRPr="006C72B3" w:rsidRDefault="001405E7">
      <w:pPr>
        <w:pStyle w:val="a1"/>
        <w:spacing w:after="0" w:line="200" w:lineRule="atLeast"/>
        <w:jc w:val="center"/>
        <w:rPr>
          <w:rStyle w:val="a6"/>
          <w:color w:val="000000"/>
          <w:sz w:val="28"/>
          <w:szCs w:val="28"/>
        </w:rPr>
      </w:pPr>
      <w:r w:rsidRPr="006C72B3">
        <w:rPr>
          <w:rStyle w:val="a6"/>
          <w:color w:val="000000"/>
          <w:sz w:val="28"/>
          <w:szCs w:val="28"/>
        </w:rPr>
        <w:t>2. Административные процедуры</w:t>
      </w:r>
    </w:p>
    <w:p w:rsidR="001405E7" w:rsidRPr="006C72B3" w:rsidRDefault="001405E7">
      <w:pPr>
        <w:pStyle w:val="a1"/>
        <w:spacing w:after="0" w:line="200" w:lineRule="atLeast"/>
        <w:jc w:val="both"/>
        <w:rPr>
          <w:color w:val="000000"/>
          <w:sz w:val="28"/>
          <w:szCs w:val="28"/>
        </w:rPr>
      </w:pPr>
    </w:p>
    <w:p w:rsidR="00DC41EA" w:rsidRDefault="001405E7">
      <w:pPr>
        <w:spacing w:line="200" w:lineRule="atLeast"/>
        <w:jc w:val="both"/>
        <w:rPr>
          <w:sz w:val="28"/>
          <w:szCs w:val="28"/>
        </w:rPr>
      </w:pPr>
      <w:r w:rsidRPr="006C72B3">
        <w:rPr>
          <w:sz w:val="28"/>
          <w:szCs w:val="28"/>
        </w:rPr>
        <w:tab/>
        <w:t xml:space="preserve">2.1. Осуществление муниципального контроля </w:t>
      </w:r>
      <w:r w:rsidRPr="006C72B3">
        <w:rPr>
          <w:rFonts w:eastAsia="Arial"/>
          <w:color w:val="000000"/>
          <w:sz w:val="28"/>
          <w:szCs w:val="28"/>
          <w:shd w:val="clear" w:color="auto" w:fill="FFFFFF"/>
        </w:rPr>
        <w:t>за обеспечением сохранности автомобильных дорог</w:t>
      </w:r>
      <w:r w:rsidRPr="006C72B3">
        <w:rPr>
          <w:sz w:val="28"/>
          <w:szCs w:val="28"/>
        </w:rPr>
        <w:t xml:space="preserve"> включает в себя следующие административные процедуры (действия):</w:t>
      </w:r>
      <w:r w:rsidRPr="006C72B3">
        <w:rPr>
          <w:sz w:val="28"/>
          <w:szCs w:val="28"/>
        </w:rPr>
        <w:tab/>
      </w:r>
    </w:p>
    <w:p w:rsidR="001405E7" w:rsidRPr="006C72B3" w:rsidRDefault="00DC41EA">
      <w:pPr>
        <w:spacing w:line="200" w:lineRule="atLeast"/>
        <w:jc w:val="both"/>
        <w:rPr>
          <w:sz w:val="28"/>
          <w:szCs w:val="28"/>
        </w:rPr>
      </w:pPr>
      <w:r>
        <w:rPr>
          <w:sz w:val="28"/>
          <w:szCs w:val="28"/>
        </w:rPr>
        <w:t xml:space="preserve">          </w:t>
      </w:r>
      <w:r w:rsidR="001405E7" w:rsidRPr="006C72B3">
        <w:rPr>
          <w:sz w:val="28"/>
          <w:szCs w:val="28"/>
        </w:rPr>
        <w:t>1) подготовка к проведению проверки;</w:t>
      </w:r>
      <w:r w:rsidR="001405E7" w:rsidRPr="006C72B3">
        <w:rPr>
          <w:sz w:val="28"/>
          <w:szCs w:val="28"/>
        </w:rPr>
        <w:tab/>
      </w:r>
      <w:r w:rsidR="001405E7" w:rsidRPr="006C72B3">
        <w:rPr>
          <w:sz w:val="28"/>
          <w:szCs w:val="28"/>
        </w:rPr>
        <w:br/>
      </w:r>
      <w:r w:rsidR="001405E7" w:rsidRPr="006C72B3">
        <w:rPr>
          <w:sz w:val="28"/>
          <w:szCs w:val="28"/>
        </w:rPr>
        <w:tab/>
        <w:t>2) проведение проверки;</w:t>
      </w:r>
      <w:r w:rsidR="001405E7" w:rsidRPr="006C72B3">
        <w:rPr>
          <w:sz w:val="28"/>
          <w:szCs w:val="28"/>
        </w:rPr>
        <w:tab/>
      </w:r>
      <w:r w:rsidR="001405E7" w:rsidRPr="006C72B3">
        <w:rPr>
          <w:sz w:val="28"/>
          <w:szCs w:val="28"/>
        </w:rPr>
        <w:br/>
      </w:r>
      <w:r w:rsidR="001405E7" w:rsidRPr="006C72B3">
        <w:rPr>
          <w:sz w:val="28"/>
          <w:szCs w:val="28"/>
        </w:rPr>
        <w:tab/>
        <w:t>3) оформление результатов проверки;</w:t>
      </w:r>
      <w:r w:rsidR="001405E7" w:rsidRPr="006C72B3">
        <w:rPr>
          <w:sz w:val="28"/>
          <w:szCs w:val="28"/>
        </w:rPr>
        <w:tab/>
      </w:r>
      <w:r w:rsidR="001405E7" w:rsidRPr="006C72B3">
        <w:rPr>
          <w:sz w:val="28"/>
          <w:szCs w:val="28"/>
        </w:rPr>
        <w:br/>
      </w:r>
      <w:r w:rsidR="001405E7" w:rsidRPr="006C72B3">
        <w:rPr>
          <w:sz w:val="28"/>
          <w:szCs w:val="28"/>
        </w:rPr>
        <w:tab/>
        <w:t>4) проверка исполнения предписаний об устранении нарушений.</w:t>
      </w:r>
      <w:r w:rsidR="001405E7" w:rsidRPr="006C72B3">
        <w:rPr>
          <w:sz w:val="28"/>
          <w:szCs w:val="28"/>
        </w:rPr>
        <w:tab/>
      </w:r>
    </w:p>
    <w:p w:rsidR="001405E7" w:rsidRPr="006C72B3" w:rsidRDefault="001405E7">
      <w:pPr>
        <w:pStyle w:val="a1"/>
        <w:spacing w:after="0" w:line="200" w:lineRule="atLeast"/>
        <w:jc w:val="both"/>
        <w:rPr>
          <w:b/>
          <w:bCs/>
          <w:sz w:val="28"/>
          <w:szCs w:val="28"/>
        </w:rPr>
      </w:pPr>
      <w:r w:rsidRPr="006C72B3">
        <w:rPr>
          <w:b/>
          <w:bCs/>
          <w:sz w:val="28"/>
          <w:szCs w:val="28"/>
        </w:rPr>
        <w:tab/>
        <w:t>2.2. Подготовка к проведению проверки.</w:t>
      </w:r>
      <w:r w:rsidRPr="006C72B3">
        <w:rPr>
          <w:b/>
          <w:bCs/>
          <w:sz w:val="28"/>
          <w:szCs w:val="28"/>
        </w:rPr>
        <w:tab/>
      </w:r>
      <w:r w:rsidRPr="006C72B3">
        <w:rPr>
          <w:b/>
          <w:bCs/>
          <w:sz w:val="28"/>
          <w:szCs w:val="28"/>
        </w:rPr>
        <w:br/>
      </w:r>
      <w:r w:rsidRPr="006C72B3">
        <w:rPr>
          <w:b/>
          <w:bCs/>
          <w:sz w:val="28"/>
          <w:szCs w:val="28"/>
        </w:rPr>
        <w:tab/>
        <w:t>2.2.1. Плановые проверки.</w:t>
      </w:r>
      <w:r w:rsidRPr="006C72B3">
        <w:rPr>
          <w:b/>
          <w:bCs/>
          <w:sz w:val="28"/>
          <w:szCs w:val="28"/>
        </w:rPr>
        <w:tab/>
      </w:r>
    </w:p>
    <w:p w:rsidR="001405E7" w:rsidRPr="006C72B3" w:rsidRDefault="001405E7">
      <w:pPr>
        <w:pStyle w:val="ConsPlusNormal0"/>
        <w:spacing w:line="200" w:lineRule="atLeast"/>
        <w:jc w:val="both"/>
        <w:rPr>
          <w:rFonts w:ascii="Times New Roman" w:hAnsi="Times New Roman" w:cs="Times New Roman"/>
          <w:color w:val="000000"/>
          <w:sz w:val="28"/>
          <w:szCs w:val="28"/>
        </w:rPr>
      </w:pPr>
      <w:r w:rsidRPr="006C72B3">
        <w:rPr>
          <w:rFonts w:ascii="Times New Roman" w:hAnsi="Times New Roman" w:cs="Times New Roman"/>
          <w:sz w:val="28"/>
          <w:szCs w:val="28"/>
        </w:rPr>
        <w:tab/>
      </w:r>
      <w:r w:rsidRPr="006C72B3">
        <w:rPr>
          <w:rFonts w:ascii="Times New Roman" w:hAnsi="Times New Roman" w:cs="Times New Roman"/>
          <w:color w:val="000000"/>
          <w:sz w:val="28"/>
          <w:szCs w:val="28"/>
        </w:rPr>
        <w:t>1) Плановые проверки проводятся на основании ежегодных планов проведения плановых проверок, подготовленных уполномоченными лицами в порядке, установленном Правительством Российской Федерации, и утвержденных руководителем, заместителем руководителя органа муниципального контроля.</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2) Основанием для включения плановой проверки в ежегодный план проведения плановых проверок является истечение трех лет со дня:</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а) государственной регистрации юридического лица, индивидуального предпринимателя;</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б) окончания проведения последней плановой проверки юридического лица, индивидуального предпринимателя;</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в)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3)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 xml:space="preserve">а)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w:t>
      </w:r>
      <w:r w:rsidRPr="006C72B3">
        <w:rPr>
          <w:rFonts w:ascii="Times New Roman" w:hAnsi="Times New Roman" w:cs="Times New Roman"/>
          <w:sz w:val="28"/>
          <w:szCs w:val="28"/>
        </w:rPr>
        <w:lastRenderedPageBreak/>
        <w:t>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б) цель и основание проведения каждой плановой проверки;</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в) дата начала и сроки проведения каждой плановой проверки;</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г) наименование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4) В срок до 1 сентября года, предшествующего году проведения плановых проверок, органы муниципального контроля направляют проекты ежегодных планов проведения плановых проверок в органы прокуратуры для согласования.</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5) Плановая проверка проводится в форме документарной проверки и (или) выездной проверки.</w:t>
      </w:r>
      <w:bookmarkStart w:id="1" w:name="Par381"/>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 xml:space="preserve">6) </w:t>
      </w:r>
      <w:bookmarkEnd w:id="1"/>
      <w:r w:rsidRPr="006C72B3">
        <w:rPr>
          <w:rFonts w:ascii="Times New Roman" w:hAnsi="Times New Roman" w:cs="Times New Roman"/>
          <w:sz w:val="28"/>
          <w:szCs w:val="28"/>
        </w:rPr>
        <w:t>Максимальный срок исполнения административной процедуры 60 календарных дней.</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7) Результатом административной процедуры является утвержденный руководителем органа муниципального контроля ежегодный план проведения плановых проверок, который доводится до сведения заинтересованных лиц посредством его размещения на официальном сайте органа муниципального контроля в сети «Интернет» либо иным доступным способом.</w:t>
      </w:r>
    </w:p>
    <w:p w:rsidR="001405E7" w:rsidRPr="006C72B3" w:rsidRDefault="001405E7">
      <w:pPr>
        <w:pStyle w:val="ConsPlusNormal0"/>
        <w:jc w:val="both"/>
        <w:rPr>
          <w:rFonts w:ascii="Times New Roman" w:hAnsi="Times New Roman" w:cs="Times New Roman"/>
          <w:b/>
          <w:bCs/>
          <w:sz w:val="28"/>
          <w:szCs w:val="28"/>
        </w:rPr>
      </w:pPr>
      <w:r w:rsidRPr="006C72B3">
        <w:rPr>
          <w:rFonts w:ascii="Times New Roman" w:hAnsi="Times New Roman" w:cs="Times New Roman"/>
          <w:sz w:val="28"/>
          <w:szCs w:val="28"/>
        </w:rPr>
        <w:tab/>
      </w:r>
      <w:r w:rsidRPr="006C72B3">
        <w:rPr>
          <w:rFonts w:ascii="Times New Roman" w:hAnsi="Times New Roman" w:cs="Times New Roman"/>
          <w:b/>
          <w:bCs/>
          <w:sz w:val="28"/>
          <w:szCs w:val="28"/>
        </w:rPr>
        <w:t>2.2.2. Организация и проведение внеплановой проверки</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1405E7" w:rsidRPr="006C72B3" w:rsidRDefault="001405E7">
      <w:pPr>
        <w:pStyle w:val="ConsPlusNormal0"/>
        <w:jc w:val="both"/>
        <w:rPr>
          <w:rFonts w:ascii="Times New Roman" w:hAnsi="Times New Roman" w:cs="Times New Roman"/>
          <w:sz w:val="28"/>
          <w:szCs w:val="28"/>
        </w:rPr>
      </w:pPr>
      <w:bookmarkStart w:id="2" w:name="Par57"/>
      <w:r w:rsidRPr="006C72B3">
        <w:rPr>
          <w:rFonts w:ascii="Times New Roman" w:hAnsi="Times New Roman" w:cs="Times New Roman"/>
          <w:sz w:val="28"/>
          <w:szCs w:val="28"/>
        </w:rPr>
        <w:tab/>
      </w:r>
      <w:bookmarkEnd w:id="2"/>
      <w:r w:rsidRPr="006C72B3">
        <w:rPr>
          <w:rFonts w:ascii="Times New Roman" w:hAnsi="Times New Roman" w:cs="Times New Roman"/>
          <w:sz w:val="28"/>
          <w:szCs w:val="28"/>
        </w:rPr>
        <w:t>2) Основанием для проведения внеплановой проверки является:</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а)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1405E7" w:rsidRPr="006C72B3" w:rsidRDefault="001405E7">
      <w:pPr>
        <w:pStyle w:val="ConsPlusNormal0"/>
        <w:jc w:val="both"/>
        <w:rPr>
          <w:rFonts w:ascii="Times New Roman" w:hAnsi="Times New Roman" w:cs="Times New Roman"/>
          <w:sz w:val="28"/>
          <w:szCs w:val="28"/>
        </w:rPr>
      </w:pPr>
      <w:bookmarkStart w:id="3" w:name="Par59"/>
      <w:r w:rsidRPr="006C72B3">
        <w:rPr>
          <w:rFonts w:ascii="Times New Roman" w:hAnsi="Times New Roman" w:cs="Times New Roman"/>
          <w:sz w:val="28"/>
          <w:szCs w:val="28"/>
        </w:rPr>
        <w:tab/>
      </w:r>
      <w:bookmarkEnd w:id="3"/>
      <w:r w:rsidR="001F6443" w:rsidRPr="006C72B3">
        <w:rPr>
          <w:rFonts w:ascii="Times New Roman" w:hAnsi="Times New Roman" w:cs="Times New Roman"/>
          <w:color w:val="000000"/>
          <w:sz w:val="28"/>
          <w:szCs w:val="28"/>
        </w:rPr>
        <w:t>б</w:t>
      </w:r>
      <w:r w:rsidRPr="006C72B3">
        <w:rPr>
          <w:rFonts w:ascii="Times New Roman" w:hAnsi="Times New Roman" w:cs="Times New Roman"/>
          <w:sz w:val="28"/>
          <w:szCs w:val="28"/>
        </w:rPr>
        <w:t xml:space="preserve">)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w:t>
      </w:r>
      <w:r w:rsidRPr="006C72B3">
        <w:rPr>
          <w:rFonts w:ascii="Times New Roman" w:hAnsi="Times New Roman" w:cs="Times New Roman"/>
          <w:sz w:val="28"/>
          <w:szCs w:val="28"/>
        </w:rPr>
        <w:lastRenderedPageBreak/>
        <w:t>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1405E7" w:rsidRPr="006C72B3" w:rsidRDefault="001405E7">
      <w:pPr>
        <w:pStyle w:val="ConsPlusNormal0"/>
        <w:jc w:val="both"/>
        <w:rPr>
          <w:rStyle w:val="a6"/>
          <w:rFonts w:ascii="Times New Roman" w:hAnsi="Times New Roman" w:cs="Times New Roman"/>
          <w:b w:val="0"/>
          <w:bCs w:val="0"/>
          <w:color w:val="000000"/>
          <w:kern w:val="1"/>
          <w:sz w:val="28"/>
          <w:szCs w:val="28"/>
        </w:rPr>
      </w:pPr>
      <w:r w:rsidRPr="006C72B3">
        <w:rPr>
          <w:rFonts w:ascii="Times New Roman" w:hAnsi="Times New Roman" w:cs="Times New Roman"/>
          <w:color w:val="000000"/>
          <w:sz w:val="28"/>
          <w:szCs w:val="28"/>
        </w:rPr>
        <w:tab/>
      </w:r>
      <w:r w:rsidR="001F6443" w:rsidRPr="006C72B3">
        <w:rPr>
          <w:rFonts w:ascii="Times New Roman" w:hAnsi="Times New Roman" w:cs="Times New Roman"/>
          <w:color w:val="000000"/>
          <w:sz w:val="28"/>
          <w:szCs w:val="28"/>
        </w:rPr>
        <w:t>в</w:t>
      </w:r>
      <w:r w:rsidRPr="006C72B3">
        <w:rPr>
          <w:rFonts w:ascii="Times New Roman" w:hAnsi="Times New Roman" w:cs="Times New Roman"/>
          <w:color w:val="000000"/>
          <w:sz w:val="28"/>
          <w:szCs w:val="28"/>
        </w:rPr>
        <w:t xml:space="preserve">) </w:t>
      </w:r>
      <w:r w:rsidRPr="006C72B3">
        <w:rPr>
          <w:rFonts w:ascii="Times New Roman" w:hAnsi="Times New Roman" w:cs="Times New Roman"/>
          <w:color w:val="000000"/>
          <w:kern w:val="1"/>
          <w:sz w:val="28"/>
          <w:szCs w:val="28"/>
        </w:rPr>
        <w:t>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1405E7" w:rsidRPr="006C72B3" w:rsidRDefault="001405E7">
      <w:pPr>
        <w:pStyle w:val="ConsPlusNormal0"/>
        <w:jc w:val="both"/>
        <w:rPr>
          <w:rFonts w:ascii="Times New Roman" w:hAnsi="Times New Roman" w:cs="Times New Roman"/>
          <w:sz w:val="28"/>
          <w:szCs w:val="28"/>
        </w:rPr>
      </w:pPr>
      <w:bookmarkStart w:id="4" w:name="Par61"/>
      <w:r w:rsidRPr="006C72B3">
        <w:rPr>
          <w:rFonts w:ascii="Times New Roman" w:hAnsi="Times New Roman" w:cs="Times New Roman"/>
          <w:sz w:val="28"/>
          <w:szCs w:val="28"/>
        </w:rPr>
        <w:tab/>
      </w:r>
      <w:bookmarkEnd w:id="4"/>
      <w:r w:rsidRPr="006C72B3">
        <w:rPr>
          <w:rFonts w:ascii="Times New Roman" w:hAnsi="Times New Roman" w:cs="Times New Roman"/>
          <w:sz w:val="28"/>
          <w:szCs w:val="28"/>
        </w:rPr>
        <w:t>-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1405E7" w:rsidRPr="006C72B3" w:rsidRDefault="001405E7">
      <w:pPr>
        <w:pStyle w:val="ConsPlusNormal0"/>
        <w:jc w:val="both"/>
        <w:rPr>
          <w:rFonts w:ascii="Times New Roman" w:hAnsi="Times New Roman" w:cs="Times New Roman"/>
          <w:sz w:val="28"/>
          <w:szCs w:val="28"/>
        </w:rPr>
      </w:pPr>
      <w:bookmarkStart w:id="5" w:name="Par63"/>
      <w:r w:rsidRPr="006C72B3">
        <w:rPr>
          <w:rFonts w:ascii="Times New Roman" w:hAnsi="Times New Roman" w:cs="Times New Roman"/>
          <w:sz w:val="28"/>
          <w:szCs w:val="28"/>
        </w:rPr>
        <w:tab/>
      </w:r>
      <w:bookmarkEnd w:id="5"/>
      <w:r w:rsidRPr="006C72B3">
        <w:rPr>
          <w:rFonts w:ascii="Times New Roman" w:hAnsi="Times New Roman" w:cs="Times New Roman"/>
          <w:sz w:val="28"/>
          <w:szCs w:val="28"/>
        </w:rPr>
        <w:t>-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 xml:space="preserve">2.1)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частях 1 и 2 статьи 8.1 Федерального закона </w:t>
      </w:r>
      <w:r w:rsidRPr="006C72B3">
        <w:rPr>
          <w:rFonts w:ascii="Times New Roman" w:hAnsi="Times New Roman" w:cs="Times New Roman"/>
          <w:color w:val="000000"/>
          <w:sz w:val="28"/>
          <w:szCs w:val="28"/>
        </w:rPr>
        <w:t>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6C72B3">
        <w:rPr>
          <w:rFonts w:ascii="Times New Roman" w:hAnsi="Times New Roman" w:cs="Times New Roman"/>
          <w:sz w:val="28"/>
          <w:szCs w:val="28"/>
        </w:rPr>
        <w:t>,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 виде федерального государственного контроля (надзора).</w:t>
      </w:r>
    </w:p>
    <w:p w:rsidR="001405E7" w:rsidRPr="006C72B3" w:rsidRDefault="001405E7">
      <w:pPr>
        <w:pStyle w:val="ConsPlusNormal0"/>
        <w:jc w:val="both"/>
        <w:rPr>
          <w:rFonts w:ascii="Times New Roman" w:hAnsi="Times New Roman" w:cs="Times New Roman"/>
          <w:color w:val="000000"/>
          <w:sz w:val="28"/>
          <w:szCs w:val="28"/>
        </w:rPr>
      </w:pPr>
      <w:r w:rsidRPr="006C72B3">
        <w:rPr>
          <w:rFonts w:ascii="Times New Roman" w:hAnsi="Times New Roman" w:cs="Times New Roman"/>
          <w:sz w:val="28"/>
          <w:szCs w:val="28"/>
        </w:rPr>
        <w:tab/>
      </w:r>
      <w:r w:rsidRPr="006C72B3">
        <w:rPr>
          <w:rFonts w:ascii="Times New Roman" w:hAnsi="Times New Roman" w:cs="Times New Roman"/>
          <w:color w:val="000000"/>
          <w:sz w:val="28"/>
          <w:szCs w:val="28"/>
        </w:rPr>
        <w:t>3)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подпункте «б» подпункта 2 пункта 2.2.2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подпунктом «б» подпункта 2 пункта 2.2.2 административного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w:t>
      </w:r>
      <w:r w:rsidRPr="006C72B3">
        <w:rPr>
          <w:rFonts w:ascii="Times New Roman" w:hAnsi="Times New Roman" w:cs="Times New Roman"/>
          <w:color w:val="000000"/>
          <w:sz w:val="28"/>
          <w:szCs w:val="28"/>
        </w:rPr>
        <w:lastRenderedPageBreak/>
        <w:t>коммуникационных технологий, предусматривающих обязательную авторизацию заявителя в единой системе идентификации и аутентификации.</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4) Внеплановая проверка проводится в форме документарной проверки и (или) выездной проверки.</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5) Внеплановая выездная проверка юридических лиц, индивидуальных предпринимателей может быть проведена по основаниям, указанным в абзацах один и два подпункта «б» подпункта 2 подпункта 2.2.2 настоящего Регламента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bookmarkStart w:id="6" w:name="Par72"/>
      <w:bookmarkEnd w:id="6"/>
    </w:p>
    <w:p w:rsidR="001405E7" w:rsidRPr="006C72B3" w:rsidRDefault="001405E7">
      <w:pPr>
        <w:pStyle w:val="ConsPlusNormal0"/>
        <w:jc w:val="both"/>
        <w:rPr>
          <w:rStyle w:val="a6"/>
          <w:rFonts w:ascii="Times New Roman" w:hAnsi="Times New Roman" w:cs="Times New Roman"/>
          <w:b w:val="0"/>
          <w:bCs w:val="0"/>
          <w:sz w:val="28"/>
          <w:szCs w:val="28"/>
        </w:rPr>
      </w:pPr>
      <w:r w:rsidRPr="006C72B3">
        <w:rPr>
          <w:rFonts w:ascii="Times New Roman" w:hAnsi="Times New Roman" w:cs="Times New Roman"/>
          <w:sz w:val="28"/>
          <w:szCs w:val="28"/>
        </w:rPr>
        <w:tab/>
        <w:t>6) В день подписания распоряжения руководителя, заместителя руководителя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руководителя, заместителя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r>
      <w:r w:rsidR="001F6443" w:rsidRPr="006C72B3">
        <w:rPr>
          <w:rFonts w:ascii="Times New Roman" w:hAnsi="Times New Roman" w:cs="Times New Roman"/>
          <w:sz w:val="28"/>
          <w:szCs w:val="28"/>
        </w:rPr>
        <w:t>7</w:t>
      </w:r>
      <w:r w:rsidRPr="006C72B3">
        <w:rPr>
          <w:rFonts w:ascii="Times New Roman" w:hAnsi="Times New Roman" w:cs="Times New Roman"/>
          <w:sz w:val="28"/>
          <w:szCs w:val="28"/>
        </w:rPr>
        <w:t xml:space="preserve">)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в органы прокуратуры в течение двадцати четырех часов. </w:t>
      </w:r>
    </w:p>
    <w:p w:rsidR="001405E7" w:rsidRPr="006C72B3" w:rsidRDefault="001405E7">
      <w:pPr>
        <w:pStyle w:val="ConsPlusNormal0"/>
        <w:jc w:val="both"/>
        <w:rPr>
          <w:rStyle w:val="a6"/>
          <w:rFonts w:ascii="Times New Roman" w:hAnsi="Times New Roman" w:cs="Times New Roman"/>
          <w:b w:val="0"/>
          <w:bCs w:val="0"/>
          <w:color w:val="000000"/>
          <w:sz w:val="28"/>
          <w:szCs w:val="28"/>
        </w:rPr>
      </w:pPr>
      <w:r w:rsidRPr="006C72B3">
        <w:rPr>
          <w:rFonts w:ascii="Times New Roman" w:hAnsi="Times New Roman" w:cs="Times New Roman"/>
          <w:sz w:val="28"/>
          <w:szCs w:val="28"/>
        </w:rPr>
        <w:tab/>
      </w:r>
      <w:r w:rsidR="001F6443" w:rsidRPr="006C72B3">
        <w:rPr>
          <w:rFonts w:ascii="Times New Roman" w:hAnsi="Times New Roman" w:cs="Times New Roman"/>
          <w:color w:val="000000"/>
          <w:sz w:val="28"/>
          <w:szCs w:val="28"/>
        </w:rPr>
        <w:t>8</w:t>
      </w:r>
      <w:r w:rsidRPr="006C72B3">
        <w:rPr>
          <w:rFonts w:ascii="Times New Roman" w:hAnsi="Times New Roman" w:cs="Times New Roman"/>
          <w:color w:val="000000"/>
          <w:sz w:val="28"/>
          <w:szCs w:val="28"/>
        </w:rPr>
        <w:t xml:space="preserve">) О проведении внеплановой выездной проверки, за исключением внеплановой выездной проверки, основания проведения которой указаны в подпункте «б» подпункта 2 пункта 2.2.2 административного регламента,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w:t>
      </w:r>
      <w:r w:rsidRPr="006C72B3">
        <w:rPr>
          <w:rFonts w:ascii="Times New Roman" w:hAnsi="Times New Roman" w:cs="Times New Roman"/>
          <w:color w:val="000000"/>
          <w:sz w:val="28"/>
          <w:szCs w:val="28"/>
        </w:rPr>
        <w:lastRenderedPageBreak/>
        <w:t>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r>
      <w:r w:rsidR="001F6443" w:rsidRPr="006C72B3">
        <w:rPr>
          <w:rFonts w:ascii="Times New Roman" w:hAnsi="Times New Roman" w:cs="Times New Roman"/>
          <w:sz w:val="28"/>
          <w:szCs w:val="28"/>
        </w:rPr>
        <w:t>9</w:t>
      </w:r>
      <w:r w:rsidRPr="006C72B3">
        <w:rPr>
          <w:rFonts w:ascii="Times New Roman" w:hAnsi="Times New Roman" w:cs="Times New Roman"/>
          <w:sz w:val="28"/>
          <w:szCs w:val="28"/>
        </w:rPr>
        <w:t>)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r>
      <w:r w:rsidR="001F6443" w:rsidRPr="006C72B3">
        <w:rPr>
          <w:rFonts w:ascii="Times New Roman" w:hAnsi="Times New Roman" w:cs="Times New Roman"/>
          <w:sz w:val="28"/>
          <w:szCs w:val="28"/>
        </w:rPr>
        <w:t>10</w:t>
      </w:r>
      <w:r w:rsidRPr="006C72B3">
        <w:rPr>
          <w:rFonts w:ascii="Times New Roman" w:hAnsi="Times New Roman" w:cs="Times New Roman"/>
          <w:sz w:val="28"/>
          <w:szCs w:val="28"/>
        </w:rPr>
        <w:t>)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1405E7" w:rsidRPr="006C72B3" w:rsidRDefault="001405E7">
      <w:pPr>
        <w:pStyle w:val="ConsPlusNormal0"/>
        <w:jc w:val="both"/>
        <w:rPr>
          <w:rFonts w:ascii="Times New Roman" w:hAnsi="Times New Roman" w:cs="Times New Roman"/>
          <w:sz w:val="28"/>
          <w:szCs w:val="28"/>
        </w:rPr>
      </w:pPr>
      <w:bookmarkStart w:id="7" w:name="Par107"/>
      <w:r w:rsidRPr="006C72B3">
        <w:rPr>
          <w:rFonts w:ascii="Times New Roman" w:hAnsi="Times New Roman" w:cs="Times New Roman"/>
          <w:sz w:val="28"/>
          <w:szCs w:val="28"/>
        </w:rPr>
        <w:tab/>
      </w:r>
      <w:bookmarkEnd w:id="7"/>
      <w:r w:rsidR="001F6443" w:rsidRPr="006C72B3">
        <w:rPr>
          <w:rFonts w:ascii="Times New Roman" w:hAnsi="Times New Roman" w:cs="Times New Roman"/>
          <w:sz w:val="28"/>
          <w:szCs w:val="28"/>
        </w:rPr>
        <w:t>11</w:t>
      </w:r>
      <w:r w:rsidRPr="006C72B3">
        <w:rPr>
          <w:rFonts w:ascii="Times New Roman" w:hAnsi="Times New Roman" w:cs="Times New Roman"/>
          <w:sz w:val="28"/>
          <w:szCs w:val="28"/>
        </w:rPr>
        <w:t>) Результатом исполнения административной процедуры является акт проверки.</w:t>
      </w:r>
    </w:p>
    <w:p w:rsidR="001405E7" w:rsidRPr="006C72B3" w:rsidRDefault="001405E7">
      <w:pPr>
        <w:pStyle w:val="ConsPlusNormal0"/>
        <w:jc w:val="both"/>
        <w:rPr>
          <w:rFonts w:ascii="Times New Roman" w:hAnsi="Times New Roman" w:cs="Times New Roman"/>
          <w:b/>
          <w:bCs/>
          <w:sz w:val="28"/>
          <w:szCs w:val="28"/>
        </w:rPr>
      </w:pPr>
      <w:r w:rsidRPr="006C72B3">
        <w:rPr>
          <w:rFonts w:ascii="Times New Roman" w:hAnsi="Times New Roman" w:cs="Times New Roman"/>
          <w:b/>
          <w:bCs/>
          <w:sz w:val="28"/>
          <w:szCs w:val="28"/>
        </w:rPr>
        <w:tab/>
        <w:t>2.2.3. Документарная проверка</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 контроля.</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2) Организация документарной проверки (как плановой, так и внеплановой) осуществляется в порядке, установленном пунктом 2.3 настоящего Регламента, и проводится по месту нахождения органа муниципального контроля.</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 xml:space="preserve">3) 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статьей 8 Федерального закона </w:t>
      </w:r>
      <w:r w:rsidRPr="006C72B3">
        <w:rPr>
          <w:rFonts w:ascii="Times New Roman" w:hAnsi="Times New Roman" w:cs="Times New Roman"/>
          <w:color w:val="000000"/>
          <w:sz w:val="28"/>
          <w:szCs w:val="28"/>
        </w:rPr>
        <w:t>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6C72B3">
        <w:rPr>
          <w:rFonts w:ascii="Times New Roman" w:hAnsi="Times New Roman" w:cs="Times New Roman"/>
          <w:sz w:val="28"/>
          <w:szCs w:val="28"/>
        </w:rPr>
        <w:t>, акты предыдущих проверок, материалы рассмотрения дел об административных правонарушениях и иные документы о результатах осуществленных в отношении юридического лица, индивидуального предпринимателя муниципального контроля.</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 xml:space="preserve">4) В случае, если достоверность сведений, содержащихся в документах, имеющихся в распоряжении органа муниципального контроля, вызывает </w:t>
      </w:r>
      <w:r w:rsidRPr="006C72B3">
        <w:rPr>
          <w:rFonts w:ascii="Times New Roman" w:hAnsi="Times New Roman" w:cs="Times New Roman"/>
          <w:sz w:val="28"/>
          <w:szCs w:val="28"/>
        </w:rPr>
        <w:lastRenderedPageBreak/>
        <w:t>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руководителя, заместителя руководителя органа муниципального контроля о проведении проверки либо его заместителя о проведении документарной проверки.</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5) 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7) 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1405E7" w:rsidRPr="006C72B3" w:rsidRDefault="001405E7">
      <w:pPr>
        <w:pStyle w:val="ConsPlusNormal0"/>
        <w:jc w:val="both"/>
        <w:rPr>
          <w:rFonts w:ascii="Times New Roman" w:hAnsi="Times New Roman" w:cs="Times New Roman"/>
          <w:sz w:val="28"/>
          <w:szCs w:val="28"/>
        </w:rPr>
      </w:pPr>
      <w:bookmarkStart w:id="8" w:name="Par117"/>
      <w:r w:rsidRPr="006C72B3">
        <w:rPr>
          <w:rFonts w:ascii="Times New Roman" w:hAnsi="Times New Roman" w:cs="Times New Roman"/>
          <w:sz w:val="28"/>
          <w:szCs w:val="28"/>
        </w:rPr>
        <w:tab/>
      </w:r>
      <w:bookmarkEnd w:id="8"/>
      <w:r w:rsidRPr="006C72B3">
        <w:rPr>
          <w:rFonts w:ascii="Times New Roman" w:hAnsi="Times New Roman" w:cs="Times New Roman"/>
          <w:sz w:val="28"/>
          <w:szCs w:val="28"/>
        </w:rP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9) 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подпункте 8 подпункта 2.2.3 настоящего Регламента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 xml:space="preserve">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w:t>
      </w:r>
      <w:r w:rsidRPr="006C72B3">
        <w:rPr>
          <w:rFonts w:ascii="Times New Roman" w:hAnsi="Times New Roman" w:cs="Times New Roman"/>
          <w:sz w:val="28"/>
          <w:szCs w:val="28"/>
        </w:rPr>
        <w:lastRenderedPageBreak/>
        <w:t>пояснений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11) 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1405E7" w:rsidRPr="006C72B3" w:rsidRDefault="001405E7">
      <w:pPr>
        <w:pStyle w:val="ConsPlusNormal0"/>
        <w:jc w:val="both"/>
        <w:rPr>
          <w:rFonts w:ascii="Times New Roman" w:hAnsi="Times New Roman" w:cs="Times New Roman"/>
          <w:sz w:val="28"/>
          <w:szCs w:val="28"/>
        </w:rPr>
      </w:pPr>
      <w:bookmarkStart w:id="9" w:name="Par123"/>
      <w:r w:rsidRPr="006C72B3">
        <w:rPr>
          <w:rFonts w:ascii="Times New Roman" w:hAnsi="Times New Roman" w:cs="Times New Roman"/>
          <w:sz w:val="28"/>
          <w:szCs w:val="28"/>
        </w:rPr>
        <w:tab/>
      </w:r>
      <w:bookmarkEnd w:id="9"/>
      <w:r w:rsidRPr="006C72B3">
        <w:rPr>
          <w:rFonts w:ascii="Times New Roman" w:hAnsi="Times New Roman" w:cs="Times New Roman"/>
          <w:sz w:val="28"/>
          <w:szCs w:val="28"/>
        </w:rPr>
        <w:t>12) Результатом исполнения административной процедуры является акт проверки.</w:t>
      </w:r>
    </w:p>
    <w:p w:rsidR="001405E7" w:rsidRPr="006C72B3" w:rsidRDefault="001405E7">
      <w:pPr>
        <w:pStyle w:val="ConsPlusNormal0"/>
        <w:jc w:val="both"/>
        <w:rPr>
          <w:rFonts w:ascii="Times New Roman" w:hAnsi="Times New Roman" w:cs="Times New Roman"/>
          <w:b/>
          <w:bCs/>
          <w:sz w:val="28"/>
          <w:szCs w:val="28"/>
        </w:rPr>
      </w:pPr>
      <w:r w:rsidRPr="006C72B3">
        <w:rPr>
          <w:rFonts w:ascii="Times New Roman" w:hAnsi="Times New Roman" w:cs="Times New Roman"/>
          <w:b/>
          <w:bCs/>
          <w:sz w:val="28"/>
          <w:szCs w:val="28"/>
        </w:rPr>
        <w:tab/>
        <w:t>2.2.4. Выездная проверка</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1) Предметом выездной проверки являются содержащиеся в документах юридического лица, индивидуального предпринимателя сведения, состояние используемых указанными лицами при осуществлении деятельности объектов и принимаемые ими меры по исполнению обязательных требований и требований, установленных муниципальными правовыми актами.</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3) Выездная проверка проводится в случае, если при документарной проверке не представляется возможным:</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а)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б)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4) 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руководителя, заместителя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 xml:space="preserve">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w:t>
      </w:r>
      <w:r w:rsidRPr="006C72B3">
        <w:rPr>
          <w:rFonts w:ascii="Times New Roman" w:hAnsi="Times New Roman" w:cs="Times New Roman"/>
          <w:sz w:val="28"/>
          <w:szCs w:val="28"/>
        </w:rPr>
        <w:lastRenderedPageBreak/>
        <w:t>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используемую юридическим лицом, индивидуальным предпринимателем при осуществлении деятельности.</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6)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1405E7" w:rsidRPr="006C72B3" w:rsidRDefault="001405E7">
      <w:pPr>
        <w:pStyle w:val="ConsPlusNormal0"/>
        <w:jc w:val="both"/>
        <w:rPr>
          <w:rFonts w:ascii="Times New Roman" w:hAnsi="Times New Roman" w:cs="Times New Roman"/>
          <w:color w:val="000000"/>
          <w:sz w:val="28"/>
          <w:szCs w:val="28"/>
        </w:rPr>
      </w:pPr>
      <w:r w:rsidRPr="006C72B3">
        <w:rPr>
          <w:rFonts w:ascii="Times New Roman" w:hAnsi="Times New Roman" w:cs="Times New Roman"/>
          <w:sz w:val="28"/>
          <w:szCs w:val="28"/>
        </w:rPr>
        <w:tab/>
      </w:r>
      <w:r w:rsidRPr="006C72B3">
        <w:rPr>
          <w:rFonts w:ascii="Times New Roman" w:hAnsi="Times New Roman" w:cs="Times New Roman"/>
          <w:color w:val="000000"/>
          <w:sz w:val="28"/>
          <w:szCs w:val="28"/>
        </w:rPr>
        <w:t>6.1)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7) Результатом исполнения административной процедуры является акт проверки.</w:t>
      </w:r>
    </w:p>
    <w:p w:rsidR="001405E7" w:rsidRPr="006C72B3" w:rsidRDefault="001405E7">
      <w:pPr>
        <w:pStyle w:val="ConsPlusNormal0"/>
        <w:jc w:val="both"/>
        <w:rPr>
          <w:rFonts w:ascii="Times New Roman" w:hAnsi="Times New Roman" w:cs="Times New Roman"/>
          <w:b/>
          <w:bCs/>
          <w:sz w:val="28"/>
          <w:szCs w:val="28"/>
        </w:rPr>
      </w:pPr>
      <w:r w:rsidRPr="006C72B3">
        <w:rPr>
          <w:rFonts w:ascii="Times New Roman" w:hAnsi="Times New Roman" w:cs="Times New Roman"/>
          <w:b/>
          <w:bCs/>
          <w:sz w:val="28"/>
          <w:szCs w:val="28"/>
        </w:rPr>
        <w:tab/>
        <w:t>2.2.5. Сроки проведения проверок</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1) Срок проведения каждой из проверок не может превышать двадцать рабочих дней.</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 xml:space="preserve">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w:t>
      </w:r>
      <w:r w:rsidRPr="006C72B3">
        <w:rPr>
          <w:rFonts w:ascii="Times New Roman" w:hAnsi="Times New Roman" w:cs="Times New Roman"/>
          <w:sz w:val="28"/>
          <w:szCs w:val="28"/>
        </w:rPr>
        <w:lastRenderedPageBreak/>
        <w:t>отношении малых предприятий не более чем на пятьдесят часов, микропредприятий не более чем на пятнадцать часов.</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4) Срок проведения каждой из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1405E7" w:rsidRPr="006C72B3" w:rsidRDefault="001405E7">
      <w:pPr>
        <w:pStyle w:val="ConsPlusNormal0"/>
        <w:spacing w:line="200" w:lineRule="atLeast"/>
        <w:jc w:val="both"/>
        <w:rPr>
          <w:rFonts w:ascii="Times New Roman" w:hAnsi="Times New Roman" w:cs="Times New Roman"/>
          <w:sz w:val="28"/>
          <w:szCs w:val="28"/>
        </w:rPr>
      </w:pPr>
      <w:r w:rsidRPr="006C72B3">
        <w:rPr>
          <w:rFonts w:ascii="Times New Roman" w:hAnsi="Times New Roman" w:cs="Times New Roman"/>
          <w:sz w:val="28"/>
          <w:szCs w:val="28"/>
        </w:rPr>
        <w:tab/>
        <w:t>5) О проведении плановой проверки юридическое лицо, индивидуальный предприниматель уведомляются органом муниципального контроля не позднее чем в течение трех рабочих дней до начала ее проведения посредством направления копии распоряжения или приказа 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 К уведомлению может быть приложен список документов, которые необходимо представить в орган муниципального земельного контроля не позднее указанного срока.</w:t>
      </w:r>
    </w:p>
    <w:p w:rsidR="001405E7" w:rsidRPr="006C72B3" w:rsidRDefault="001405E7">
      <w:pPr>
        <w:pStyle w:val="a1"/>
        <w:spacing w:after="0" w:line="200" w:lineRule="atLeast"/>
        <w:jc w:val="both"/>
        <w:rPr>
          <w:rFonts w:eastAsia="Arial"/>
          <w:b/>
          <w:bCs/>
          <w:sz w:val="28"/>
          <w:szCs w:val="28"/>
        </w:rPr>
      </w:pPr>
      <w:r w:rsidRPr="006C72B3">
        <w:rPr>
          <w:rFonts w:eastAsia="Arial"/>
          <w:b/>
          <w:bCs/>
          <w:sz w:val="28"/>
          <w:szCs w:val="28"/>
        </w:rPr>
        <w:tab/>
        <w:t>2.3. Проведение проверки</w:t>
      </w:r>
    </w:p>
    <w:p w:rsidR="001405E7" w:rsidRPr="006C72B3" w:rsidRDefault="001405E7">
      <w:pPr>
        <w:pStyle w:val="a1"/>
        <w:autoSpaceDE w:val="0"/>
        <w:spacing w:after="0" w:line="200" w:lineRule="atLeast"/>
        <w:jc w:val="both"/>
        <w:rPr>
          <w:rFonts w:eastAsia="Arial"/>
          <w:sz w:val="28"/>
          <w:szCs w:val="28"/>
        </w:rPr>
      </w:pPr>
      <w:r w:rsidRPr="006C72B3">
        <w:rPr>
          <w:rFonts w:eastAsia="Arial"/>
          <w:sz w:val="28"/>
          <w:szCs w:val="28"/>
        </w:rPr>
        <w:tab/>
        <w:t>2.3.1. Проверка проводится на основании распоряжения руководителя, заместителя руководителя органа муниципального контроля. Проверка может проводиться только должностным лицом или должностными лицами, которые указаны в распоряжении руководителя, заместителя руководителя органа муниципального контроля.</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2.3.2. В распоряжении руководителя, заместителя руководителя органа муниципального контроля указываются:</w:t>
      </w:r>
    </w:p>
    <w:p w:rsidR="001405E7" w:rsidRPr="006C72B3" w:rsidRDefault="001405E7">
      <w:pPr>
        <w:pStyle w:val="ConsPlusNormal0"/>
        <w:jc w:val="both"/>
        <w:rPr>
          <w:rFonts w:ascii="Times New Roman" w:hAnsi="Times New Roman" w:cs="Times New Roman"/>
          <w:color w:val="000000"/>
          <w:sz w:val="28"/>
          <w:szCs w:val="28"/>
        </w:rPr>
      </w:pPr>
      <w:r w:rsidRPr="006C72B3">
        <w:rPr>
          <w:rFonts w:ascii="Times New Roman" w:hAnsi="Times New Roman" w:cs="Times New Roman"/>
          <w:sz w:val="28"/>
          <w:szCs w:val="28"/>
        </w:rPr>
        <w:tab/>
      </w:r>
      <w:r w:rsidRPr="006C72B3">
        <w:rPr>
          <w:rFonts w:ascii="Times New Roman" w:hAnsi="Times New Roman" w:cs="Times New Roman"/>
          <w:color w:val="000000"/>
          <w:sz w:val="28"/>
          <w:szCs w:val="28"/>
        </w:rPr>
        <w:t>1) наименование органа муниципального контроля, а также вид (виды) муниципального контроля;</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4) цели, задачи, предмет проверки и срок ее проведения;</w:t>
      </w:r>
    </w:p>
    <w:p w:rsidR="001405E7" w:rsidRPr="006C72B3" w:rsidRDefault="001405E7">
      <w:pPr>
        <w:pStyle w:val="ConsPlusNormal0"/>
        <w:jc w:val="both"/>
        <w:rPr>
          <w:rFonts w:ascii="Times New Roman" w:hAnsi="Times New Roman" w:cs="Times New Roman"/>
          <w:color w:val="000000"/>
          <w:sz w:val="28"/>
          <w:szCs w:val="28"/>
        </w:rPr>
      </w:pPr>
      <w:r w:rsidRPr="006C72B3">
        <w:rPr>
          <w:rFonts w:ascii="Times New Roman" w:hAnsi="Times New Roman" w:cs="Times New Roman"/>
          <w:sz w:val="28"/>
          <w:szCs w:val="28"/>
        </w:rPr>
        <w:tab/>
      </w:r>
      <w:r w:rsidRPr="006C72B3">
        <w:rPr>
          <w:rFonts w:ascii="Times New Roman" w:hAnsi="Times New Roman" w:cs="Times New Roman"/>
          <w:color w:val="000000"/>
          <w:sz w:val="28"/>
          <w:szCs w:val="28"/>
        </w:rPr>
        <w:t>5)  правовые основания проведения проверки;</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6) сроки проведения и перечень мероприятий по контролю, необходимых для достижения целей и задач проведения проверки;</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 xml:space="preserve">7) перечень административных регламентов по осуществлению </w:t>
      </w:r>
      <w:r w:rsidRPr="006C72B3">
        <w:rPr>
          <w:rFonts w:ascii="Times New Roman" w:hAnsi="Times New Roman" w:cs="Times New Roman"/>
          <w:sz w:val="28"/>
          <w:szCs w:val="28"/>
        </w:rPr>
        <w:lastRenderedPageBreak/>
        <w:t>муниципального контроля;</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9) даты начала и окончания проведения проверки.</w:t>
      </w:r>
    </w:p>
    <w:p w:rsidR="001405E7" w:rsidRPr="006C72B3" w:rsidRDefault="001405E7">
      <w:pPr>
        <w:pStyle w:val="ConsPlusNormal0"/>
        <w:jc w:val="both"/>
        <w:rPr>
          <w:rFonts w:ascii="Times New Roman" w:hAnsi="Times New Roman" w:cs="Times New Roman"/>
          <w:color w:val="000000"/>
          <w:sz w:val="28"/>
          <w:szCs w:val="28"/>
        </w:rPr>
      </w:pPr>
      <w:r w:rsidRPr="006C72B3">
        <w:rPr>
          <w:rFonts w:ascii="Times New Roman" w:hAnsi="Times New Roman" w:cs="Times New Roman"/>
          <w:sz w:val="28"/>
          <w:szCs w:val="28"/>
        </w:rPr>
        <w:tab/>
      </w:r>
      <w:r w:rsidRPr="006C72B3">
        <w:rPr>
          <w:rFonts w:ascii="Times New Roman" w:hAnsi="Times New Roman" w:cs="Times New Roman"/>
          <w:color w:val="000000"/>
          <w:sz w:val="28"/>
          <w:szCs w:val="28"/>
        </w:rPr>
        <w:t>10) иные сведения, если это предусмотрено типовой формой распоряжения или приказа руководителя, заместителя руководителя органа муниципального контроля.</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2.3.3. Заверенные печатью копии распоряжения руководителя, заместителя руководителя органа муниципального контроля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2.3.4.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1405E7" w:rsidRPr="006C72B3" w:rsidRDefault="001405E7">
      <w:pPr>
        <w:pStyle w:val="ConsPlusNormal0"/>
        <w:jc w:val="both"/>
        <w:rPr>
          <w:rFonts w:ascii="Times New Roman" w:hAnsi="Times New Roman" w:cs="Times New Roman"/>
          <w:b/>
          <w:bCs/>
          <w:sz w:val="28"/>
          <w:szCs w:val="28"/>
        </w:rPr>
      </w:pPr>
      <w:r w:rsidRPr="006C72B3">
        <w:rPr>
          <w:rFonts w:ascii="Times New Roman" w:hAnsi="Times New Roman" w:cs="Times New Roman"/>
          <w:sz w:val="28"/>
          <w:szCs w:val="28"/>
        </w:rPr>
        <w:tab/>
      </w:r>
      <w:r w:rsidRPr="006C72B3">
        <w:rPr>
          <w:rFonts w:ascii="Times New Roman" w:hAnsi="Times New Roman" w:cs="Times New Roman"/>
          <w:b/>
          <w:bCs/>
          <w:sz w:val="28"/>
          <w:szCs w:val="28"/>
        </w:rPr>
        <w:t>2.3.5. При осуществлении муниципального контроля должностные лица, уполномоченные на осуществление муниципального контроля, имеют право:</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1) проводить проверки юридических лиц и индивидуальных предпринимателей;</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2) составлять акты проверок юридических лиц и индивидуальных предпринимателей;</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3) выдавать юридическим лицам и индивидуальным предпринимателям предписания об устранении выявленных в ходе осуществления проверок нарушений;</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4) получать от юридических лиц и индивидуальных предпринимателей на основании мотивированных запросов в письменной форме документы, объяснения и иную информацию по вопросам, возникающим в ходе проведения проверок;</w:t>
      </w:r>
    </w:p>
    <w:p w:rsidR="001405E7" w:rsidRPr="006C72B3" w:rsidRDefault="001405E7">
      <w:pPr>
        <w:pStyle w:val="ConsPlusNormal0"/>
        <w:jc w:val="both"/>
        <w:rPr>
          <w:rFonts w:ascii="Times New Roman" w:hAnsi="Times New Roman" w:cs="Times New Roman"/>
          <w:color w:val="000000"/>
          <w:sz w:val="28"/>
          <w:szCs w:val="28"/>
        </w:rPr>
      </w:pPr>
      <w:r w:rsidRPr="006C72B3">
        <w:rPr>
          <w:rFonts w:ascii="Times New Roman" w:hAnsi="Times New Roman" w:cs="Times New Roman"/>
          <w:sz w:val="28"/>
          <w:szCs w:val="28"/>
        </w:rPr>
        <w:tab/>
        <w:t xml:space="preserve">5) на беспрепятственный доступ по предъявлении служебного удостоверения и копии распоряжения о проведении проверки на </w:t>
      </w:r>
      <w:r w:rsidRPr="006C72B3">
        <w:rPr>
          <w:rFonts w:ascii="Times New Roman" w:hAnsi="Times New Roman" w:cs="Times New Roman"/>
          <w:color w:val="000000"/>
          <w:sz w:val="28"/>
          <w:szCs w:val="28"/>
        </w:rPr>
        <w:t>объекты, обследовать автомобильные дороги, находящиеся в собственности, владении, пользовании и аренде для проведения проверки.</w:t>
      </w:r>
    </w:p>
    <w:p w:rsidR="001405E7" w:rsidRPr="006C72B3" w:rsidRDefault="001405E7">
      <w:pPr>
        <w:pStyle w:val="a1"/>
        <w:spacing w:after="0" w:line="200" w:lineRule="atLeast"/>
        <w:jc w:val="both"/>
        <w:rPr>
          <w:rFonts w:eastAsia="Arial"/>
          <w:b/>
          <w:bCs/>
          <w:sz w:val="28"/>
          <w:szCs w:val="28"/>
        </w:rPr>
      </w:pPr>
      <w:r w:rsidRPr="006C72B3">
        <w:rPr>
          <w:rFonts w:eastAsia="Arial"/>
          <w:sz w:val="28"/>
          <w:szCs w:val="28"/>
        </w:rPr>
        <w:tab/>
      </w:r>
      <w:r w:rsidRPr="006C72B3">
        <w:rPr>
          <w:rFonts w:eastAsia="Arial"/>
          <w:b/>
          <w:bCs/>
          <w:sz w:val="28"/>
          <w:szCs w:val="28"/>
        </w:rPr>
        <w:t>2.3.6. Должностные лица органа муниципального контроля при проведении проверки обязаны:</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 xml:space="preserve">1) своевременно и в полной мере исполнять предоставленные в </w:t>
      </w:r>
      <w:r w:rsidRPr="006C72B3">
        <w:rPr>
          <w:rFonts w:ascii="Times New Roman" w:hAnsi="Times New Roman" w:cs="Times New Roman"/>
          <w:sz w:val="28"/>
          <w:szCs w:val="28"/>
        </w:rPr>
        <w:lastRenderedPageBreak/>
        <w:t>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3) проводить проверку на основании распоряжения руководителя, заместителя руководителя органа муниципального контроля о ее проведении в соответствии с ее назначением;</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заместителя руководителя органа муниципального контроля и в случае, предусмотренном частью 5 статьи 10 Федерального закона </w:t>
      </w:r>
      <w:r w:rsidRPr="006C72B3">
        <w:rPr>
          <w:rStyle w:val="a6"/>
          <w:rFonts w:ascii="Times New Roman" w:hAnsi="Times New Roman" w:cs="Times New Roman"/>
          <w:b w:val="0"/>
          <w:bCs w:val="0"/>
          <w:color w:val="000000"/>
          <w:sz w:val="28"/>
          <w:szCs w:val="28"/>
        </w:rPr>
        <w:t>от 26.12.2008 № 294-ФЗ «О защите прав юридических лиц и индивидуальных предпринимателей при проведении государственного контроля (надзора) и муниципального контроля»</w:t>
      </w:r>
      <w:r w:rsidRPr="006C72B3">
        <w:rPr>
          <w:rFonts w:ascii="Times New Roman" w:hAnsi="Times New Roman" w:cs="Times New Roman"/>
          <w:sz w:val="28"/>
          <w:szCs w:val="28"/>
        </w:rPr>
        <w:t>, копии документа о согласовании проведения проверки;</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 xml:space="preserve">10) соблюдать сроки проведения проверки, установленные Федеральным законом </w:t>
      </w:r>
      <w:r w:rsidRPr="006C72B3">
        <w:rPr>
          <w:rStyle w:val="a6"/>
          <w:rFonts w:ascii="Times New Roman" w:hAnsi="Times New Roman" w:cs="Times New Roman"/>
          <w:b w:val="0"/>
          <w:bCs w:val="0"/>
          <w:color w:val="000000"/>
          <w:sz w:val="28"/>
          <w:szCs w:val="28"/>
        </w:rPr>
        <w:t>от 26.12.2008 № 294-ФЗ «О защите прав юридических лиц и индивидуальных предпринимателей при проведении государственного контроля (надзора) и муниципального контроля»</w:t>
      </w:r>
      <w:r w:rsidRPr="006C72B3">
        <w:rPr>
          <w:rFonts w:ascii="Times New Roman" w:hAnsi="Times New Roman" w:cs="Times New Roman"/>
          <w:sz w:val="28"/>
          <w:szCs w:val="28"/>
        </w:rPr>
        <w:t>;</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lastRenderedPageBreak/>
        <w:tab/>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13) осуществлять запись о проведенной проверке в журнале учета проверок.</w:t>
      </w:r>
    </w:p>
    <w:p w:rsidR="001405E7" w:rsidRPr="006C72B3" w:rsidRDefault="001405E7">
      <w:pPr>
        <w:pStyle w:val="ConsPlusNormal0"/>
        <w:jc w:val="both"/>
        <w:rPr>
          <w:rFonts w:ascii="Times New Roman" w:hAnsi="Times New Roman" w:cs="Times New Roman"/>
          <w:b/>
          <w:bCs/>
          <w:sz w:val="28"/>
          <w:szCs w:val="28"/>
        </w:rPr>
      </w:pPr>
      <w:r w:rsidRPr="006C72B3">
        <w:rPr>
          <w:rFonts w:ascii="Times New Roman" w:hAnsi="Times New Roman" w:cs="Times New Roman"/>
          <w:sz w:val="28"/>
          <w:szCs w:val="28"/>
        </w:rPr>
        <w:tab/>
      </w:r>
      <w:r w:rsidRPr="006C72B3">
        <w:rPr>
          <w:rFonts w:ascii="Times New Roman" w:hAnsi="Times New Roman" w:cs="Times New Roman"/>
          <w:b/>
          <w:bCs/>
          <w:sz w:val="28"/>
          <w:szCs w:val="28"/>
        </w:rPr>
        <w:t>2.3.7. При проведении проверки должностные лица органа муниципального контроля не вправе:</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3)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абзацем два подпункта 2 подпункта 2.2.2 настоящего Регламента;</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4)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5)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6)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7) превышать установленные сроки проведения проверки;</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8)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1405E7" w:rsidRPr="006C72B3" w:rsidRDefault="001405E7">
      <w:pPr>
        <w:pStyle w:val="ConsPlusNormal0"/>
        <w:jc w:val="both"/>
        <w:rPr>
          <w:rFonts w:ascii="Times New Roman" w:hAnsi="Times New Roman" w:cs="Times New Roman"/>
          <w:b/>
          <w:bCs/>
          <w:sz w:val="28"/>
          <w:szCs w:val="28"/>
        </w:rPr>
      </w:pPr>
      <w:r w:rsidRPr="006C72B3">
        <w:rPr>
          <w:rFonts w:ascii="Times New Roman" w:hAnsi="Times New Roman" w:cs="Times New Roman"/>
          <w:sz w:val="28"/>
          <w:szCs w:val="28"/>
        </w:rPr>
        <w:lastRenderedPageBreak/>
        <w:tab/>
      </w:r>
      <w:r w:rsidRPr="006C72B3">
        <w:rPr>
          <w:rFonts w:ascii="Times New Roman" w:hAnsi="Times New Roman" w:cs="Times New Roman"/>
          <w:b/>
          <w:bCs/>
          <w:sz w:val="28"/>
          <w:szCs w:val="28"/>
        </w:rPr>
        <w:t>2.3.8.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1) непосредственно присутствовать при проведении проверки, давать объяснения по вопросам, относящимся к предмету проверки;</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r>
      <w:r w:rsidRPr="006C72B3">
        <w:rPr>
          <w:rFonts w:ascii="Times New Roman" w:hAnsi="Times New Roman" w:cs="Times New Roman"/>
          <w:b/>
          <w:bCs/>
          <w:sz w:val="28"/>
          <w:szCs w:val="28"/>
        </w:rPr>
        <w:t>2.3.9. При проведении проверок юридические лица обязаны</w:t>
      </w:r>
      <w:r w:rsidRPr="006C72B3">
        <w:rPr>
          <w:rFonts w:ascii="Times New Roman" w:hAnsi="Times New Roman" w:cs="Times New Roman"/>
          <w:sz w:val="28"/>
          <w:szCs w:val="28"/>
        </w:rPr>
        <w:t xml:space="preserve">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1405E7" w:rsidRPr="006C72B3" w:rsidRDefault="001405E7">
      <w:pPr>
        <w:pStyle w:val="ConsPlusNormal0"/>
        <w:jc w:val="both"/>
        <w:rPr>
          <w:rFonts w:ascii="Times New Roman" w:hAnsi="Times New Roman" w:cs="Times New Roman"/>
          <w:b/>
          <w:bCs/>
          <w:sz w:val="28"/>
          <w:szCs w:val="28"/>
        </w:rPr>
      </w:pPr>
      <w:r w:rsidRPr="006C72B3">
        <w:rPr>
          <w:rFonts w:ascii="Times New Roman" w:hAnsi="Times New Roman" w:cs="Times New Roman"/>
          <w:sz w:val="28"/>
          <w:szCs w:val="28"/>
        </w:rPr>
        <w:tab/>
      </w:r>
      <w:r w:rsidRPr="006C72B3">
        <w:rPr>
          <w:rFonts w:ascii="Times New Roman" w:hAnsi="Times New Roman" w:cs="Times New Roman"/>
          <w:b/>
          <w:bCs/>
          <w:sz w:val="28"/>
          <w:szCs w:val="28"/>
        </w:rPr>
        <w:t>2.4. Оформление результатов проверки</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2.4.1. По результатам проверки должностными лицами органа муниципального контроля, проводящими проверку, составляется акт по форме, утвержденной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2.4.2. В акте проверки указываются:</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1) дата, время и место составления акта проверки;</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2) наименование органа муниципального контроля;</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3) дата и номер распоряжения руководителя, заместителя руководителя органа муниципального контроля;</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4) фамилии, имена, отчества и должности должностного лица или должностных лиц, проводивших проверку;</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w:t>
      </w:r>
      <w:r w:rsidRPr="006C72B3">
        <w:rPr>
          <w:rFonts w:ascii="Times New Roman" w:hAnsi="Times New Roman" w:cs="Times New Roman"/>
          <w:sz w:val="28"/>
          <w:szCs w:val="28"/>
        </w:rPr>
        <w:lastRenderedPageBreak/>
        <w:t>представителя юридического лица, уполномоченного представителя индивидуального предпринимателя, присутствовавших при проведении проверки;</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6) дата, время, продолжительность и место проведения проверки;</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9) подписи должностного лица или должностных лиц, проводивших проверку.</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2.4.3.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 xml:space="preserve">2.4.4.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w:t>
      </w:r>
      <w:r w:rsidRPr="006C72B3">
        <w:rPr>
          <w:rFonts w:ascii="Times New Roman" w:hAnsi="Times New Roman" w:cs="Times New Roman"/>
          <w:sz w:val="28"/>
          <w:szCs w:val="28"/>
        </w:rPr>
        <w:lastRenderedPageBreak/>
        <w:t>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2.4.5.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2.4.6.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2.4.7.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2.4.8. Юридические лица,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2.4.9. 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2.4.10.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2.4.11. При отсутствии журнала учета проверок в акте проверки делается соответствующая запись.</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lastRenderedPageBreak/>
        <w:tab/>
        <w:t>2.4.12.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1405E7" w:rsidRPr="006C72B3" w:rsidRDefault="001405E7">
      <w:pPr>
        <w:pStyle w:val="a1"/>
        <w:spacing w:after="0" w:line="200" w:lineRule="atLeast"/>
        <w:jc w:val="both"/>
        <w:rPr>
          <w:rFonts w:eastAsia="Arial"/>
          <w:sz w:val="28"/>
          <w:szCs w:val="28"/>
        </w:rPr>
      </w:pPr>
      <w:r w:rsidRPr="006C72B3">
        <w:rPr>
          <w:b/>
          <w:bCs/>
          <w:sz w:val="28"/>
          <w:szCs w:val="28"/>
        </w:rPr>
        <w:tab/>
      </w:r>
      <w:r w:rsidRPr="006C72B3">
        <w:rPr>
          <w:sz w:val="28"/>
          <w:szCs w:val="28"/>
        </w:rPr>
        <w:t>2.4.13.</w:t>
      </w:r>
      <w:r w:rsidRPr="006C72B3">
        <w:rPr>
          <w:rFonts w:eastAsia="Arial"/>
          <w:sz w:val="28"/>
          <w:szCs w:val="28"/>
        </w:rPr>
        <w:t xml:space="preserve"> Результатом исполнения административной процедуры является уведомление о результатах проверки субъекта проверки, органа прокуратуры, а также предписание об устранении выявленных нарушений (в случае выявления факта нарушения).</w:t>
      </w:r>
    </w:p>
    <w:p w:rsidR="001405E7" w:rsidRPr="006C72B3" w:rsidRDefault="001405E7">
      <w:pPr>
        <w:pStyle w:val="a1"/>
        <w:spacing w:after="0" w:line="200" w:lineRule="atLeast"/>
        <w:jc w:val="both"/>
        <w:rPr>
          <w:rFonts w:eastAsia="Arial"/>
          <w:sz w:val="28"/>
          <w:szCs w:val="28"/>
        </w:rPr>
      </w:pPr>
      <w:r w:rsidRPr="006C72B3">
        <w:rPr>
          <w:b/>
          <w:bCs/>
          <w:sz w:val="28"/>
          <w:szCs w:val="28"/>
        </w:rPr>
        <w:tab/>
        <w:t>2.5. Проверка исполнения предписаний об устранении нарушений</w:t>
      </w:r>
      <w:r w:rsidRPr="006C72B3">
        <w:rPr>
          <w:b/>
          <w:bCs/>
          <w:sz w:val="28"/>
          <w:szCs w:val="28"/>
        </w:rPr>
        <w:tab/>
      </w:r>
      <w:r w:rsidRPr="006C72B3">
        <w:rPr>
          <w:sz w:val="28"/>
          <w:szCs w:val="28"/>
        </w:rPr>
        <w:br/>
      </w:r>
      <w:r w:rsidRPr="006C72B3">
        <w:rPr>
          <w:sz w:val="28"/>
          <w:szCs w:val="28"/>
        </w:rPr>
        <w:tab/>
        <w:t>2.5.1. Проверка исполнения предписания, выданного проверяемому лицу уполномоченными лицами, проводившими проверку, осуществляется уполномоченными лицами в течение 1 месяца с момента истечения срока устранения нарушения, установленного предписанием, вынесенным в рамках первичной проверки.</w:t>
      </w:r>
      <w:r w:rsidRPr="006C72B3">
        <w:rPr>
          <w:sz w:val="28"/>
          <w:szCs w:val="28"/>
        </w:rPr>
        <w:tab/>
      </w:r>
      <w:r w:rsidRPr="006C72B3">
        <w:rPr>
          <w:sz w:val="28"/>
          <w:szCs w:val="28"/>
        </w:rPr>
        <w:br/>
      </w:r>
      <w:r w:rsidRPr="006C72B3">
        <w:rPr>
          <w:sz w:val="28"/>
          <w:szCs w:val="28"/>
        </w:rPr>
        <w:tab/>
        <w:t>2.5.2. Проверка исполнения предписания является внеплановой, проводится на основании распоряжения Администрации должностными лицами, указанными в распоряжении.</w:t>
      </w:r>
      <w:r w:rsidRPr="006C72B3">
        <w:rPr>
          <w:sz w:val="28"/>
          <w:szCs w:val="28"/>
        </w:rPr>
        <w:tab/>
      </w:r>
      <w:r w:rsidRPr="006C72B3">
        <w:rPr>
          <w:sz w:val="28"/>
          <w:szCs w:val="28"/>
        </w:rPr>
        <w:br/>
      </w:r>
      <w:r w:rsidRPr="006C72B3">
        <w:rPr>
          <w:sz w:val="28"/>
          <w:szCs w:val="28"/>
        </w:rPr>
        <w:tab/>
        <w:t>2.5.3.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r w:rsidRPr="006C72B3">
        <w:rPr>
          <w:sz w:val="28"/>
          <w:szCs w:val="28"/>
        </w:rPr>
        <w:tab/>
      </w:r>
      <w:r w:rsidRPr="006C72B3">
        <w:rPr>
          <w:sz w:val="28"/>
          <w:szCs w:val="28"/>
        </w:rPr>
        <w:br/>
      </w:r>
      <w:r w:rsidRPr="006C72B3">
        <w:rPr>
          <w:sz w:val="28"/>
          <w:szCs w:val="28"/>
        </w:rPr>
        <w:tab/>
        <w:t>2.5.4. По результатам проведенной проверки исполнения предписания уполномоченными лицами составляется акт проверки исполнения предписания в двух экземплярах.</w:t>
      </w:r>
      <w:r w:rsidRPr="006C72B3">
        <w:rPr>
          <w:sz w:val="28"/>
          <w:szCs w:val="28"/>
        </w:rPr>
        <w:tab/>
      </w:r>
      <w:r w:rsidRPr="006C72B3">
        <w:rPr>
          <w:sz w:val="28"/>
          <w:szCs w:val="28"/>
        </w:rPr>
        <w:br/>
      </w:r>
      <w:r w:rsidRPr="006C72B3">
        <w:rPr>
          <w:sz w:val="28"/>
          <w:szCs w:val="28"/>
        </w:rPr>
        <w:tab/>
        <w:t>Один экземпляр акта вручается проверяемому лицу (либо его уполномоченному представителю) под расписку в ознакомлении либо об отказе в ознакомлении с актом проверки.</w:t>
      </w:r>
      <w:r w:rsidRPr="006C72B3">
        <w:rPr>
          <w:sz w:val="28"/>
          <w:szCs w:val="28"/>
        </w:rPr>
        <w:br/>
      </w:r>
      <w:r w:rsidRPr="006C72B3">
        <w:rPr>
          <w:sz w:val="28"/>
          <w:szCs w:val="28"/>
        </w:rPr>
        <w:tab/>
        <w:t xml:space="preserve">2.5.5.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а также в случае отказа проверяемого лица дать расписку об ознакомлении либо об отказе в ознакомлении с актом, акт проверки исполнения предписания направляется заказным почтовым отправлением с уведомлением о вручении </w:t>
      </w:r>
      <w:r w:rsidRPr="006C72B3">
        <w:rPr>
          <w:sz w:val="28"/>
          <w:szCs w:val="28"/>
        </w:rPr>
        <w:lastRenderedPageBreak/>
        <w:t>проверяемому лицу, которое приобщается к экземпляру акта проверки, хранящемуся в деле органа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r w:rsidRPr="006C72B3">
        <w:rPr>
          <w:sz w:val="28"/>
          <w:szCs w:val="28"/>
        </w:rPr>
        <w:tab/>
      </w:r>
      <w:r w:rsidRPr="006C72B3">
        <w:rPr>
          <w:sz w:val="28"/>
          <w:szCs w:val="28"/>
        </w:rPr>
        <w:br/>
      </w:r>
      <w:r w:rsidRPr="006C72B3">
        <w:rPr>
          <w:sz w:val="28"/>
          <w:szCs w:val="28"/>
        </w:rPr>
        <w:tab/>
        <w:t>2.5.6. В случае исполнения предписания, в целях подтверждения устранения нарушения обязательных требований и (или) требований, установленных муниципальными правовыми актами, к акту проверки исполнения предписания прилагаются необходимые документы, подтверждающие устранение нарушения.</w:t>
      </w:r>
      <w:r w:rsidRPr="006C72B3">
        <w:rPr>
          <w:sz w:val="28"/>
          <w:szCs w:val="28"/>
        </w:rPr>
        <w:tab/>
      </w:r>
      <w:r w:rsidRPr="006C72B3">
        <w:rPr>
          <w:sz w:val="28"/>
          <w:szCs w:val="28"/>
        </w:rPr>
        <w:br/>
      </w:r>
      <w:r w:rsidRPr="006C72B3">
        <w:rPr>
          <w:sz w:val="28"/>
          <w:szCs w:val="28"/>
        </w:rPr>
        <w:tab/>
        <w:t>2.5.7. В случае не</w:t>
      </w:r>
      <w:r w:rsidR="001F6443" w:rsidRPr="006C72B3">
        <w:rPr>
          <w:sz w:val="28"/>
          <w:szCs w:val="28"/>
        </w:rPr>
        <w:t xml:space="preserve"> </w:t>
      </w:r>
      <w:r w:rsidRPr="006C72B3">
        <w:rPr>
          <w:sz w:val="28"/>
          <w:szCs w:val="28"/>
        </w:rPr>
        <w:t>устранения нарушения обязательных требований и (или) требований, установленных муниципальными правовыми актами (неисполнения предписания), составленный в ходе проверки исполнения предписания акт с фактом, свидетельствующим о наличии выявленного нарушения, и прилагаемые к нему материалы с сопроводительным письмом в пятидневный срок направляются уполномоченными лицами в соответствующий орган, уполномоченный на рассмотрение дел о фактах нарушений действующего законодательства.</w:t>
      </w:r>
      <w:r w:rsidRPr="006C72B3">
        <w:rPr>
          <w:sz w:val="28"/>
          <w:szCs w:val="28"/>
        </w:rPr>
        <w:tab/>
      </w:r>
      <w:r w:rsidRPr="006C72B3">
        <w:rPr>
          <w:sz w:val="28"/>
          <w:szCs w:val="28"/>
        </w:rPr>
        <w:br/>
      </w:r>
      <w:r w:rsidRPr="006C72B3">
        <w:rPr>
          <w:sz w:val="28"/>
          <w:szCs w:val="28"/>
        </w:rPr>
        <w:tab/>
        <w:t>2.5.8.</w:t>
      </w:r>
      <w:r w:rsidRPr="006C72B3">
        <w:rPr>
          <w:rFonts w:eastAsia="Arial"/>
          <w:sz w:val="28"/>
          <w:szCs w:val="28"/>
        </w:rPr>
        <w:t xml:space="preserve"> Результатом исполнения административной процедуры является акт проверки.</w:t>
      </w:r>
    </w:p>
    <w:p w:rsidR="001405E7" w:rsidRPr="006C72B3" w:rsidRDefault="001405E7">
      <w:pPr>
        <w:pStyle w:val="a1"/>
        <w:spacing w:after="0" w:line="200" w:lineRule="atLeast"/>
        <w:jc w:val="center"/>
        <w:rPr>
          <w:sz w:val="28"/>
          <w:szCs w:val="28"/>
        </w:rPr>
      </w:pPr>
    </w:p>
    <w:p w:rsidR="001405E7" w:rsidRPr="006C72B3" w:rsidRDefault="001405E7">
      <w:pPr>
        <w:pStyle w:val="a1"/>
        <w:spacing w:after="0" w:line="200" w:lineRule="atLeast"/>
        <w:jc w:val="center"/>
        <w:rPr>
          <w:rStyle w:val="a6"/>
          <w:sz w:val="28"/>
          <w:szCs w:val="28"/>
        </w:rPr>
      </w:pPr>
      <w:r w:rsidRPr="006C72B3">
        <w:rPr>
          <w:rStyle w:val="a6"/>
          <w:sz w:val="28"/>
          <w:szCs w:val="28"/>
        </w:rPr>
        <w:t>3. Порядок обжалования действий (бездействия) должностного лица</w:t>
      </w:r>
    </w:p>
    <w:p w:rsidR="001405E7" w:rsidRPr="006C72B3" w:rsidRDefault="001405E7">
      <w:pPr>
        <w:pStyle w:val="a1"/>
        <w:spacing w:after="0" w:line="200" w:lineRule="atLeast"/>
        <w:jc w:val="both"/>
        <w:rPr>
          <w:sz w:val="28"/>
          <w:szCs w:val="28"/>
        </w:rPr>
      </w:pPr>
    </w:p>
    <w:p w:rsidR="001405E7" w:rsidRPr="006C72B3" w:rsidRDefault="001405E7">
      <w:pPr>
        <w:pStyle w:val="a1"/>
        <w:spacing w:after="0" w:line="200" w:lineRule="atLeast"/>
        <w:jc w:val="both"/>
        <w:rPr>
          <w:rFonts w:eastAsia="Arial"/>
          <w:sz w:val="28"/>
          <w:szCs w:val="28"/>
        </w:rPr>
      </w:pPr>
      <w:r w:rsidRPr="006C72B3">
        <w:rPr>
          <w:sz w:val="28"/>
          <w:szCs w:val="28"/>
        </w:rPr>
        <w:tab/>
        <w:t>3.1.</w:t>
      </w:r>
      <w:r w:rsidRPr="006C72B3">
        <w:rPr>
          <w:rFonts w:eastAsia="Arial"/>
          <w:sz w:val="28"/>
          <w:szCs w:val="28"/>
        </w:rPr>
        <w:t xml:space="preserve">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его уполномоченный представитель имеют право на обжалование действий (бездействия) должностного лица уполномоченного на проведение муниципального контроля, в том числе в следующих случаях:</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1) нарушение срока исполнения муниципального контроля;</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2)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исполнения муниципального контроля;</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3) затребование с заявителя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 xml:space="preserve">4) отказ органа, исполняющего муниципальный контроль, должностного </w:t>
      </w:r>
      <w:r w:rsidRPr="006C72B3">
        <w:rPr>
          <w:rFonts w:ascii="Times New Roman" w:hAnsi="Times New Roman" w:cs="Times New Roman"/>
          <w:sz w:val="28"/>
          <w:szCs w:val="28"/>
        </w:rPr>
        <w:lastRenderedPageBreak/>
        <w:t>лица органа, исполняющего муниципальный контроль, в исправлении допущенных опечаток и ошибок в выданных документах либо нарушение установленного срока таких исправлений.</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3.2. Жалоба подается в письменной форме на бумажном носителе, в электронной форме в орган, исполняющий муниципальный контроль. Жалобы на решения, принятые руководителем органа, исполняющего муниципальный контроль, подаются в вышестоящий орган (при его наличии) либо в случае его отсутствия рассматриваются непосредственно руководителем органа, исполняющего муниципальный контроль.</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3.3.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исполняющего муниципальный контроль,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3.4. Жалоба должна содержать:</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1) наименование органа, исполняющего муниципальный контроль, должностного лица органа, исполняющего муниципальный контроль, решения и действия (бездействие) которых обжалуются;</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3) сведения об обжалуемых решениях и действиях (бездействии) органа, исполняющего муниципальный контроль, должностного лица органа, исполняющего муниципальный контроль;</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4) доводы, на основании которых заявитель не согласен с решением и действием (бездействием) органа, исполняющего муниципальный контроль, должностного лица органа, исполняющего муниципальный контроль. Заявителем могут быть представлены документы (при наличии), подтверждающие доводы заявителя, либо их копии.</w:t>
      </w:r>
    </w:p>
    <w:p w:rsidR="001405E7" w:rsidRPr="006C72B3" w:rsidRDefault="001405E7">
      <w:pPr>
        <w:pStyle w:val="ConsPlusNormal0"/>
        <w:jc w:val="both"/>
        <w:rPr>
          <w:rFonts w:ascii="Times New Roman" w:hAnsi="Times New Roman" w:cs="Times New Roman"/>
          <w:color w:val="000000"/>
          <w:sz w:val="28"/>
          <w:szCs w:val="28"/>
        </w:rPr>
      </w:pPr>
      <w:r w:rsidRPr="006C72B3">
        <w:rPr>
          <w:rFonts w:ascii="Times New Roman" w:hAnsi="Times New Roman" w:cs="Times New Roman"/>
          <w:sz w:val="28"/>
          <w:szCs w:val="28"/>
        </w:rPr>
        <w:tab/>
      </w:r>
      <w:r w:rsidRPr="006C72B3">
        <w:rPr>
          <w:rFonts w:ascii="Times New Roman" w:hAnsi="Times New Roman" w:cs="Times New Roman"/>
          <w:color w:val="000000"/>
          <w:sz w:val="28"/>
          <w:szCs w:val="28"/>
        </w:rPr>
        <w:t>3.5. Жалоба, поступившая в орган, исполняющий муниципальный контроль, подлежит рассмотрению должностным лицом, наделенным полномочиями по рассмотрению жалоб, в течение 30 дней со дня ее регистрации.</w:t>
      </w:r>
    </w:p>
    <w:p w:rsidR="001405E7" w:rsidRPr="006C72B3" w:rsidRDefault="001405E7">
      <w:pPr>
        <w:pStyle w:val="ConsPlusNormal0"/>
        <w:jc w:val="both"/>
        <w:rPr>
          <w:rFonts w:ascii="Times New Roman" w:hAnsi="Times New Roman" w:cs="Times New Roman"/>
          <w:sz w:val="28"/>
          <w:szCs w:val="28"/>
        </w:rPr>
      </w:pPr>
      <w:bookmarkStart w:id="10" w:name="Par23"/>
      <w:bookmarkEnd w:id="10"/>
      <w:r w:rsidRPr="006C72B3">
        <w:rPr>
          <w:rFonts w:ascii="Times New Roman" w:hAnsi="Times New Roman" w:cs="Times New Roman"/>
          <w:sz w:val="28"/>
          <w:szCs w:val="28"/>
        </w:rPr>
        <w:tab/>
        <w:t>3.6. По результатам рассмотрения жалобы орган, исполняющий муниципальный контроль, принимает одно из следующих решений:</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 xml:space="preserve">1) удовлетворяет жалобу, в том числе в форме отмены принятого решения, исправления допущенных органом, исполняющим муниципальный контроль, опечаток и ошибок в выданных в результате исполнения муниципального контроля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w:t>
      </w:r>
      <w:r w:rsidRPr="006C72B3">
        <w:rPr>
          <w:rFonts w:ascii="Times New Roman" w:hAnsi="Times New Roman" w:cs="Times New Roman"/>
          <w:sz w:val="28"/>
          <w:szCs w:val="28"/>
        </w:rPr>
        <w:lastRenderedPageBreak/>
        <w:t>формах;</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2) отказывает в удовлетворении жалобы.</w:t>
      </w:r>
    </w:p>
    <w:p w:rsidR="001405E7" w:rsidRPr="006C72B3" w:rsidRDefault="001405E7">
      <w:pPr>
        <w:pStyle w:val="ConsPlusNormal0"/>
        <w:jc w:val="both"/>
        <w:rPr>
          <w:rFonts w:ascii="Times New Roman" w:hAnsi="Times New Roman" w:cs="Times New Roman"/>
          <w:sz w:val="28"/>
          <w:szCs w:val="28"/>
        </w:rPr>
      </w:pPr>
      <w:r w:rsidRPr="006C72B3">
        <w:rPr>
          <w:rFonts w:ascii="Times New Roman" w:hAnsi="Times New Roman" w:cs="Times New Roman"/>
          <w:sz w:val="28"/>
          <w:szCs w:val="28"/>
        </w:rPr>
        <w:tab/>
        <w:t>3.7.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405E7" w:rsidRPr="006C72B3" w:rsidRDefault="001405E7">
      <w:pPr>
        <w:pStyle w:val="a1"/>
        <w:spacing w:after="0" w:line="200" w:lineRule="atLeast"/>
        <w:jc w:val="both"/>
        <w:rPr>
          <w:rFonts w:eastAsia="Arial"/>
          <w:sz w:val="28"/>
          <w:szCs w:val="28"/>
        </w:rPr>
      </w:pPr>
      <w:r w:rsidRPr="006C72B3">
        <w:rPr>
          <w:rFonts w:eastAsia="Arial"/>
          <w:b/>
          <w:bCs/>
          <w:sz w:val="28"/>
          <w:szCs w:val="28"/>
        </w:rPr>
        <w:tab/>
      </w:r>
      <w:r w:rsidRPr="006C72B3">
        <w:rPr>
          <w:rFonts w:eastAsia="Arial"/>
          <w:sz w:val="28"/>
          <w:szCs w:val="28"/>
        </w:rPr>
        <w:t>3.8.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405E7" w:rsidRDefault="001405E7">
      <w:pPr>
        <w:pStyle w:val="a1"/>
        <w:spacing w:after="0" w:line="200" w:lineRule="atLeast"/>
        <w:jc w:val="right"/>
      </w:pPr>
    </w:p>
    <w:p w:rsidR="009B2FF0" w:rsidRDefault="009B2FF0">
      <w:pPr>
        <w:pStyle w:val="a1"/>
        <w:spacing w:after="0" w:line="200" w:lineRule="atLeast"/>
        <w:jc w:val="right"/>
      </w:pPr>
    </w:p>
    <w:p w:rsidR="009B2FF0" w:rsidRDefault="009B2FF0">
      <w:pPr>
        <w:pStyle w:val="a1"/>
        <w:spacing w:after="0" w:line="200" w:lineRule="atLeast"/>
        <w:jc w:val="right"/>
      </w:pPr>
    </w:p>
    <w:p w:rsidR="009B2FF0" w:rsidRDefault="009B2FF0">
      <w:pPr>
        <w:pStyle w:val="a1"/>
        <w:spacing w:after="0" w:line="200" w:lineRule="atLeast"/>
        <w:jc w:val="right"/>
      </w:pPr>
    </w:p>
    <w:p w:rsidR="009B2FF0" w:rsidRDefault="009B2FF0">
      <w:pPr>
        <w:pStyle w:val="a1"/>
        <w:spacing w:after="0" w:line="200" w:lineRule="atLeast"/>
        <w:jc w:val="right"/>
      </w:pPr>
    </w:p>
    <w:p w:rsidR="009B2FF0" w:rsidRDefault="009B2FF0">
      <w:pPr>
        <w:pStyle w:val="a1"/>
        <w:spacing w:after="0" w:line="200" w:lineRule="atLeast"/>
        <w:jc w:val="right"/>
      </w:pPr>
    </w:p>
    <w:p w:rsidR="009B2FF0" w:rsidRDefault="009B2FF0">
      <w:pPr>
        <w:pStyle w:val="a1"/>
        <w:spacing w:after="0" w:line="200" w:lineRule="atLeast"/>
        <w:jc w:val="right"/>
      </w:pPr>
    </w:p>
    <w:p w:rsidR="009B2FF0" w:rsidRDefault="009B2FF0">
      <w:pPr>
        <w:pStyle w:val="a1"/>
        <w:spacing w:after="0" w:line="200" w:lineRule="atLeast"/>
        <w:jc w:val="right"/>
      </w:pPr>
    </w:p>
    <w:p w:rsidR="009B2FF0" w:rsidRDefault="009B2FF0">
      <w:pPr>
        <w:pStyle w:val="a1"/>
        <w:spacing w:after="0" w:line="200" w:lineRule="atLeast"/>
        <w:jc w:val="right"/>
      </w:pPr>
    </w:p>
    <w:p w:rsidR="009B2FF0" w:rsidRDefault="009B2FF0">
      <w:pPr>
        <w:pStyle w:val="a1"/>
        <w:spacing w:after="0" w:line="200" w:lineRule="atLeast"/>
        <w:jc w:val="right"/>
      </w:pPr>
    </w:p>
    <w:p w:rsidR="009B2FF0" w:rsidRDefault="009B2FF0">
      <w:pPr>
        <w:pStyle w:val="a1"/>
        <w:spacing w:after="0" w:line="200" w:lineRule="atLeast"/>
        <w:jc w:val="right"/>
      </w:pPr>
    </w:p>
    <w:p w:rsidR="009B2FF0" w:rsidRDefault="009B2FF0">
      <w:pPr>
        <w:pStyle w:val="a1"/>
        <w:spacing w:after="0" w:line="200" w:lineRule="atLeast"/>
        <w:jc w:val="right"/>
      </w:pPr>
    </w:p>
    <w:p w:rsidR="009B2FF0" w:rsidRDefault="009B2FF0">
      <w:pPr>
        <w:pStyle w:val="a1"/>
        <w:spacing w:after="0" w:line="200" w:lineRule="atLeast"/>
        <w:jc w:val="right"/>
      </w:pPr>
    </w:p>
    <w:p w:rsidR="009B2FF0" w:rsidRDefault="009B2FF0">
      <w:pPr>
        <w:pStyle w:val="a1"/>
        <w:spacing w:after="0" w:line="200" w:lineRule="atLeast"/>
        <w:jc w:val="right"/>
      </w:pPr>
    </w:p>
    <w:p w:rsidR="009B2FF0" w:rsidRDefault="009B2FF0">
      <w:pPr>
        <w:pStyle w:val="a1"/>
        <w:spacing w:after="0" w:line="200" w:lineRule="atLeast"/>
        <w:jc w:val="right"/>
      </w:pPr>
    </w:p>
    <w:p w:rsidR="009B2FF0" w:rsidRDefault="009B2FF0">
      <w:pPr>
        <w:pStyle w:val="a1"/>
        <w:spacing w:after="0" w:line="200" w:lineRule="atLeast"/>
        <w:jc w:val="right"/>
      </w:pPr>
    </w:p>
    <w:p w:rsidR="009B2FF0" w:rsidRDefault="009B2FF0">
      <w:pPr>
        <w:pStyle w:val="a1"/>
        <w:spacing w:after="0" w:line="200" w:lineRule="atLeast"/>
        <w:jc w:val="right"/>
      </w:pPr>
    </w:p>
    <w:p w:rsidR="009B2FF0" w:rsidRDefault="009B2FF0">
      <w:pPr>
        <w:pStyle w:val="a1"/>
        <w:spacing w:after="0" w:line="200" w:lineRule="atLeast"/>
        <w:jc w:val="right"/>
      </w:pPr>
    </w:p>
    <w:p w:rsidR="009B2FF0" w:rsidRDefault="009B2FF0">
      <w:pPr>
        <w:pStyle w:val="a1"/>
        <w:spacing w:after="0" w:line="200" w:lineRule="atLeast"/>
        <w:jc w:val="right"/>
      </w:pPr>
    </w:p>
    <w:p w:rsidR="009B2FF0" w:rsidRDefault="009B2FF0">
      <w:pPr>
        <w:pStyle w:val="a1"/>
        <w:spacing w:after="0" w:line="200" w:lineRule="atLeast"/>
        <w:jc w:val="right"/>
      </w:pPr>
    </w:p>
    <w:p w:rsidR="009B2FF0" w:rsidRDefault="009B2FF0">
      <w:pPr>
        <w:pStyle w:val="a1"/>
        <w:spacing w:after="0" w:line="200" w:lineRule="atLeast"/>
        <w:jc w:val="right"/>
      </w:pPr>
    </w:p>
    <w:p w:rsidR="009B2FF0" w:rsidRDefault="009B2FF0">
      <w:pPr>
        <w:pStyle w:val="a1"/>
        <w:spacing w:after="0" w:line="200" w:lineRule="atLeast"/>
        <w:jc w:val="right"/>
      </w:pPr>
    </w:p>
    <w:p w:rsidR="009B2FF0" w:rsidRDefault="009B2FF0">
      <w:pPr>
        <w:pStyle w:val="a1"/>
        <w:spacing w:after="0" w:line="200" w:lineRule="atLeast"/>
        <w:jc w:val="right"/>
      </w:pPr>
    </w:p>
    <w:p w:rsidR="009B2FF0" w:rsidRDefault="009B2FF0">
      <w:pPr>
        <w:pStyle w:val="a1"/>
        <w:spacing w:after="0" w:line="200" w:lineRule="atLeast"/>
        <w:jc w:val="right"/>
      </w:pPr>
    </w:p>
    <w:p w:rsidR="009B2FF0" w:rsidRDefault="009B2FF0">
      <w:pPr>
        <w:pStyle w:val="a1"/>
        <w:spacing w:after="0" w:line="200" w:lineRule="atLeast"/>
        <w:jc w:val="right"/>
      </w:pPr>
    </w:p>
    <w:p w:rsidR="009B2FF0" w:rsidRDefault="009B2FF0">
      <w:pPr>
        <w:pStyle w:val="a1"/>
        <w:spacing w:after="0" w:line="200" w:lineRule="atLeast"/>
        <w:jc w:val="right"/>
      </w:pPr>
    </w:p>
    <w:p w:rsidR="009B2FF0" w:rsidRDefault="009B2FF0">
      <w:pPr>
        <w:pStyle w:val="a1"/>
        <w:spacing w:after="0" w:line="200" w:lineRule="atLeast"/>
        <w:jc w:val="right"/>
      </w:pPr>
    </w:p>
    <w:p w:rsidR="009B2FF0" w:rsidRDefault="009B2FF0">
      <w:pPr>
        <w:pStyle w:val="a1"/>
        <w:spacing w:after="0" w:line="200" w:lineRule="atLeast"/>
        <w:jc w:val="right"/>
      </w:pPr>
    </w:p>
    <w:p w:rsidR="009B2FF0" w:rsidRDefault="009B2FF0">
      <w:pPr>
        <w:pStyle w:val="a1"/>
        <w:spacing w:after="0" w:line="200" w:lineRule="atLeast"/>
        <w:jc w:val="right"/>
      </w:pPr>
    </w:p>
    <w:p w:rsidR="009B2FF0" w:rsidRDefault="009B2FF0">
      <w:pPr>
        <w:pStyle w:val="a1"/>
        <w:spacing w:after="0" w:line="200" w:lineRule="atLeast"/>
        <w:jc w:val="right"/>
      </w:pPr>
    </w:p>
    <w:p w:rsidR="009B2FF0" w:rsidRDefault="009B2FF0">
      <w:pPr>
        <w:pStyle w:val="a1"/>
        <w:spacing w:after="0" w:line="200" w:lineRule="atLeast"/>
        <w:jc w:val="right"/>
      </w:pPr>
    </w:p>
    <w:p w:rsidR="009B2FF0" w:rsidRDefault="009B2FF0">
      <w:pPr>
        <w:pStyle w:val="a1"/>
        <w:spacing w:after="0" w:line="200" w:lineRule="atLeast"/>
        <w:jc w:val="right"/>
      </w:pPr>
    </w:p>
    <w:p w:rsidR="009B2FF0" w:rsidRDefault="009B2FF0">
      <w:pPr>
        <w:pStyle w:val="a1"/>
        <w:spacing w:after="0" w:line="200" w:lineRule="atLeast"/>
        <w:jc w:val="right"/>
      </w:pPr>
    </w:p>
    <w:p w:rsidR="009B2FF0" w:rsidRDefault="009B2FF0">
      <w:pPr>
        <w:pStyle w:val="a1"/>
        <w:spacing w:after="0" w:line="200" w:lineRule="atLeast"/>
        <w:jc w:val="right"/>
      </w:pPr>
    </w:p>
    <w:p w:rsidR="009B2FF0" w:rsidRDefault="009B2FF0">
      <w:pPr>
        <w:pStyle w:val="a1"/>
        <w:spacing w:after="0" w:line="200" w:lineRule="atLeast"/>
        <w:jc w:val="right"/>
      </w:pPr>
    </w:p>
    <w:p w:rsidR="009B2FF0" w:rsidRDefault="009B2FF0">
      <w:pPr>
        <w:pStyle w:val="a1"/>
        <w:spacing w:after="0" w:line="200" w:lineRule="atLeast"/>
        <w:jc w:val="right"/>
      </w:pPr>
    </w:p>
    <w:p w:rsidR="009B2FF0" w:rsidRDefault="009B2FF0">
      <w:pPr>
        <w:pStyle w:val="a1"/>
        <w:spacing w:after="0" w:line="200" w:lineRule="atLeast"/>
        <w:jc w:val="right"/>
      </w:pPr>
    </w:p>
    <w:p w:rsidR="009B2FF0" w:rsidRDefault="009B2FF0">
      <w:pPr>
        <w:pStyle w:val="a1"/>
        <w:spacing w:after="0" w:line="200" w:lineRule="atLeast"/>
        <w:jc w:val="right"/>
      </w:pPr>
    </w:p>
    <w:p w:rsidR="009B2FF0" w:rsidRDefault="009B2FF0">
      <w:pPr>
        <w:pStyle w:val="a1"/>
        <w:spacing w:after="0" w:line="200" w:lineRule="atLeast"/>
        <w:jc w:val="right"/>
      </w:pPr>
    </w:p>
    <w:p w:rsidR="009B2FF0" w:rsidRDefault="009B2FF0">
      <w:pPr>
        <w:pStyle w:val="a1"/>
        <w:spacing w:after="0" w:line="200" w:lineRule="atLeast"/>
        <w:jc w:val="right"/>
      </w:pPr>
    </w:p>
    <w:p w:rsidR="009B2FF0" w:rsidRDefault="009B2FF0">
      <w:pPr>
        <w:pStyle w:val="a1"/>
        <w:spacing w:after="0" w:line="200" w:lineRule="atLeast"/>
        <w:jc w:val="right"/>
      </w:pPr>
    </w:p>
    <w:p w:rsidR="009B2FF0" w:rsidRDefault="009B2FF0">
      <w:pPr>
        <w:pStyle w:val="a1"/>
        <w:spacing w:after="0" w:line="200" w:lineRule="atLeast"/>
        <w:jc w:val="right"/>
      </w:pPr>
    </w:p>
    <w:p w:rsidR="001405E7" w:rsidRDefault="00FB091E">
      <w:pPr>
        <w:pStyle w:val="a1"/>
        <w:spacing w:after="0" w:line="200" w:lineRule="atLeast"/>
        <w:jc w:val="right"/>
      </w:pPr>
      <w:r>
        <w:lastRenderedPageBreak/>
        <w:t>П</w:t>
      </w:r>
      <w:r w:rsidR="001405E7">
        <w:t>риложение 1</w:t>
      </w:r>
    </w:p>
    <w:p w:rsidR="001F6443" w:rsidRDefault="001405E7">
      <w:pPr>
        <w:spacing w:line="200" w:lineRule="atLeast"/>
        <w:jc w:val="right"/>
      </w:pPr>
      <w:r>
        <w:t xml:space="preserve">к административному регламенту </w:t>
      </w:r>
    </w:p>
    <w:p w:rsidR="001F6443" w:rsidRDefault="001405E7">
      <w:pPr>
        <w:spacing w:line="200" w:lineRule="atLeast"/>
        <w:jc w:val="right"/>
        <w:rPr>
          <w:color w:val="000000"/>
        </w:rPr>
      </w:pPr>
      <w:r>
        <w:rPr>
          <w:color w:val="000000"/>
        </w:rPr>
        <w:t xml:space="preserve">осуществления муниципального контроля </w:t>
      </w:r>
    </w:p>
    <w:p w:rsidR="001F6443" w:rsidRDefault="001405E7">
      <w:pPr>
        <w:spacing w:line="200" w:lineRule="atLeast"/>
        <w:jc w:val="right"/>
        <w:rPr>
          <w:color w:val="000000"/>
        </w:rPr>
      </w:pPr>
      <w:r>
        <w:rPr>
          <w:color w:val="000000"/>
        </w:rPr>
        <w:t>за обеспечением сохранности автомобильных</w:t>
      </w:r>
    </w:p>
    <w:p w:rsidR="001F6443" w:rsidRDefault="001405E7">
      <w:pPr>
        <w:spacing w:line="200" w:lineRule="atLeast"/>
        <w:jc w:val="right"/>
        <w:rPr>
          <w:color w:val="000000"/>
        </w:rPr>
      </w:pPr>
      <w:r>
        <w:rPr>
          <w:color w:val="000000"/>
        </w:rPr>
        <w:t xml:space="preserve"> дорог местного значения в границах </w:t>
      </w:r>
    </w:p>
    <w:p w:rsidR="00FB091E" w:rsidRDefault="001405E7" w:rsidP="00FB091E">
      <w:pPr>
        <w:spacing w:line="200" w:lineRule="atLeast"/>
        <w:jc w:val="right"/>
        <w:rPr>
          <w:color w:val="000000"/>
        </w:rPr>
      </w:pPr>
      <w:r>
        <w:rPr>
          <w:color w:val="000000"/>
        </w:rPr>
        <w:t xml:space="preserve">населенных пунктов </w:t>
      </w:r>
      <w:r w:rsidR="00FB091E">
        <w:rPr>
          <w:color w:val="000000"/>
        </w:rPr>
        <w:t xml:space="preserve">муниципального образования </w:t>
      </w:r>
    </w:p>
    <w:p w:rsidR="00FB091E" w:rsidRDefault="00FB091E" w:rsidP="00FB091E">
      <w:pPr>
        <w:spacing w:line="200" w:lineRule="atLeast"/>
        <w:jc w:val="right"/>
        <w:rPr>
          <w:color w:val="000000"/>
        </w:rPr>
      </w:pPr>
      <w:r>
        <w:rPr>
          <w:color w:val="000000"/>
        </w:rPr>
        <w:t xml:space="preserve">Саракташский поссовет Саракташского района </w:t>
      </w:r>
    </w:p>
    <w:p w:rsidR="001405E7" w:rsidRDefault="00FB091E" w:rsidP="00FB091E">
      <w:pPr>
        <w:spacing w:line="200" w:lineRule="atLeast"/>
        <w:jc w:val="right"/>
        <w:rPr>
          <w:color w:val="000000"/>
        </w:rPr>
      </w:pPr>
      <w:r>
        <w:rPr>
          <w:color w:val="000000"/>
        </w:rPr>
        <w:t>Оренбургской области</w:t>
      </w:r>
    </w:p>
    <w:p w:rsidR="001405E7" w:rsidRDefault="001405E7">
      <w:pPr>
        <w:spacing w:line="200" w:lineRule="atLeast"/>
        <w:jc w:val="both"/>
      </w:pPr>
    </w:p>
    <w:p w:rsidR="001405E7" w:rsidRDefault="001405E7">
      <w:pPr>
        <w:pStyle w:val="ac"/>
        <w:spacing w:line="200" w:lineRule="atLeast"/>
        <w:jc w:val="center"/>
        <w:rPr>
          <w:b/>
          <w:color w:val="000000"/>
        </w:rPr>
      </w:pPr>
      <w:r>
        <w:rPr>
          <w:b/>
          <w:color w:val="000000"/>
        </w:rPr>
        <w:t>АДМИНИСТРАЦИЯ</w:t>
      </w:r>
    </w:p>
    <w:p w:rsidR="001940D4" w:rsidRDefault="001940D4">
      <w:pPr>
        <w:pStyle w:val="ac"/>
        <w:spacing w:line="200" w:lineRule="atLeast"/>
        <w:jc w:val="center"/>
        <w:rPr>
          <w:b/>
          <w:color w:val="000000"/>
        </w:rPr>
      </w:pPr>
      <w:r w:rsidRPr="001940D4">
        <w:rPr>
          <w:b/>
          <w:color w:val="000000"/>
        </w:rPr>
        <w:t>МУНИЦИПАЛЬНОГО ОБРАЗОВАНИЯ САРАКТАШСКИЙ ПОССОВЕТ</w:t>
      </w:r>
    </w:p>
    <w:p w:rsidR="001405E7" w:rsidRDefault="001940D4">
      <w:pPr>
        <w:pStyle w:val="ac"/>
        <w:spacing w:line="200" w:lineRule="atLeast"/>
        <w:jc w:val="center"/>
        <w:rPr>
          <w:b/>
          <w:color w:val="000000"/>
        </w:rPr>
      </w:pPr>
      <w:r w:rsidRPr="001940D4">
        <w:rPr>
          <w:b/>
          <w:color w:val="000000"/>
        </w:rPr>
        <w:t xml:space="preserve"> САРАКТАШСКОГО РАЙОНА ОРЕНБУРГСКОЙ ОБЛАСТИ</w:t>
      </w:r>
    </w:p>
    <w:p w:rsidR="001940D4" w:rsidRDefault="001940D4">
      <w:pPr>
        <w:pStyle w:val="ac"/>
        <w:spacing w:line="200" w:lineRule="atLeast"/>
        <w:jc w:val="center"/>
        <w:rPr>
          <w:color w:val="000000"/>
        </w:rPr>
      </w:pPr>
    </w:p>
    <w:p w:rsidR="001405E7" w:rsidRDefault="001405E7">
      <w:pPr>
        <w:pStyle w:val="ac"/>
        <w:spacing w:line="200" w:lineRule="atLeast"/>
        <w:jc w:val="center"/>
        <w:rPr>
          <w:b/>
          <w:color w:val="000000"/>
          <w:u w:val="single"/>
        </w:rPr>
      </w:pPr>
      <w:r>
        <w:rPr>
          <w:b/>
          <w:color w:val="000000"/>
          <w:u w:val="single"/>
        </w:rPr>
        <w:t>ПРЕДПИСАНИЕ</w:t>
      </w:r>
    </w:p>
    <w:p w:rsidR="001405E7" w:rsidRDefault="001405E7">
      <w:pPr>
        <w:pStyle w:val="ac"/>
        <w:spacing w:line="200" w:lineRule="atLeast"/>
        <w:jc w:val="center"/>
        <w:rPr>
          <w:b/>
          <w:bCs/>
          <w:color w:val="000000"/>
        </w:rPr>
      </w:pPr>
      <w:r>
        <w:rPr>
          <w:b/>
          <w:bCs/>
          <w:color w:val="000000"/>
        </w:rPr>
        <w:t xml:space="preserve">об устранении выявленных нарушений при пользовании автомобильными дорогами местного значения </w:t>
      </w:r>
      <w:r w:rsidR="001940D4" w:rsidRPr="001940D4">
        <w:rPr>
          <w:b/>
          <w:bCs/>
          <w:color w:val="000000"/>
        </w:rPr>
        <w:t>муниципального образования Саракташский поссовет</w:t>
      </w:r>
    </w:p>
    <w:p w:rsidR="001405E7" w:rsidRDefault="001405E7">
      <w:pPr>
        <w:pStyle w:val="ac"/>
        <w:spacing w:line="200" w:lineRule="atLeast"/>
        <w:jc w:val="center"/>
        <w:rPr>
          <w:b/>
          <w:bCs/>
          <w:color w:val="000000"/>
        </w:rPr>
      </w:pPr>
    </w:p>
    <w:p w:rsidR="001405E7" w:rsidRDefault="001405E7">
      <w:pPr>
        <w:pStyle w:val="ac"/>
        <w:spacing w:line="200" w:lineRule="atLeast"/>
        <w:jc w:val="center"/>
        <w:rPr>
          <w:color w:val="000000"/>
        </w:rPr>
      </w:pPr>
      <w:r>
        <w:rPr>
          <w:color w:val="000000"/>
        </w:rPr>
        <w:t xml:space="preserve">№ _______     ____ ________________ 20___ г. </w:t>
      </w:r>
      <w:r>
        <w:rPr>
          <w:color w:val="000000"/>
        </w:rPr>
        <w:tab/>
      </w:r>
      <w:r>
        <w:rPr>
          <w:color w:val="000000"/>
        </w:rPr>
        <w:tab/>
        <w:t>______________________</w:t>
      </w:r>
    </w:p>
    <w:p w:rsidR="001405E7" w:rsidRDefault="001405E7">
      <w:pPr>
        <w:pStyle w:val="ac"/>
        <w:spacing w:line="200" w:lineRule="atLeast"/>
        <w:jc w:val="center"/>
      </w:pPr>
    </w:p>
    <w:p w:rsidR="001405E7" w:rsidRDefault="001405E7">
      <w:pPr>
        <w:pStyle w:val="ac"/>
        <w:spacing w:line="200" w:lineRule="atLeast"/>
        <w:jc w:val="both"/>
        <w:rPr>
          <w:color w:val="000000"/>
        </w:rPr>
      </w:pPr>
      <w:r>
        <w:rPr>
          <w:color w:val="000000"/>
        </w:rPr>
        <w:tab/>
        <w:t xml:space="preserve">На основании Акта проверки пользователя автомобильных дорог местного значения </w:t>
      </w:r>
      <w:r w:rsidR="001940D4">
        <w:rPr>
          <w:color w:val="000000"/>
        </w:rPr>
        <w:t>муниципального образования Саракташский поссовет</w:t>
      </w:r>
      <w:r>
        <w:rPr>
          <w:color w:val="000000"/>
        </w:rPr>
        <w:t>: № _______  от __________________</w:t>
      </w:r>
    </w:p>
    <w:p w:rsidR="001405E7" w:rsidRDefault="001405E7">
      <w:pPr>
        <w:pStyle w:val="ac"/>
        <w:spacing w:line="200" w:lineRule="atLeast"/>
        <w:jc w:val="both"/>
        <w:rPr>
          <w:color w:val="000000"/>
        </w:rPr>
      </w:pPr>
      <w:r>
        <w:rPr>
          <w:color w:val="000000"/>
        </w:rPr>
        <w:t>Я, _____________________________________________________________________________</w:t>
      </w:r>
    </w:p>
    <w:p w:rsidR="001405E7" w:rsidRDefault="001405E7">
      <w:pPr>
        <w:pStyle w:val="ac"/>
        <w:spacing w:line="200" w:lineRule="atLeast"/>
        <w:jc w:val="both"/>
        <w:rPr>
          <w:color w:val="000000"/>
        </w:rPr>
      </w:pPr>
      <w:r>
        <w:rPr>
          <w:color w:val="000000"/>
        </w:rPr>
        <w:t>________________________________________________________________________________________________________________________________________________________________</w:t>
      </w:r>
    </w:p>
    <w:p w:rsidR="001405E7" w:rsidRDefault="001405E7">
      <w:pPr>
        <w:pStyle w:val="ac"/>
        <w:spacing w:line="200" w:lineRule="atLeast"/>
        <w:jc w:val="center"/>
        <w:rPr>
          <w:color w:val="000000"/>
          <w:sz w:val="20"/>
          <w:szCs w:val="20"/>
        </w:rPr>
      </w:pPr>
      <w:r>
        <w:rPr>
          <w:color w:val="000000"/>
        </w:rPr>
        <w:t xml:space="preserve"> </w:t>
      </w:r>
      <w:r>
        <w:rPr>
          <w:color w:val="000000"/>
          <w:sz w:val="20"/>
          <w:szCs w:val="20"/>
        </w:rPr>
        <w:t>(фамилия, имя, отчество, должность должностного лица)</w:t>
      </w:r>
    </w:p>
    <w:p w:rsidR="001405E7" w:rsidRDefault="001405E7">
      <w:pPr>
        <w:pStyle w:val="ac"/>
        <w:spacing w:line="200" w:lineRule="atLeast"/>
        <w:jc w:val="both"/>
        <w:rPr>
          <w:color w:val="000000"/>
        </w:rPr>
      </w:pPr>
      <w:r>
        <w:rPr>
          <w:color w:val="000000"/>
        </w:rPr>
        <w:t>ПРЕДПИСЫВАЮ:</w:t>
      </w:r>
    </w:p>
    <w:p w:rsidR="001405E7" w:rsidRDefault="001405E7">
      <w:pPr>
        <w:pStyle w:val="ac"/>
        <w:spacing w:line="200" w:lineRule="atLeast"/>
        <w:jc w:val="both"/>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w:t>
      </w:r>
    </w:p>
    <w:p w:rsidR="001405E7" w:rsidRDefault="001405E7">
      <w:pPr>
        <w:pStyle w:val="ac"/>
        <w:spacing w:line="200" w:lineRule="atLeast"/>
        <w:jc w:val="center"/>
        <w:rPr>
          <w:color w:val="000000"/>
          <w:sz w:val="20"/>
          <w:szCs w:val="20"/>
        </w:rPr>
      </w:pPr>
      <w:r>
        <w:rPr>
          <w:color w:val="000000"/>
          <w:sz w:val="20"/>
          <w:szCs w:val="20"/>
        </w:rPr>
        <w:t xml:space="preserve">(наименование пользователя автомобильных дорог местного значения </w:t>
      </w:r>
      <w:r w:rsidR="001940D4" w:rsidRPr="001940D4">
        <w:rPr>
          <w:color w:val="000000"/>
          <w:sz w:val="20"/>
          <w:szCs w:val="20"/>
        </w:rPr>
        <w:t>муниципального образования Саракташский поссовет</w:t>
      </w:r>
      <w:r>
        <w:rPr>
          <w:color w:val="000000"/>
          <w:sz w:val="20"/>
          <w:szCs w:val="20"/>
        </w:rPr>
        <w:t>)</w:t>
      </w:r>
    </w:p>
    <w:p w:rsidR="001405E7" w:rsidRDefault="001405E7">
      <w:pPr>
        <w:pStyle w:val="ac"/>
        <w:spacing w:line="200" w:lineRule="atLeast"/>
        <w:jc w:val="center"/>
        <w:rPr>
          <w:color w:val="000000"/>
        </w:rPr>
      </w:pPr>
    </w:p>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641"/>
        <w:gridCol w:w="2742"/>
        <w:gridCol w:w="2217"/>
        <w:gridCol w:w="4066"/>
      </w:tblGrid>
      <w:tr w:rsidR="001405E7">
        <w:tc>
          <w:tcPr>
            <w:tcW w:w="641" w:type="dxa"/>
            <w:tcBorders>
              <w:top w:val="single" w:sz="1" w:space="0" w:color="000000"/>
              <w:left w:val="single" w:sz="1" w:space="0" w:color="000000"/>
              <w:bottom w:val="single" w:sz="1" w:space="0" w:color="000000"/>
            </w:tcBorders>
            <w:shd w:val="clear" w:color="auto" w:fill="auto"/>
          </w:tcPr>
          <w:p w:rsidR="001405E7" w:rsidRDefault="001405E7">
            <w:pPr>
              <w:snapToGrid w:val="0"/>
              <w:spacing w:line="200" w:lineRule="atLeast"/>
              <w:jc w:val="center"/>
              <w:rPr>
                <w:color w:val="000000"/>
              </w:rPr>
            </w:pPr>
            <w:r>
              <w:rPr>
                <w:color w:val="000000"/>
              </w:rPr>
              <w:t>№</w:t>
            </w:r>
            <w:r>
              <w:rPr>
                <w:color w:val="000000"/>
              </w:rPr>
              <w:br/>
              <w:t>п/п</w:t>
            </w:r>
          </w:p>
        </w:tc>
        <w:tc>
          <w:tcPr>
            <w:tcW w:w="2742" w:type="dxa"/>
            <w:tcBorders>
              <w:top w:val="single" w:sz="1" w:space="0" w:color="000000"/>
              <w:left w:val="single" w:sz="1" w:space="0" w:color="000000"/>
              <w:bottom w:val="single" w:sz="1" w:space="0" w:color="000000"/>
            </w:tcBorders>
            <w:shd w:val="clear" w:color="auto" w:fill="auto"/>
          </w:tcPr>
          <w:p w:rsidR="001405E7" w:rsidRDefault="001405E7">
            <w:pPr>
              <w:snapToGrid w:val="0"/>
              <w:spacing w:line="200" w:lineRule="atLeast"/>
              <w:jc w:val="center"/>
              <w:rPr>
                <w:color w:val="000000"/>
              </w:rPr>
            </w:pPr>
            <w:r>
              <w:rPr>
                <w:color w:val="000000"/>
              </w:rPr>
              <w:t>Содержание предписания</w:t>
            </w:r>
          </w:p>
        </w:tc>
        <w:tc>
          <w:tcPr>
            <w:tcW w:w="2217" w:type="dxa"/>
            <w:tcBorders>
              <w:top w:val="single" w:sz="1" w:space="0" w:color="000000"/>
              <w:left w:val="single" w:sz="1" w:space="0" w:color="000000"/>
              <w:bottom w:val="single" w:sz="1" w:space="0" w:color="000000"/>
            </w:tcBorders>
            <w:shd w:val="clear" w:color="auto" w:fill="auto"/>
          </w:tcPr>
          <w:p w:rsidR="001405E7" w:rsidRDefault="001405E7">
            <w:pPr>
              <w:snapToGrid w:val="0"/>
              <w:spacing w:line="200" w:lineRule="atLeast"/>
              <w:jc w:val="center"/>
              <w:rPr>
                <w:color w:val="000000"/>
              </w:rPr>
            </w:pPr>
            <w:r>
              <w:rPr>
                <w:color w:val="000000"/>
              </w:rPr>
              <w:t>Срок исполнения</w:t>
            </w:r>
          </w:p>
        </w:tc>
        <w:tc>
          <w:tcPr>
            <w:tcW w:w="4066" w:type="dxa"/>
            <w:tcBorders>
              <w:top w:val="single" w:sz="1" w:space="0" w:color="000000"/>
              <w:left w:val="single" w:sz="1" w:space="0" w:color="000000"/>
              <w:bottom w:val="single" w:sz="1" w:space="0" w:color="000000"/>
              <w:right w:val="single" w:sz="1" w:space="0" w:color="000000"/>
            </w:tcBorders>
            <w:shd w:val="clear" w:color="auto" w:fill="auto"/>
          </w:tcPr>
          <w:p w:rsidR="001405E7" w:rsidRDefault="001405E7">
            <w:pPr>
              <w:snapToGrid w:val="0"/>
              <w:spacing w:line="200" w:lineRule="atLeast"/>
              <w:jc w:val="center"/>
              <w:rPr>
                <w:color w:val="000000"/>
              </w:rPr>
            </w:pPr>
            <w:r>
              <w:rPr>
                <w:color w:val="000000"/>
              </w:rPr>
              <w:t>Основания для вынесения</w:t>
            </w:r>
            <w:r>
              <w:rPr>
                <w:color w:val="000000"/>
              </w:rPr>
              <w:br/>
              <w:t>предписания</w:t>
            </w:r>
          </w:p>
        </w:tc>
      </w:tr>
      <w:tr w:rsidR="001405E7">
        <w:tc>
          <w:tcPr>
            <w:tcW w:w="641" w:type="dxa"/>
            <w:tcBorders>
              <w:left w:val="single" w:sz="1" w:space="0" w:color="000000"/>
              <w:bottom w:val="single" w:sz="1" w:space="0" w:color="000000"/>
            </w:tcBorders>
            <w:shd w:val="clear" w:color="auto" w:fill="auto"/>
          </w:tcPr>
          <w:p w:rsidR="001405E7" w:rsidRDefault="001405E7">
            <w:pPr>
              <w:snapToGrid w:val="0"/>
              <w:spacing w:line="200" w:lineRule="atLeast"/>
              <w:jc w:val="both"/>
              <w:rPr>
                <w:color w:val="000000"/>
              </w:rPr>
            </w:pPr>
          </w:p>
        </w:tc>
        <w:tc>
          <w:tcPr>
            <w:tcW w:w="2742" w:type="dxa"/>
            <w:tcBorders>
              <w:left w:val="single" w:sz="1" w:space="0" w:color="000000"/>
              <w:bottom w:val="single" w:sz="1" w:space="0" w:color="000000"/>
            </w:tcBorders>
            <w:shd w:val="clear" w:color="auto" w:fill="auto"/>
          </w:tcPr>
          <w:p w:rsidR="001405E7" w:rsidRDefault="001405E7">
            <w:pPr>
              <w:snapToGrid w:val="0"/>
              <w:spacing w:line="200" w:lineRule="atLeast"/>
              <w:jc w:val="both"/>
              <w:rPr>
                <w:color w:val="000000"/>
              </w:rPr>
            </w:pPr>
          </w:p>
        </w:tc>
        <w:tc>
          <w:tcPr>
            <w:tcW w:w="2217" w:type="dxa"/>
            <w:tcBorders>
              <w:left w:val="single" w:sz="1" w:space="0" w:color="000000"/>
              <w:bottom w:val="single" w:sz="1" w:space="0" w:color="000000"/>
            </w:tcBorders>
            <w:shd w:val="clear" w:color="auto" w:fill="auto"/>
          </w:tcPr>
          <w:p w:rsidR="001405E7" w:rsidRDefault="001405E7">
            <w:pPr>
              <w:snapToGrid w:val="0"/>
              <w:spacing w:line="200" w:lineRule="atLeast"/>
              <w:jc w:val="both"/>
              <w:rPr>
                <w:color w:val="000000"/>
              </w:rPr>
            </w:pPr>
          </w:p>
        </w:tc>
        <w:tc>
          <w:tcPr>
            <w:tcW w:w="4066" w:type="dxa"/>
            <w:tcBorders>
              <w:left w:val="single" w:sz="1" w:space="0" w:color="000000"/>
              <w:bottom w:val="single" w:sz="1" w:space="0" w:color="000000"/>
              <w:right w:val="single" w:sz="1" w:space="0" w:color="000000"/>
            </w:tcBorders>
            <w:shd w:val="clear" w:color="auto" w:fill="auto"/>
          </w:tcPr>
          <w:p w:rsidR="001405E7" w:rsidRDefault="001405E7">
            <w:pPr>
              <w:snapToGrid w:val="0"/>
              <w:spacing w:line="200" w:lineRule="atLeast"/>
              <w:jc w:val="both"/>
              <w:rPr>
                <w:color w:val="000000"/>
              </w:rPr>
            </w:pPr>
          </w:p>
        </w:tc>
      </w:tr>
      <w:tr w:rsidR="001405E7">
        <w:tc>
          <w:tcPr>
            <w:tcW w:w="641" w:type="dxa"/>
            <w:tcBorders>
              <w:left w:val="single" w:sz="1" w:space="0" w:color="000000"/>
              <w:bottom w:val="single" w:sz="1" w:space="0" w:color="000000"/>
            </w:tcBorders>
            <w:shd w:val="clear" w:color="auto" w:fill="auto"/>
          </w:tcPr>
          <w:p w:rsidR="001405E7" w:rsidRDefault="001405E7">
            <w:pPr>
              <w:snapToGrid w:val="0"/>
              <w:spacing w:line="200" w:lineRule="atLeast"/>
              <w:jc w:val="both"/>
              <w:rPr>
                <w:color w:val="000000"/>
              </w:rPr>
            </w:pPr>
          </w:p>
        </w:tc>
        <w:tc>
          <w:tcPr>
            <w:tcW w:w="2742" w:type="dxa"/>
            <w:tcBorders>
              <w:left w:val="single" w:sz="1" w:space="0" w:color="000000"/>
              <w:bottom w:val="single" w:sz="1" w:space="0" w:color="000000"/>
            </w:tcBorders>
            <w:shd w:val="clear" w:color="auto" w:fill="auto"/>
          </w:tcPr>
          <w:p w:rsidR="001405E7" w:rsidRDefault="001405E7">
            <w:pPr>
              <w:snapToGrid w:val="0"/>
              <w:spacing w:line="200" w:lineRule="atLeast"/>
              <w:jc w:val="both"/>
              <w:rPr>
                <w:color w:val="000000"/>
              </w:rPr>
            </w:pPr>
          </w:p>
        </w:tc>
        <w:tc>
          <w:tcPr>
            <w:tcW w:w="2217" w:type="dxa"/>
            <w:tcBorders>
              <w:left w:val="single" w:sz="1" w:space="0" w:color="000000"/>
              <w:bottom w:val="single" w:sz="1" w:space="0" w:color="000000"/>
            </w:tcBorders>
            <w:shd w:val="clear" w:color="auto" w:fill="auto"/>
          </w:tcPr>
          <w:p w:rsidR="001405E7" w:rsidRDefault="001405E7">
            <w:pPr>
              <w:snapToGrid w:val="0"/>
              <w:spacing w:line="200" w:lineRule="atLeast"/>
              <w:jc w:val="both"/>
              <w:rPr>
                <w:color w:val="000000"/>
              </w:rPr>
            </w:pPr>
          </w:p>
        </w:tc>
        <w:tc>
          <w:tcPr>
            <w:tcW w:w="4066" w:type="dxa"/>
            <w:tcBorders>
              <w:left w:val="single" w:sz="1" w:space="0" w:color="000000"/>
              <w:bottom w:val="single" w:sz="1" w:space="0" w:color="000000"/>
              <w:right w:val="single" w:sz="1" w:space="0" w:color="000000"/>
            </w:tcBorders>
            <w:shd w:val="clear" w:color="auto" w:fill="auto"/>
          </w:tcPr>
          <w:p w:rsidR="001405E7" w:rsidRDefault="001405E7">
            <w:pPr>
              <w:snapToGrid w:val="0"/>
              <w:spacing w:line="200" w:lineRule="atLeast"/>
              <w:jc w:val="both"/>
              <w:rPr>
                <w:color w:val="000000"/>
              </w:rPr>
            </w:pPr>
          </w:p>
        </w:tc>
      </w:tr>
      <w:tr w:rsidR="001405E7">
        <w:tc>
          <w:tcPr>
            <w:tcW w:w="641" w:type="dxa"/>
            <w:tcBorders>
              <w:left w:val="single" w:sz="1" w:space="0" w:color="000000"/>
              <w:bottom w:val="single" w:sz="1" w:space="0" w:color="000000"/>
            </w:tcBorders>
            <w:shd w:val="clear" w:color="auto" w:fill="auto"/>
          </w:tcPr>
          <w:p w:rsidR="001405E7" w:rsidRDefault="001405E7">
            <w:pPr>
              <w:snapToGrid w:val="0"/>
              <w:spacing w:line="200" w:lineRule="atLeast"/>
              <w:jc w:val="both"/>
              <w:rPr>
                <w:color w:val="000000"/>
              </w:rPr>
            </w:pPr>
          </w:p>
        </w:tc>
        <w:tc>
          <w:tcPr>
            <w:tcW w:w="2742" w:type="dxa"/>
            <w:tcBorders>
              <w:left w:val="single" w:sz="1" w:space="0" w:color="000000"/>
              <w:bottom w:val="single" w:sz="1" w:space="0" w:color="000000"/>
            </w:tcBorders>
            <w:shd w:val="clear" w:color="auto" w:fill="auto"/>
          </w:tcPr>
          <w:p w:rsidR="001405E7" w:rsidRDefault="001405E7">
            <w:pPr>
              <w:snapToGrid w:val="0"/>
              <w:spacing w:line="200" w:lineRule="atLeast"/>
              <w:jc w:val="both"/>
              <w:rPr>
                <w:color w:val="000000"/>
              </w:rPr>
            </w:pPr>
          </w:p>
        </w:tc>
        <w:tc>
          <w:tcPr>
            <w:tcW w:w="2217" w:type="dxa"/>
            <w:tcBorders>
              <w:left w:val="single" w:sz="1" w:space="0" w:color="000000"/>
              <w:bottom w:val="single" w:sz="1" w:space="0" w:color="000000"/>
            </w:tcBorders>
            <w:shd w:val="clear" w:color="auto" w:fill="auto"/>
          </w:tcPr>
          <w:p w:rsidR="001405E7" w:rsidRDefault="001405E7">
            <w:pPr>
              <w:snapToGrid w:val="0"/>
              <w:spacing w:line="200" w:lineRule="atLeast"/>
              <w:jc w:val="both"/>
              <w:rPr>
                <w:color w:val="000000"/>
              </w:rPr>
            </w:pPr>
          </w:p>
        </w:tc>
        <w:tc>
          <w:tcPr>
            <w:tcW w:w="4066" w:type="dxa"/>
            <w:tcBorders>
              <w:left w:val="single" w:sz="1" w:space="0" w:color="000000"/>
              <w:bottom w:val="single" w:sz="1" w:space="0" w:color="000000"/>
              <w:right w:val="single" w:sz="1" w:space="0" w:color="000000"/>
            </w:tcBorders>
            <w:shd w:val="clear" w:color="auto" w:fill="auto"/>
          </w:tcPr>
          <w:p w:rsidR="001405E7" w:rsidRDefault="001405E7">
            <w:pPr>
              <w:snapToGrid w:val="0"/>
              <w:spacing w:line="200" w:lineRule="atLeast"/>
              <w:jc w:val="both"/>
              <w:rPr>
                <w:color w:val="000000"/>
              </w:rPr>
            </w:pPr>
          </w:p>
        </w:tc>
      </w:tr>
    </w:tbl>
    <w:p w:rsidR="001405E7" w:rsidRDefault="001405E7">
      <w:pPr>
        <w:pStyle w:val="ac"/>
        <w:spacing w:line="200" w:lineRule="atLeast"/>
        <w:jc w:val="both"/>
        <w:rPr>
          <w:color w:val="000000"/>
        </w:rPr>
      </w:pPr>
      <w:r>
        <w:rPr>
          <w:color w:val="000000"/>
        </w:rPr>
        <w:tab/>
      </w:r>
    </w:p>
    <w:p w:rsidR="001405E7" w:rsidRDefault="001405E7">
      <w:pPr>
        <w:pStyle w:val="ac"/>
        <w:spacing w:line="200" w:lineRule="atLeast"/>
        <w:jc w:val="both"/>
        <w:rPr>
          <w:color w:val="000000"/>
        </w:rPr>
      </w:pPr>
      <w:r>
        <w:rPr>
          <w:color w:val="000000"/>
        </w:rPr>
        <w:tab/>
        <w:t xml:space="preserve">Пользователь автомобильных дорог местного значения </w:t>
      </w:r>
      <w:r w:rsidR="001940D4">
        <w:rPr>
          <w:color w:val="000000"/>
        </w:rPr>
        <w:t>муниципального образования Саракташский поссовет</w:t>
      </w:r>
      <w:r>
        <w:rPr>
          <w:color w:val="000000"/>
        </w:rPr>
        <w:t xml:space="preserve"> обязан проинформировать об исполнении соответствующих пунктов настоящего предписания администрацию поселения, должностное лицо которой выдало предписание, в течение 7 дней с даты истечения срока их исполнения.</w:t>
      </w:r>
    </w:p>
    <w:p w:rsidR="001405E7" w:rsidRDefault="001405E7">
      <w:pPr>
        <w:pStyle w:val="ac"/>
        <w:spacing w:line="200" w:lineRule="atLeast"/>
        <w:jc w:val="both"/>
        <w:rPr>
          <w:color w:val="000000"/>
        </w:rPr>
      </w:pPr>
      <w:r>
        <w:rPr>
          <w:color w:val="000000"/>
        </w:rPr>
        <w:t>Подпись лица, выдавшего предписание: __________________ _______________________</w:t>
      </w:r>
    </w:p>
    <w:p w:rsidR="001405E7" w:rsidRDefault="001405E7">
      <w:pPr>
        <w:pStyle w:val="ac"/>
        <w:spacing w:line="200" w:lineRule="atLeast"/>
        <w:jc w:val="both"/>
        <w:rPr>
          <w:color w:val="000000"/>
          <w:sz w:val="20"/>
          <w:szCs w:val="2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sz w:val="20"/>
          <w:szCs w:val="20"/>
        </w:rPr>
        <w:t xml:space="preserve"> (подпись)</w:t>
      </w:r>
      <w:r>
        <w:rPr>
          <w:color w:val="000000"/>
          <w:sz w:val="20"/>
          <w:szCs w:val="20"/>
        </w:rPr>
        <w:tab/>
        <w:t xml:space="preserve">       (расшифровка подписи)</w:t>
      </w:r>
    </w:p>
    <w:p w:rsidR="001405E7" w:rsidRDefault="001405E7">
      <w:pPr>
        <w:pStyle w:val="ac"/>
        <w:spacing w:line="200" w:lineRule="atLeast"/>
        <w:jc w:val="both"/>
        <w:rPr>
          <w:color w:val="000000"/>
        </w:rPr>
      </w:pPr>
      <w:r>
        <w:rPr>
          <w:color w:val="000000"/>
        </w:rPr>
        <w:t>Предписание получено:</w:t>
      </w:r>
    </w:p>
    <w:p w:rsidR="001405E7" w:rsidRDefault="001405E7">
      <w:pPr>
        <w:pStyle w:val="ac"/>
        <w:spacing w:line="200" w:lineRule="atLeast"/>
        <w:jc w:val="both"/>
        <w:rPr>
          <w:color w:val="000000"/>
        </w:rPr>
      </w:pPr>
      <w:r>
        <w:rPr>
          <w:color w:val="000000"/>
        </w:rPr>
        <w:t>________________________________________________________________________________________________________________________________________________________________</w:t>
      </w:r>
    </w:p>
    <w:p w:rsidR="001405E7" w:rsidRDefault="001405E7">
      <w:pPr>
        <w:pStyle w:val="ac"/>
        <w:spacing w:line="200" w:lineRule="atLeast"/>
        <w:jc w:val="center"/>
        <w:rPr>
          <w:color w:val="000000"/>
          <w:sz w:val="20"/>
          <w:szCs w:val="20"/>
        </w:rPr>
      </w:pPr>
      <w:r>
        <w:rPr>
          <w:color w:val="000000"/>
          <w:sz w:val="20"/>
          <w:szCs w:val="20"/>
        </w:rPr>
        <w:t xml:space="preserve">(фамилия, имя, отчество, должность уполномоченного представителя пользователя автомобильных дорог местного значения </w:t>
      </w:r>
      <w:r w:rsidR="001940D4" w:rsidRPr="001940D4">
        <w:rPr>
          <w:color w:val="000000"/>
          <w:sz w:val="20"/>
          <w:szCs w:val="20"/>
        </w:rPr>
        <w:t>муниципального образования Саракташский поссовет</w:t>
      </w:r>
      <w:r>
        <w:rPr>
          <w:color w:val="000000"/>
          <w:sz w:val="20"/>
          <w:szCs w:val="20"/>
        </w:rPr>
        <w:t>)</w:t>
      </w:r>
    </w:p>
    <w:p w:rsidR="001405E7" w:rsidRDefault="001405E7">
      <w:pPr>
        <w:pStyle w:val="ac"/>
        <w:spacing w:line="200" w:lineRule="atLeast"/>
        <w:jc w:val="center"/>
        <w:rPr>
          <w:color w:val="000000"/>
          <w:sz w:val="20"/>
          <w:szCs w:val="20"/>
        </w:rPr>
      </w:pPr>
    </w:p>
    <w:p w:rsidR="001405E7" w:rsidRDefault="001405E7">
      <w:pPr>
        <w:pStyle w:val="ac"/>
        <w:spacing w:line="200" w:lineRule="atLeast"/>
        <w:rPr>
          <w:color w:val="000000"/>
        </w:rPr>
      </w:pPr>
      <w:r>
        <w:rPr>
          <w:color w:val="000000"/>
        </w:rPr>
        <w:t xml:space="preserve">_____ ____________________ 20___ г.     ________________  ________________________     </w:t>
      </w:r>
    </w:p>
    <w:p w:rsidR="001405E7" w:rsidRDefault="001405E7">
      <w:pPr>
        <w:autoSpaceDE w:val="0"/>
        <w:spacing w:line="200" w:lineRule="atLeast"/>
        <w:jc w:val="center"/>
        <w:rPr>
          <w:color w:val="000000"/>
          <w:sz w:val="20"/>
          <w:szCs w:val="20"/>
        </w:rPr>
      </w:pPr>
      <w:r>
        <w:rPr>
          <w:b/>
          <w:color w:val="000000"/>
        </w:rPr>
        <w:tab/>
      </w:r>
      <w:r>
        <w:rPr>
          <w:b/>
          <w:color w:val="000000"/>
        </w:rPr>
        <w:tab/>
      </w:r>
      <w:r>
        <w:rPr>
          <w:b/>
          <w:color w:val="000000"/>
        </w:rPr>
        <w:tab/>
      </w:r>
      <w:r>
        <w:rPr>
          <w:b/>
          <w:color w:val="000000"/>
        </w:rPr>
        <w:tab/>
      </w:r>
      <w:r>
        <w:rPr>
          <w:b/>
          <w:color w:val="000000"/>
        </w:rPr>
        <w:tab/>
      </w:r>
      <w:r>
        <w:rPr>
          <w:b/>
          <w:color w:val="000000"/>
        </w:rPr>
        <w:tab/>
      </w:r>
      <w:r>
        <w:rPr>
          <w:color w:val="000000"/>
          <w:sz w:val="20"/>
          <w:szCs w:val="20"/>
        </w:rPr>
        <w:t>(подпись)                         (расшифровка подписи)</w:t>
      </w:r>
    </w:p>
    <w:p w:rsidR="001405E7" w:rsidRDefault="001405E7">
      <w:pPr>
        <w:autoSpaceDE w:val="0"/>
        <w:spacing w:line="200" w:lineRule="atLeast"/>
        <w:jc w:val="center"/>
        <w:rPr>
          <w:b/>
        </w:rPr>
      </w:pPr>
    </w:p>
    <w:p w:rsidR="001940D4" w:rsidRDefault="001940D4">
      <w:pPr>
        <w:pStyle w:val="a1"/>
        <w:spacing w:after="0" w:line="200" w:lineRule="atLeast"/>
        <w:jc w:val="right"/>
      </w:pPr>
    </w:p>
    <w:p w:rsidR="001405E7" w:rsidRDefault="001405E7">
      <w:pPr>
        <w:pStyle w:val="a1"/>
        <w:spacing w:after="0" w:line="200" w:lineRule="atLeast"/>
        <w:jc w:val="right"/>
      </w:pPr>
      <w:r>
        <w:lastRenderedPageBreak/>
        <w:t>Приложение 2</w:t>
      </w:r>
    </w:p>
    <w:p w:rsidR="001F6443" w:rsidRDefault="001F6443" w:rsidP="001F6443">
      <w:pPr>
        <w:spacing w:line="200" w:lineRule="atLeast"/>
        <w:jc w:val="right"/>
      </w:pPr>
      <w:r>
        <w:t xml:space="preserve">к административному регламенту </w:t>
      </w:r>
    </w:p>
    <w:p w:rsidR="001F6443" w:rsidRDefault="001F6443" w:rsidP="001F6443">
      <w:pPr>
        <w:spacing w:line="200" w:lineRule="atLeast"/>
        <w:jc w:val="right"/>
        <w:rPr>
          <w:color w:val="000000"/>
        </w:rPr>
      </w:pPr>
      <w:r>
        <w:rPr>
          <w:color w:val="000000"/>
        </w:rPr>
        <w:t xml:space="preserve">осуществления муниципального контроля </w:t>
      </w:r>
    </w:p>
    <w:p w:rsidR="001F6443" w:rsidRDefault="001F6443" w:rsidP="001F6443">
      <w:pPr>
        <w:spacing w:line="200" w:lineRule="atLeast"/>
        <w:jc w:val="right"/>
        <w:rPr>
          <w:color w:val="000000"/>
        </w:rPr>
      </w:pPr>
      <w:r>
        <w:rPr>
          <w:color w:val="000000"/>
        </w:rPr>
        <w:t>за обеспечением сохранности автомобильных</w:t>
      </w:r>
    </w:p>
    <w:p w:rsidR="001F6443" w:rsidRDefault="001F6443" w:rsidP="001F6443">
      <w:pPr>
        <w:spacing w:line="200" w:lineRule="atLeast"/>
        <w:jc w:val="right"/>
        <w:rPr>
          <w:color w:val="000000"/>
        </w:rPr>
      </w:pPr>
      <w:r>
        <w:rPr>
          <w:color w:val="000000"/>
        </w:rPr>
        <w:t xml:space="preserve"> дорог местного значения в границах </w:t>
      </w:r>
    </w:p>
    <w:p w:rsidR="001940D4" w:rsidRDefault="001F6443" w:rsidP="001940D4">
      <w:pPr>
        <w:spacing w:line="200" w:lineRule="atLeast"/>
        <w:jc w:val="right"/>
        <w:rPr>
          <w:color w:val="000000"/>
        </w:rPr>
      </w:pPr>
      <w:r>
        <w:rPr>
          <w:color w:val="000000"/>
        </w:rPr>
        <w:t xml:space="preserve">населенных пунктов </w:t>
      </w:r>
      <w:r w:rsidR="001940D4">
        <w:rPr>
          <w:color w:val="000000"/>
        </w:rPr>
        <w:t xml:space="preserve">муниципального образования </w:t>
      </w:r>
    </w:p>
    <w:p w:rsidR="001940D4" w:rsidRDefault="001940D4" w:rsidP="001940D4">
      <w:pPr>
        <w:spacing w:line="200" w:lineRule="atLeast"/>
        <w:jc w:val="right"/>
        <w:rPr>
          <w:color w:val="000000"/>
        </w:rPr>
      </w:pPr>
      <w:r>
        <w:rPr>
          <w:color w:val="000000"/>
        </w:rPr>
        <w:t xml:space="preserve">Саракташский поссовет Саракташского района </w:t>
      </w:r>
    </w:p>
    <w:p w:rsidR="001405E7" w:rsidRDefault="001940D4" w:rsidP="001940D4">
      <w:pPr>
        <w:spacing w:line="200" w:lineRule="atLeast"/>
        <w:jc w:val="right"/>
        <w:rPr>
          <w:b/>
        </w:rPr>
      </w:pPr>
      <w:r>
        <w:rPr>
          <w:color w:val="000000"/>
        </w:rPr>
        <w:t>Оренбургской области</w:t>
      </w:r>
    </w:p>
    <w:p w:rsidR="001405E7" w:rsidRDefault="001405E7">
      <w:pPr>
        <w:autoSpaceDE w:val="0"/>
        <w:spacing w:line="200" w:lineRule="atLeast"/>
        <w:jc w:val="center"/>
        <w:rPr>
          <w:b/>
        </w:rPr>
      </w:pPr>
      <w:r>
        <w:rPr>
          <w:b/>
        </w:rPr>
        <w:t>Блок-схема</w:t>
      </w:r>
    </w:p>
    <w:p w:rsidR="001405E7" w:rsidRDefault="001405E7">
      <w:pPr>
        <w:autoSpaceDE w:val="0"/>
        <w:spacing w:line="200" w:lineRule="atLeast"/>
        <w:jc w:val="center"/>
        <w:rPr>
          <w:b/>
          <w:color w:val="000000"/>
        </w:rPr>
      </w:pPr>
      <w:r>
        <w:rPr>
          <w:b/>
        </w:rPr>
        <w:t>административного регламента</w:t>
      </w:r>
      <w:r>
        <w:rPr>
          <w:b/>
          <w:color w:val="000000"/>
        </w:rPr>
        <w:t xml:space="preserve"> осуществления муниципального контроля за обеспечением сохранности автомобильных дорог местного значения </w:t>
      </w:r>
      <w:r w:rsidR="001940D4" w:rsidRPr="001940D4">
        <w:rPr>
          <w:b/>
          <w:color w:val="000000"/>
        </w:rPr>
        <w:t>муниципального образования Саракташский поссовет Саракташского района Оренбургской области</w:t>
      </w:r>
    </w:p>
    <w:p w:rsidR="001405E7" w:rsidRDefault="001405E7">
      <w:pPr>
        <w:autoSpaceDE w:val="0"/>
        <w:spacing w:line="200" w:lineRule="atLeast"/>
        <w:jc w:val="center"/>
      </w:pPr>
    </w:p>
    <w:p w:rsidR="001405E7" w:rsidRDefault="00007D27">
      <w:pPr>
        <w:autoSpaceDE w:val="0"/>
        <w:spacing w:line="200" w:lineRule="atLeast"/>
        <w:jc w:val="center"/>
      </w:pPr>
      <w:r>
        <w:rPr>
          <w:noProof/>
          <w:lang w:eastAsia="ru-RU"/>
        </w:rPr>
        <mc:AlternateContent>
          <mc:Choice Requires="wps">
            <w:drawing>
              <wp:anchor distT="0" distB="0" distL="114300" distR="114300" simplePos="0" relativeHeight="251648512" behindDoc="0" locked="0" layoutInCell="1" allowOverlap="1">
                <wp:simplePos x="0" y="0"/>
                <wp:positionH relativeFrom="column">
                  <wp:posOffset>312420</wp:posOffset>
                </wp:positionH>
                <wp:positionV relativeFrom="paragraph">
                  <wp:posOffset>26035</wp:posOffset>
                </wp:positionV>
                <wp:extent cx="2923540" cy="721995"/>
                <wp:effectExtent l="11430" t="5080" r="8255" b="6350"/>
                <wp:wrapNone/>
                <wp:docPr id="3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3540" cy="721995"/>
                        </a:xfrm>
                        <a:prstGeom prst="ellipse">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405E7" w:rsidRDefault="001405E7">
                            <w:pPr>
                              <w:overflowPunct w:val="0"/>
                              <w:spacing w:line="200" w:lineRule="atLeast"/>
                              <w:jc w:val="center"/>
                              <w:rPr>
                                <w:rFonts w:eastAsia="Lucida Sans Unicode" w:cs="Mangal"/>
                                <w:kern w:val="1"/>
                                <w:lang w:eastAsia="hi-IN" w:bidi="hi-IN"/>
                              </w:rPr>
                            </w:pPr>
                            <w:r>
                              <w:rPr>
                                <w:rFonts w:eastAsia="Lucida Sans Unicode" w:cs="Mangal"/>
                                <w:kern w:val="1"/>
                                <w:lang w:eastAsia="hi-IN" w:bidi="hi-IN"/>
                              </w:rPr>
                              <w:t>Ежегодный план проведения плановых проверок</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oval id="Oval 8" o:spid="_x0000_s1026" style="position:absolute;left:0;text-align:left;margin-left:24.6pt;margin-top:2.05pt;width:230.2pt;height:56.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" strokeweight=".26mm">
                <v:textbox inset="0,0,0,0">
                  <w:txbxContent>
                    <w:p w:rsidR="001405E7" w:rsidRDefault="001405E7">
                      <w:pPr>
                        <w:overflowPunct w:val="0"/>
                        <w:spacing w:line="200" w:lineRule="atLeast"/>
                        <w:jc w:val="center"/>
                        <w:rPr>
                          <w:rFonts w:eastAsia="Lucida Sans Unicode" w:cs="Mangal"/>
                          <w:kern w:val="1"/>
                          <w:lang w:eastAsia="hi-IN" w:bidi="hi-IN"/>
                        </w:rPr>
                      </w:pPr>
                      <w:r>
                        <w:rPr>
                          <w:rFonts w:eastAsia="Lucida Sans Unicode" w:cs="Mangal"/>
                          <w:kern w:val="1"/>
                          <w:lang w:eastAsia="hi-IN" w:bidi="hi-IN"/>
                        </w:rPr>
                        <w:t>Ежегодный план проведения плановых проверок</w:t>
                      </w:r>
                    </w:p>
                  </w:txbxContent>
                </v:textbox>
              </v:oval>
            </w:pict>
          </mc:Fallback>
        </mc:AlternateContent>
      </w:r>
    </w:p>
    <w:p w:rsidR="001405E7" w:rsidRDefault="001405E7">
      <w:pPr>
        <w:autoSpaceDE w:val="0"/>
        <w:spacing w:line="200" w:lineRule="atLeast"/>
        <w:jc w:val="center"/>
        <w:rPr>
          <w:b/>
          <w:bCs/>
        </w:rPr>
      </w:pPr>
    </w:p>
    <w:p w:rsidR="001405E7" w:rsidRDefault="001405E7">
      <w:pPr>
        <w:tabs>
          <w:tab w:val="left" w:pos="-15"/>
        </w:tabs>
        <w:autoSpaceDE w:val="0"/>
        <w:spacing w:line="200" w:lineRule="atLeast"/>
        <w:jc w:val="center"/>
        <w:rPr>
          <w:b/>
          <w:bCs/>
        </w:rPr>
      </w:pPr>
    </w:p>
    <w:p w:rsidR="001405E7" w:rsidRDefault="00007D27">
      <w:pPr>
        <w:spacing w:line="200" w:lineRule="atLeast"/>
        <w:ind w:firstLine="709"/>
      </w:pPr>
      <w:r>
        <w:rPr>
          <w:noProof/>
          <w:lang w:eastAsia="ru-RU"/>
        </w:rPr>
        <mc:AlternateContent>
          <mc:Choice Requires="wps">
            <w:drawing>
              <wp:anchor distT="0" distB="0" distL="114300" distR="114300" simplePos="0" relativeHeight="251642368" behindDoc="0" locked="0" layoutInCell="1" allowOverlap="1">
                <wp:simplePos x="0" y="0"/>
                <wp:positionH relativeFrom="column">
                  <wp:posOffset>1714500</wp:posOffset>
                </wp:positionH>
                <wp:positionV relativeFrom="paragraph">
                  <wp:posOffset>165100</wp:posOffset>
                </wp:positionV>
                <wp:extent cx="0" cy="194945"/>
                <wp:effectExtent l="60960" t="12700" r="53340" b="20955"/>
                <wp:wrapNone/>
                <wp:docPr id="30"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945"/>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257065" id="Прямая соединительная линия 31"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pt" to="13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" strokeweight=".26mm">
                <v:stroke endarrow="block" joinstyle="miter"/>
              </v:line>
            </w:pict>
          </mc:Fallback>
        </mc:AlternateContent>
      </w:r>
    </w:p>
    <w:p w:rsidR="001405E7" w:rsidRDefault="00007D27">
      <w:pPr>
        <w:spacing w:line="200" w:lineRule="atLeast"/>
        <w:ind w:firstLine="709"/>
      </w:pPr>
      <w:r>
        <w:rPr>
          <w:noProof/>
          <w:lang w:eastAsia="ru-RU"/>
        </w:rPr>
        <mc:AlternateContent>
          <mc:Choice Requires="wps">
            <w:drawing>
              <wp:anchor distT="0" distB="0" distL="114300" distR="114300" simplePos="0" relativeHeight="251656704" behindDoc="0" locked="0" layoutInCell="1" allowOverlap="1">
                <wp:simplePos x="0" y="0"/>
                <wp:positionH relativeFrom="column">
                  <wp:posOffset>3799205</wp:posOffset>
                </wp:positionH>
                <wp:positionV relativeFrom="paragraph">
                  <wp:posOffset>74930</wp:posOffset>
                </wp:positionV>
                <wp:extent cx="2221230" cy="664210"/>
                <wp:effectExtent l="12065" t="12065" r="5080" b="9525"/>
                <wp:wrapNone/>
                <wp:docPr id="29"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1230" cy="664210"/>
                        </a:xfrm>
                        <a:prstGeom prst="ellipse">
                          <a:avLst/>
                        </a:prstGeom>
                        <a:solidFill>
                          <a:srgbClr val="FFFFFF"/>
                        </a:solidFill>
                        <a:ln w="9360">
                          <a:solidFill>
                            <a:srgbClr val="000000"/>
                          </a:solidFill>
                          <a:round/>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405E7" w:rsidRDefault="001405E7">
                            <w:pPr>
                              <w:spacing w:line="200" w:lineRule="atLeast"/>
                              <w:jc w:val="center"/>
                              <w:rPr>
                                <w:rFonts w:eastAsia="Lucida Sans Unicode" w:cs="Mangal"/>
                                <w:kern w:val="1"/>
                                <w:lang w:eastAsia="hi-IN" w:bidi="hi-IN"/>
                              </w:rPr>
                            </w:pPr>
                            <w:r>
                              <w:rPr>
                                <w:rFonts w:eastAsia="Lucida Sans Unicode" w:cs="Mangal"/>
                                <w:kern w:val="1"/>
                                <w:lang w:eastAsia="hi-IN" w:bidi="hi-IN"/>
                              </w:rPr>
                              <w:t xml:space="preserve">Внеплановая проверка </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oval id="Oval 16" o:spid="_x0000_s1027" style="position:absolute;left:0;text-align:left;margin-left:299.15pt;margin-top:5.9pt;width:174.9pt;height:5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" strokeweight=".26mm">
                <v:stroke endarrow="block"/>
                <v:path arrowok="t"/>
                <v:textbox inset="0,0,0,0">
                  <w:txbxContent>
                    <w:p w:rsidR="001405E7" w:rsidRDefault="001405E7">
                      <w:pPr>
                        <w:spacing w:line="200" w:lineRule="atLeast"/>
                        <w:jc w:val="center"/>
                        <w:rPr>
                          <w:rFonts w:eastAsia="Lucida Sans Unicode" w:cs="Mangal"/>
                          <w:kern w:val="1"/>
                          <w:lang w:eastAsia="hi-IN" w:bidi="hi-IN"/>
                        </w:rPr>
                      </w:pPr>
                      <w:r>
                        <w:rPr>
                          <w:rFonts w:eastAsia="Lucida Sans Unicode" w:cs="Mangal"/>
                          <w:kern w:val="1"/>
                          <w:lang w:eastAsia="hi-IN" w:bidi="hi-IN"/>
                        </w:rPr>
                        <w:t xml:space="preserve">Внеплановая проверка </w:t>
                      </w:r>
                    </w:p>
                  </w:txbxContent>
                </v:textbox>
              </v:oval>
            </w:pict>
          </mc:Fallback>
        </mc:AlternateContent>
      </w:r>
    </w:p>
    <w:p w:rsidR="001405E7" w:rsidRDefault="00007D27">
      <w:pPr>
        <w:spacing w:line="200" w:lineRule="atLeast"/>
        <w:ind w:firstLine="709"/>
      </w:pPr>
      <w:r>
        <w:rPr>
          <w:noProof/>
          <w:lang w:eastAsia="ru-RU"/>
        </w:rPr>
        <mc:AlternateContent>
          <mc:Choice Requires="wps">
            <w:drawing>
              <wp:anchor distT="0" distB="0" distL="114300" distR="114300" simplePos="0" relativeHeight="251672064" behindDoc="0" locked="0" layoutInCell="1" allowOverlap="1">
                <wp:simplePos x="0" y="0"/>
                <wp:positionH relativeFrom="column">
                  <wp:posOffset>305435</wp:posOffset>
                </wp:positionH>
                <wp:positionV relativeFrom="paragraph">
                  <wp:posOffset>19050</wp:posOffset>
                </wp:positionV>
                <wp:extent cx="2409190" cy="647700"/>
                <wp:effectExtent l="13970" t="7620" r="5715" b="11430"/>
                <wp:wrapNone/>
                <wp:docPr id="2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647700"/>
                        </a:xfrm>
                        <a:prstGeom prst="rect">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405E7" w:rsidRDefault="001405E7">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Заявление о согласовании проведения плановой проверки в орган прокуратуры</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8" type="#_x0000_t202" style="position:absolute;left:0;text-align:left;margin-left:24.05pt;margin-top:1.5pt;width:189.7pt;height:5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" strokeweight=".26mm">
                <v:stroke joinstyle="round"/>
                <v:textbox inset="0,0,0,0">
                  <w:txbxContent>
                    <w:p w:rsidR="001405E7" w:rsidRDefault="001405E7">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Заявление о согласовании проведения плановой проверки в орган прокуратуры</w:t>
                      </w:r>
                    </w:p>
                  </w:txbxContent>
                </v:textbox>
              </v:shape>
            </w:pict>
          </mc:Fallback>
        </mc:AlternateContent>
      </w:r>
    </w:p>
    <w:p w:rsidR="001405E7" w:rsidRDefault="001405E7">
      <w:pPr>
        <w:spacing w:line="200" w:lineRule="atLeast"/>
        <w:ind w:firstLine="709"/>
      </w:pPr>
    </w:p>
    <w:p w:rsidR="001405E7" w:rsidRDefault="001405E7">
      <w:pPr>
        <w:spacing w:line="200" w:lineRule="atLeast"/>
        <w:ind w:firstLine="709"/>
      </w:pPr>
    </w:p>
    <w:p w:rsidR="001405E7" w:rsidRDefault="00007D27">
      <w:pPr>
        <w:spacing w:line="200" w:lineRule="atLeast"/>
        <w:ind w:firstLine="709"/>
      </w:pPr>
      <w:r>
        <w:rPr>
          <w:noProof/>
          <w:lang w:eastAsia="ru-RU"/>
        </w:rPr>
        <mc:AlternateContent>
          <mc:Choice Requires="wps">
            <w:drawing>
              <wp:anchor distT="0" distB="0" distL="114300" distR="114300" simplePos="0" relativeHeight="251649536" behindDoc="0" locked="0" layoutInCell="1" allowOverlap="1">
                <wp:simplePos x="0" y="0"/>
                <wp:positionH relativeFrom="column">
                  <wp:posOffset>1665605</wp:posOffset>
                </wp:positionH>
                <wp:positionV relativeFrom="paragraph">
                  <wp:posOffset>140970</wp:posOffset>
                </wp:positionV>
                <wp:extent cx="2540" cy="170815"/>
                <wp:effectExtent l="50165" t="7620" r="61595" b="21590"/>
                <wp:wrapNone/>
                <wp:docPr id="2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70815"/>
                        </a:xfrm>
                        <a:prstGeom prst="line">
                          <a:avLst/>
                        </a:prstGeom>
                        <a:noFill/>
                        <a:ln w="936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E1B314" id="Line 9"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15pt,11.1pt" to="131.3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" strokeweight=".26mm">
                <v:stroke endarrow="block"/>
              </v:line>
            </w:pict>
          </mc:Fallback>
        </mc:AlternateContent>
      </w:r>
      <w:r>
        <w:rPr>
          <w:noProof/>
          <w:lang w:eastAsia="ru-RU"/>
        </w:rPr>
        <mc:AlternateContent>
          <mc:Choice Requires="wps">
            <w:drawing>
              <wp:anchor distT="0" distB="0" distL="114300" distR="114300" simplePos="0" relativeHeight="251655680" behindDoc="0" locked="0" layoutInCell="1" allowOverlap="1">
                <wp:simplePos x="0" y="0"/>
                <wp:positionH relativeFrom="column">
                  <wp:posOffset>4860290</wp:posOffset>
                </wp:positionH>
                <wp:positionV relativeFrom="paragraph">
                  <wp:posOffset>83185</wp:posOffset>
                </wp:positionV>
                <wp:extent cx="0" cy="276860"/>
                <wp:effectExtent l="53975" t="6985" r="60325" b="20955"/>
                <wp:wrapNone/>
                <wp:docPr id="2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860"/>
                        </a:xfrm>
                        <a:prstGeom prst="line">
                          <a:avLst/>
                        </a:prstGeom>
                        <a:noFill/>
                        <a:ln w="936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B8BD91" id="Line 1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7pt,6.55pt" to="382.7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" strokeweight=".26mm">
                <v:stroke endarrow="block"/>
              </v:line>
            </w:pict>
          </mc:Fallback>
        </mc:AlternateContent>
      </w:r>
    </w:p>
    <w:p w:rsidR="001405E7" w:rsidRDefault="001405E7">
      <w:pPr>
        <w:spacing w:line="200" w:lineRule="atLeast"/>
        <w:ind w:firstLine="709"/>
      </w:pPr>
    </w:p>
    <w:p w:rsidR="001405E7" w:rsidRDefault="00007D27">
      <w:pPr>
        <w:spacing w:line="200" w:lineRule="atLeast"/>
        <w:ind w:firstLine="709"/>
      </w:pPr>
      <w:r>
        <w:rPr>
          <w:noProof/>
          <w:lang w:eastAsia="ru-RU"/>
        </w:rPr>
        <mc:AlternateContent>
          <mc:Choice Requires="wps">
            <w:drawing>
              <wp:anchor distT="0" distB="0" distL="114300" distR="114300" simplePos="0" relativeHeight="251657728" behindDoc="0" locked="0" layoutInCell="1" allowOverlap="1">
                <wp:simplePos x="0" y="0"/>
                <wp:positionH relativeFrom="column">
                  <wp:posOffset>283210</wp:posOffset>
                </wp:positionH>
                <wp:positionV relativeFrom="paragraph">
                  <wp:posOffset>9525</wp:posOffset>
                </wp:positionV>
                <wp:extent cx="5715000" cy="476250"/>
                <wp:effectExtent l="10795" t="6985" r="8255" b="12065"/>
                <wp:wrapNone/>
                <wp:docPr id="2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405E7" w:rsidRDefault="001405E7">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Распоряжение о проведении проверки по муниципальному контролю</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22.3pt;margin-top:.75pt;width:450pt;height: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" strokeweight=".26mm">
                <v:stroke joinstyle="round"/>
                <v:textbox inset="0,0,0,0">
                  <w:txbxContent>
                    <w:p w:rsidR="001405E7" w:rsidRDefault="001405E7">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Распоряжение о проведении проверки по муниципальному контролю</w:t>
                      </w:r>
                    </w:p>
                  </w:txbxContent>
                </v:textbox>
              </v:shape>
            </w:pict>
          </mc:Fallback>
        </mc:AlternateContent>
      </w:r>
    </w:p>
    <w:p w:rsidR="001405E7" w:rsidRDefault="001405E7">
      <w:pPr>
        <w:spacing w:line="200" w:lineRule="atLeast"/>
        <w:ind w:firstLine="709"/>
      </w:pPr>
    </w:p>
    <w:p w:rsidR="001405E7" w:rsidRDefault="00007D27">
      <w:pPr>
        <w:spacing w:line="200" w:lineRule="atLeast"/>
      </w:pPr>
      <w:r>
        <w:rPr>
          <w:noProof/>
          <w:lang w:eastAsia="ru-RU"/>
        </w:rPr>
        <mc:AlternateContent>
          <mc:Choice Requires="wps">
            <w:drawing>
              <wp:anchor distT="0" distB="0" distL="114300" distR="114300" simplePos="0" relativeHeight="251659776" behindDoc="0" locked="0" layoutInCell="1" allowOverlap="1">
                <wp:simplePos x="0" y="0"/>
                <wp:positionH relativeFrom="column">
                  <wp:posOffset>4912360</wp:posOffset>
                </wp:positionH>
                <wp:positionV relativeFrom="paragraph">
                  <wp:posOffset>135255</wp:posOffset>
                </wp:positionV>
                <wp:extent cx="0" cy="172720"/>
                <wp:effectExtent l="58420" t="6985" r="55880" b="20320"/>
                <wp:wrapNone/>
                <wp:docPr id="2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720"/>
                        </a:xfrm>
                        <a:prstGeom prst="line">
                          <a:avLst/>
                        </a:prstGeom>
                        <a:noFill/>
                        <a:ln w="936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5E0924" id="Line 1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8pt,10.65pt" to="386.8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" strokeweight=".26mm">
                <v:stroke endarrow="block"/>
              </v:line>
            </w:pict>
          </mc:Fallback>
        </mc:AlternateContent>
      </w:r>
      <w:r>
        <w:rPr>
          <w:noProof/>
          <w:lang w:eastAsia="ru-RU"/>
        </w:rPr>
        <mc:AlternateContent>
          <mc:Choice Requires="wps">
            <w:drawing>
              <wp:anchor distT="0" distB="0" distL="114300" distR="114300" simplePos="0" relativeHeight="251673088" behindDoc="0" locked="0" layoutInCell="1" allowOverlap="1">
                <wp:simplePos x="0" y="0"/>
                <wp:positionH relativeFrom="column">
                  <wp:posOffset>2032635</wp:posOffset>
                </wp:positionH>
                <wp:positionV relativeFrom="paragraph">
                  <wp:posOffset>135255</wp:posOffset>
                </wp:positionV>
                <wp:extent cx="0" cy="189865"/>
                <wp:effectExtent l="55245" t="6985" r="59055" b="22225"/>
                <wp:wrapNone/>
                <wp:docPr id="23"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4E2DDA" id="Прямая соединительная линия 30"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05pt,10.65pt" to="160.0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" strokeweight=".26mm">
                <v:stroke endarrow="block" joinstyle="miter"/>
              </v:line>
            </w:pict>
          </mc:Fallback>
        </mc:AlternateContent>
      </w:r>
    </w:p>
    <w:p w:rsidR="001405E7" w:rsidRDefault="00007D27">
      <w:pPr>
        <w:pStyle w:val="HTML"/>
        <w:spacing w:line="200" w:lineRule="atLeast"/>
        <w:rPr>
          <w:rFonts w:ascii="Times New Roman" w:hAnsi="Times New Roman"/>
        </w:rPr>
      </w:pPr>
      <w:r>
        <w:rPr>
          <w:noProof/>
          <w:lang w:eastAsia="ru-RU"/>
        </w:rPr>
        <mc:AlternateContent>
          <mc:Choice Requires="wps">
            <w:drawing>
              <wp:anchor distT="0" distB="0" distL="114300" distR="114300" simplePos="0" relativeHeight="251643392" behindDoc="0" locked="0" layoutInCell="1" allowOverlap="1">
                <wp:simplePos x="0" y="0"/>
                <wp:positionH relativeFrom="column">
                  <wp:posOffset>828675</wp:posOffset>
                </wp:positionH>
                <wp:positionV relativeFrom="paragraph">
                  <wp:posOffset>635</wp:posOffset>
                </wp:positionV>
                <wp:extent cx="0" cy="189865"/>
                <wp:effectExtent l="60960" t="9525" r="53340" b="19685"/>
                <wp:wrapNone/>
                <wp:docPr id="22"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EA44CD" id="Прямая соединительная линия 30"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25pt,.05pt" to="65.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" strokeweight=".26mm">
                <v:stroke endarrow="block" joinstyle="miter"/>
              </v:line>
            </w:pict>
          </mc:Fallback>
        </mc:AlternateContent>
      </w:r>
      <w:r>
        <w:rPr>
          <w:noProof/>
          <w:lang w:eastAsia="ru-RU"/>
        </w:rPr>
        <mc:AlternateContent>
          <mc:Choice Requires="wps">
            <w:drawing>
              <wp:anchor distT="0" distB="0" distL="114300" distR="114300" simplePos="0" relativeHeight="251658752" behindDoc="0" locked="0" layoutInCell="1" allowOverlap="1">
                <wp:simplePos x="0" y="0"/>
                <wp:positionH relativeFrom="column">
                  <wp:posOffset>2750185</wp:posOffset>
                </wp:positionH>
                <wp:positionV relativeFrom="paragraph">
                  <wp:posOffset>132715</wp:posOffset>
                </wp:positionV>
                <wp:extent cx="3228975" cy="647700"/>
                <wp:effectExtent l="10795" t="8255" r="8255" b="10795"/>
                <wp:wrapNone/>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647700"/>
                        </a:xfrm>
                        <a:prstGeom prst="rect">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405E7" w:rsidRDefault="001405E7">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Заявление о согласовании проведения внеплановой выездной проверки в орган прокуратуры</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margin-left:216.55pt;margin-top:10.45pt;width:254.25pt;height: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" strokeweight=".26mm">
                <v:stroke joinstyle="round"/>
                <v:textbox inset="0,0,0,0">
                  <w:txbxContent>
                    <w:p w:rsidR="001405E7" w:rsidRDefault="001405E7">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Заявление о согласовании проведения внеплановой выездной проверки в орган прокуратуры</w:t>
                      </w:r>
                    </w:p>
                  </w:txbxContent>
                </v:textbox>
              </v:shape>
            </w:pict>
          </mc:Fallback>
        </mc:AlternateContent>
      </w:r>
      <w:r w:rsidR="001405E7">
        <w:rPr>
          <w:rFonts w:ascii="Times New Roman" w:hAnsi="Times New Roman" w:cs="Times New Roman"/>
        </w:rPr>
        <w:t xml:space="preserve"> </w:t>
      </w:r>
      <w:r w:rsidR="001405E7">
        <w:rPr>
          <w:rFonts w:ascii="Times New Roman" w:hAnsi="Times New Roman"/>
        </w:rPr>
        <w:tab/>
      </w:r>
      <w:r w:rsidR="001405E7">
        <w:rPr>
          <w:rFonts w:ascii="Times New Roman" w:hAnsi="Times New Roman"/>
        </w:rPr>
        <w:tab/>
      </w:r>
      <w:r w:rsidR="001405E7">
        <w:rPr>
          <w:rFonts w:ascii="Times New Roman" w:hAnsi="Times New Roman"/>
        </w:rPr>
        <w:tab/>
      </w:r>
    </w:p>
    <w:p w:rsidR="001405E7" w:rsidRDefault="00007D27">
      <w:pPr>
        <w:pStyle w:val="HTML"/>
        <w:spacing w:line="200" w:lineRule="atLeast"/>
      </w:pPr>
      <w:r>
        <w:rPr>
          <w:noProof/>
          <w:lang w:eastAsia="ru-RU"/>
        </w:rPr>
        <mc:AlternateContent>
          <mc:Choice Requires="wps">
            <w:drawing>
              <wp:anchor distT="0" distB="0" distL="114300" distR="114300" simplePos="0" relativeHeight="251650560" behindDoc="0" locked="0" layoutInCell="1" allowOverlap="1">
                <wp:simplePos x="0" y="0"/>
                <wp:positionH relativeFrom="column">
                  <wp:posOffset>239395</wp:posOffset>
                </wp:positionH>
                <wp:positionV relativeFrom="paragraph">
                  <wp:posOffset>55880</wp:posOffset>
                </wp:positionV>
                <wp:extent cx="1285240" cy="633095"/>
                <wp:effectExtent l="5080" t="11430" r="5080" b="1270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85240" cy="633095"/>
                        </a:xfrm>
                        <a:prstGeom prst="rect">
                          <a:avLst/>
                        </a:prstGeom>
                        <a:solidFill>
                          <a:srgbClr val="FFFFFF"/>
                        </a:solidFill>
                        <a:ln w="9360">
                          <a:solidFill>
                            <a:srgbClr val="000000"/>
                          </a:solidFill>
                          <a:round/>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405E7" w:rsidRDefault="001405E7">
                            <w:pPr>
                              <w:overflowPunct w:val="0"/>
                              <w:spacing w:line="200" w:lineRule="atLeast"/>
                              <w:jc w:val="center"/>
                              <w:rPr>
                                <w:rFonts w:eastAsia="Lucida Sans Unicode" w:cs="Mangal"/>
                                <w:kern w:val="1"/>
                                <w:lang w:eastAsia="hi-IN" w:bidi="hi-IN"/>
                              </w:rPr>
                            </w:pPr>
                            <w:r>
                              <w:rPr>
                                <w:rFonts w:eastAsia="Lucida Sans Unicode" w:cs="Mangal"/>
                                <w:kern w:val="1"/>
                                <w:lang w:eastAsia="hi-IN" w:bidi="hi-IN"/>
                              </w:rPr>
                              <w:t>Документарная проверка</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18.85pt;margin-top:4.4pt;width:101.2pt;height:49.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" strokeweight=".26mm">
                <v:stroke endarrow="block" joinstyle="round"/>
                <v:path arrowok="t"/>
                <v:textbox inset="0,0,0,0">
                  <w:txbxContent>
                    <w:p w:rsidR="001405E7" w:rsidRDefault="001405E7">
                      <w:pPr>
                        <w:overflowPunct w:val="0"/>
                        <w:spacing w:line="200" w:lineRule="atLeast"/>
                        <w:jc w:val="center"/>
                        <w:rPr>
                          <w:rFonts w:eastAsia="Lucida Sans Unicode" w:cs="Mangal"/>
                          <w:kern w:val="1"/>
                          <w:lang w:eastAsia="hi-IN" w:bidi="hi-IN"/>
                        </w:rPr>
                      </w:pPr>
                      <w:r>
                        <w:rPr>
                          <w:rFonts w:eastAsia="Lucida Sans Unicode" w:cs="Mangal"/>
                          <w:kern w:val="1"/>
                          <w:lang w:eastAsia="hi-IN" w:bidi="hi-IN"/>
                        </w:rPr>
                        <w:t>Документарная проверка</w:t>
                      </w:r>
                    </w:p>
                  </w:txbxContent>
                </v:textbox>
              </v:shape>
            </w:pict>
          </mc:Fallback>
        </mc:AlternateContent>
      </w:r>
      <w:r>
        <w:rPr>
          <w:noProof/>
          <w:lang w:eastAsia="ru-RU"/>
        </w:rPr>
        <mc:AlternateContent>
          <mc:Choice Requires="wps">
            <w:drawing>
              <wp:anchor distT="0" distB="0" distL="114300" distR="114300" simplePos="0" relativeHeight="251654656" behindDoc="0" locked="0" layoutInCell="1" allowOverlap="1">
                <wp:simplePos x="0" y="0"/>
                <wp:positionH relativeFrom="column">
                  <wp:posOffset>1651635</wp:posOffset>
                </wp:positionH>
                <wp:positionV relativeFrom="paragraph">
                  <wp:posOffset>31750</wp:posOffset>
                </wp:positionV>
                <wp:extent cx="942975" cy="610870"/>
                <wp:effectExtent l="7620" t="6350" r="11430" b="1143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42975" cy="610870"/>
                        </a:xfrm>
                        <a:prstGeom prst="rect">
                          <a:avLst/>
                        </a:prstGeom>
                        <a:solidFill>
                          <a:srgbClr val="FFFFFF"/>
                        </a:solidFill>
                        <a:ln w="9360">
                          <a:solidFill>
                            <a:srgbClr val="000000"/>
                          </a:solidFill>
                          <a:round/>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405E7" w:rsidRDefault="001405E7">
                            <w:pPr>
                              <w:overflowPunct w:val="0"/>
                              <w:spacing w:line="200" w:lineRule="atLeast"/>
                              <w:jc w:val="center"/>
                              <w:rPr>
                                <w:kern w:val="1"/>
                                <w:lang w:eastAsia="ru-RU" w:bidi="ru-RU"/>
                              </w:rPr>
                            </w:pPr>
                            <w:r>
                              <w:rPr>
                                <w:kern w:val="1"/>
                                <w:lang w:eastAsia="ru-RU" w:bidi="ru-RU"/>
                              </w:rPr>
                              <w:t>Выездная проверка</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 id="Text Box 14" o:spid="_x0000_s1032" type="#_x0000_t202" style="position:absolute;margin-left:130.05pt;margin-top:2.5pt;width:74.25pt;height:4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" strokeweight=".26mm">
                <v:stroke endarrow="block" joinstyle="round"/>
                <v:path arrowok="t"/>
                <v:textbox inset="0,0,0,0">
                  <w:txbxContent>
                    <w:p w:rsidR="001405E7" w:rsidRDefault="001405E7">
                      <w:pPr>
                        <w:overflowPunct w:val="0"/>
                        <w:spacing w:line="200" w:lineRule="atLeast"/>
                        <w:jc w:val="center"/>
                        <w:rPr>
                          <w:kern w:val="1"/>
                          <w:lang w:eastAsia="ru-RU" w:bidi="ru-RU"/>
                        </w:rPr>
                      </w:pPr>
                      <w:r>
                        <w:rPr>
                          <w:kern w:val="1"/>
                          <w:lang w:eastAsia="ru-RU" w:bidi="ru-RU"/>
                        </w:rPr>
                        <w:t>Выездная проверка</w:t>
                      </w:r>
                    </w:p>
                  </w:txbxContent>
                </v:textbox>
              </v:shape>
            </w:pict>
          </mc:Fallback>
        </mc:AlternateContent>
      </w:r>
    </w:p>
    <w:p w:rsidR="001405E7" w:rsidRDefault="001405E7">
      <w:pPr>
        <w:pStyle w:val="HTML"/>
        <w:spacing w:line="200" w:lineRule="atLeast"/>
      </w:pPr>
    </w:p>
    <w:p w:rsidR="001405E7" w:rsidRDefault="001405E7">
      <w:pPr>
        <w:pStyle w:val="HTML"/>
        <w:spacing w:line="200" w:lineRule="atLeast"/>
        <w:rPr>
          <w:rFonts w:ascii="Times New Roman" w:hAnsi="Times New Roman"/>
        </w:rPr>
      </w:pPr>
      <w:r>
        <w:rPr>
          <w:rFonts w:ascii="Times New Roman" w:hAnsi="Times New Roman"/>
        </w:rPr>
        <w:tab/>
      </w:r>
      <w:r>
        <w:rPr>
          <w:rFonts w:ascii="Times New Roman" w:hAnsi="Times New Roman"/>
        </w:rPr>
        <w:tab/>
      </w:r>
    </w:p>
    <w:p w:rsidR="001405E7" w:rsidRDefault="00007D27">
      <w:pPr>
        <w:pStyle w:val="HTML"/>
        <w:spacing w:line="200" w:lineRule="atLeast"/>
        <w:rPr>
          <w:rFonts w:ascii="Times New Roman" w:hAnsi="Times New Roman" w:cs="Times New Roman"/>
        </w:rPr>
      </w:pPr>
      <w:r>
        <w:rPr>
          <w:noProof/>
          <w:lang w:eastAsia="ru-RU"/>
        </w:rPr>
        <mc:AlternateContent>
          <mc:Choice Requires="wps">
            <w:drawing>
              <wp:anchor distT="0" distB="0" distL="114300" distR="114300" simplePos="0" relativeHeight="251644416" behindDoc="0" locked="0" layoutInCell="1" allowOverlap="1">
                <wp:simplePos x="0" y="0"/>
                <wp:positionH relativeFrom="column">
                  <wp:posOffset>3790950</wp:posOffset>
                </wp:positionH>
                <wp:positionV relativeFrom="paragraph">
                  <wp:posOffset>86995</wp:posOffset>
                </wp:positionV>
                <wp:extent cx="0" cy="180975"/>
                <wp:effectExtent l="60960" t="10795" r="53340" b="17780"/>
                <wp:wrapNone/>
                <wp:docPr id="18"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CCB4AA" id="Прямая соединительная линия 27"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5pt,6.85pt" to="298.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" strokeweight=".26mm">
                <v:stroke endarrow="block" joinstyle="miter"/>
              </v:line>
            </w:pict>
          </mc:Fallback>
        </mc:AlternateContent>
      </w:r>
      <w:r>
        <w:rPr>
          <w:noProof/>
          <w:lang w:eastAsia="ru-RU"/>
        </w:rPr>
        <mc:AlternateContent>
          <mc:Choice Requires="wps">
            <w:drawing>
              <wp:anchor distT="0" distB="0" distL="114300" distR="114300" simplePos="0" relativeHeight="251645440" behindDoc="0" locked="0" layoutInCell="1" allowOverlap="1">
                <wp:simplePos x="0" y="0"/>
                <wp:positionH relativeFrom="column">
                  <wp:posOffset>2090420</wp:posOffset>
                </wp:positionH>
                <wp:positionV relativeFrom="paragraph">
                  <wp:posOffset>121920</wp:posOffset>
                </wp:positionV>
                <wp:extent cx="13970" cy="274955"/>
                <wp:effectExtent l="46355" t="7620" r="53975" b="22225"/>
                <wp:wrapNone/>
                <wp:docPr id="17"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 cy="274955"/>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5346B5" id="Прямая соединительная линия 24"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6pt,9.6pt" to="165.7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" strokeweight=".26mm">
                <v:stroke endarrow="block" joinstyle="miter"/>
              </v:line>
            </w:pict>
          </mc:Fallback>
        </mc:AlternateContent>
      </w:r>
      <w:r>
        <w:rPr>
          <w:noProof/>
          <w:lang w:eastAsia="ru-RU"/>
        </w:rPr>
        <mc:AlternateContent>
          <mc:Choice Requires="wps">
            <w:drawing>
              <wp:anchor distT="0" distB="0" distL="114300" distR="114300" simplePos="0" relativeHeight="251651584" behindDoc="0" locked="0" layoutInCell="1" allowOverlap="1">
                <wp:simplePos x="0" y="0"/>
                <wp:positionH relativeFrom="column">
                  <wp:posOffset>5122545</wp:posOffset>
                </wp:positionH>
                <wp:positionV relativeFrom="paragraph">
                  <wp:posOffset>132080</wp:posOffset>
                </wp:positionV>
                <wp:extent cx="0" cy="180975"/>
                <wp:effectExtent l="59055" t="8255" r="55245" b="20320"/>
                <wp:wrapNone/>
                <wp:docPr id="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36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D1EFFA" id="Line 11"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35pt,10.4pt" to="403.3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" strokeweight=".26mm">
                <v:stroke endarrow="block"/>
              </v:line>
            </w:pict>
          </mc:Fallback>
        </mc:AlternateContent>
      </w:r>
      <w:r>
        <w:rPr>
          <w:noProof/>
          <w:lang w:eastAsia="ru-RU"/>
        </w:rPr>
        <mc:AlternateContent>
          <mc:Choice Requires="wps">
            <w:drawing>
              <wp:anchor distT="0" distB="0" distL="114300" distR="114300" simplePos="0" relativeHeight="251653632" behindDoc="0" locked="0" layoutInCell="1" allowOverlap="1">
                <wp:simplePos x="0" y="0"/>
                <wp:positionH relativeFrom="column">
                  <wp:posOffset>802005</wp:posOffset>
                </wp:positionH>
                <wp:positionV relativeFrom="paragraph">
                  <wp:posOffset>168275</wp:posOffset>
                </wp:positionV>
                <wp:extent cx="0" cy="190500"/>
                <wp:effectExtent l="53340" t="6350" r="60960" b="22225"/>
                <wp:wrapNone/>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936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C8011F" id="Line 1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5pt,13.25pt" to="63.1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" strokeweight=".26mm">
                <v:stroke endarrow="block"/>
              </v:line>
            </w:pict>
          </mc:Fallback>
        </mc:AlternateContent>
      </w:r>
    </w:p>
    <w:p w:rsidR="001405E7" w:rsidRDefault="00007D27">
      <w:pPr>
        <w:pStyle w:val="HTML"/>
        <w:spacing w:line="200" w:lineRule="atLeast"/>
        <w:rPr>
          <w:rFonts w:ascii="Times New Roman" w:hAnsi="Times New Roman" w:cs="Times New Roman"/>
          <w:lang w:val="ru-RU"/>
        </w:rPr>
      </w:pPr>
      <w:r>
        <w:rPr>
          <w:noProof/>
          <w:lang w:eastAsia="ru-RU"/>
        </w:rPr>
        <mc:AlternateContent>
          <mc:Choice Requires="wps">
            <w:drawing>
              <wp:anchor distT="0" distB="0" distL="114300" distR="114300" simplePos="0" relativeHeight="251660800" behindDoc="0" locked="0" layoutInCell="1" allowOverlap="1">
                <wp:simplePos x="0" y="0"/>
                <wp:positionH relativeFrom="column">
                  <wp:posOffset>2740660</wp:posOffset>
                </wp:positionH>
                <wp:positionV relativeFrom="paragraph">
                  <wp:posOffset>101600</wp:posOffset>
                </wp:positionV>
                <wp:extent cx="1457325" cy="1051560"/>
                <wp:effectExtent l="10795" t="10160" r="8255" b="5080"/>
                <wp:wrapNone/>
                <wp:docPr id="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051560"/>
                        </a:xfrm>
                        <a:prstGeom prst="rect">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405E7" w:rsidRDefault="001405E7">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 xml:space="preserve">Решение прокурора о согласовании проведения внеплановой выездной проверки </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margin-left:215.8pt;margin-top:8pt;width:114.75pt;height:82.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" strokeweight=".26mm">
                <v:stroke joinstyle="round"/>
                <v:textbox inset="0,0,0,0">
                  <w:txbxContent>
                    <w:p w:rsidR="001405E7" w:rsidRDefault="001405E7">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 xml:space="preserve">Решение прокурора о согласовании проведения внеплановой выездной проверки </w:t>
                      </w:r>
                    </w:p>
                  </w:txbxContent>
                </v:textbox>
              </v:shape>
            </w:pict>
          </mc:Fallback>
        </mc:AlternateContent>
      </w:r>
      <w:r>
        <w:rPr>
          <w:noProof/>
          <w:lang w:eastAsia="ru-RU"/>
        </w:rPr>
        <mc:AlternateContent>
          <mc:Choice Requires="wps">
            <w:drawing>
              <wp:anchor distT="0" distB="0" distL="114300" distR="114300" simplePos="0" relativeHeight="251661824" behindDoc="0" locked="0" layoutInCell="1" allowOverlap="1">
                <wp:simplePos x="0" y="0"/>
                <wp:positionH relativeFrom="column">
                  <wp:posOffset>4557395</wp:posOffset>
                </wp:positionH>
                <wp:positionV relativeFrom="paragraph">
                  <wp:posOffset>137160</wp:posOffset>
                </wp:positionV>
                <wp:extent cx="1390650" cy="1012825"/>
                <wp:effectExtent l="8255" t="7620" r="10795" b="8255"/>
                <wp:wrapNone/>
                <wp:docPr id="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012825"/>
                        </a:xfrm>
                        <a:prstGeom prst="rect">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405E7" w:rsidRDefault="001405E7">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 xml:space="preserve">Решение прокурора об отказе в проведении внеплановой выездной проверки </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margin-left:358.85pt;margin-top:10.8pt;width:109.5pt;height:79.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" strokeweight=".26mm">
                <v:stroke joinstyle="round"/>
                <v:textbox inset="0,0,0,0">
                  <w:txbxContent>
                    <w:p w:rsidR="001405E7" w:rsidRDefault="001405E7">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 xml:space="preserve">Решение прокурора об отказе в проведении внеплановой выездной проверки </w:t>
                      </w:r>
                    </w:p>
                  </w:txbxContent>
                </v:textbox>
              </v:shape>
            </w:pict>
          </mc:Fallback>
        </mc:AlternateContent>
      </w:r>
    </w:p>
    <w:p w:rsidR="001405E7" w:rsidRDefault="00007D27">
      <w:pPr>
        <w:pStyle w:val="HTML"/>
        <w:spacing w:line="200" w:lineRule="atLeast"/>
        <w:rPr>
          <w:rFonts w:ascii="Times New Roman" w:hAnsi="Times New Roman" w:cs="Times New Roman"/>
          <w:lang w:val="ru-RU"/>
        </w:rPr>
      </w:pPr>
      <w:r>
        <w:rPr>
          <w:noProof/>
          <w:lang w:eastAsia="ru-RU"/>
        </w:rPr>
        <mc:AlternateContent>
          <mc:Choice Requires="wps">
            <w:drawing>
              <wp:anchor distT="0" distB="0" distL="114300" distR="114300" simplePos="0" relativeHeight="251663872" behindDoc="0" locked="0" layoutInCell="1" allowOverlap="1">
                <wp:simplePos x="0" y="0"/>
                <wp:positionH relativeFrom="column">
                  <wp:posOffset>217170</wp:posOffset>
                </wp:positionH>
                <wp:positionV relativeFrom="paragraph">
                  <wp:posOffset>19685</wp:posOffset>
                </wp:positionV>
                <wp:extent cx="2407920" cy="499110"/>
                <wp:effectExtent l="11430" t="8255" r="9525" b="6985"/>
                <wp:wrapNone/>
                <wp:docPr id="12"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7920" cy="499110"/>
                        </a:xfrm>
                        <a:prstGeom prst="ellipse">
                          <a:avLst/>
                        </a:prstGeom>
                        <a:solidFill>
                          <a:srgbClr val="FFFFFF"/>
                        </a:solidFill>
                        <a:ln w="9360">
                          <a:solidFill>
                            <a:srgbClr val="000000"/>
                          </a:solidFill>
                          <a:round/>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405E7" w:rsidRDefault="001405E7">
                            <w:pPr>
                              <w:spacing w:line="200" w:lineRule="atLeast"/>
                              <w:jc w:val="center"/>
                              <w:rPr>
                                <w:rFonts w:eastAsia="Lucida Sans Unicode" w:cs="Mangal"/>
                                <w:kern w:val="1"/>
                                <w:lang w:eastAsia="hi-IN" w:bidi="hi-IN"/>
                              </w:rPr>
                            </w:pPr>
                            <w:r>
                              <w:rPr>
                                <w:rFonts w:eastAsia="Lucida Sans Unicode" w:cs="Mangal"/>
                                <w:kern w:val="1"/>
                                <w:lang w:eastAsia="hi-IN" w:bidi="hi-IN"/>
                              </w:rPr>
                              <w:t>Составляется акт проверки</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oval id="Oval 23" o:spid="_x0000_s1035" style="position:absolute;margin-left:17.1pt;margin-top:1.55pt;width:189.6pt;height:39.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" strokeweight=".26mm">
                <v:stroke endarrow="block"/>
                <v:path arrowok="t"/>
                <v:textbox inset="0,0,0,0">
                  <w:txbxContent>
                    <w:p w:rsidR="001405E7" w:rsidRDefault="001405E7">
                      <w:pPr>
                        <w:spacing w:line="200" w:lineRule="atLeast"/>
                        <w:jc w:val="center"/>
                        <w:rPr>
                          <w:rFonts w:eastAsia="Lucida Sans Unicode" w:cs="Mangal"/>
                          <w:kern w:val="1"/>
                          <w:lang w:eastAsia="hi-IN" w:bidi="hi-IN"/>
                        </w:rPr>
                      </w:pPr>
                      <w:r>
                        <w:rPr>
                          <w:rFonts w:eastAsia="Lucida Sans Unicode" w:cs="Mangal"/>
                          <w:kern w:val="1"/>
                          <w:lang w:eastAsia="hi-IN" w:bidi="hi-IN"/>
                        </w:rPr>
                        <w:t>Составляется акт проверки</w:t>
                      </w:r>
                    </w:p>
                  </w:txbxContent>
                </v:textbox>
              </v:oval>
            </w:pict>
          </mc:Fallback>
        </mc:AlternateContent>
      </w:r>
    </w:p>
    <w:p w:rsidR="001405E7" w:rsidRDefault="001405E7">
      <w:pPr>
        <w:pStyle w:val="HTML"/>
        <w:spacing w:line="200" w:lineRule="atLeast"/>
        <w:rPr>
          <w:rFonts w:ascii="Times New Roman" w:hAnsi="Times New Roman" w:cs="Times New Roman"/>
          <w:lang w:val="ru-RU"/>
        </w:rPr>
      </w:pPr>
    </w:p>
    <w:p w:rsidR="001405E7" w:rsidRDefault="00007D27">
      <w:pPr>
        <w:pStyle w:val="HTML"/>
        <w:spacing w:line="200" w:lineRule="atLeast"/>
        <w:rPr>
          <w:rFonts w:ascii="Times New Roman" w:hAnsi="Times New Roman" w:cs="Times New Roman"/>
          <w:lang w:val="ru-RU"/>
        </w:rPr>
      </w:pPr>
      <w:r>
        <w:rPr>
          <w:noProof/>
          <w:lang w:eastAsia="ru-RU"/>
        </w:rPr>
        <mc:AlternateContent>
          <mc:Choice Requires="wps">
            <w:drawing>
              <wp:anchor distT="0" distB="0" distL="114300" distR="114300" simplePos="0" relativeHeight="251667968" behindDoc="0" locked="0" layoutInCell="1" allowOverlap="1">
                <wp:simplePos x="0" y="0"/>
                <wp:positionH relativeFrom="column">
                  <wp:posOffset>1323975</wp:posOffset>
                </wp:positionH>
                <wp:positionV relativeFrom="paragraph">
                  <wp:posOffset>168275</wp:posOffset>
                </wp:positionV>
                <wp:extent cx="0" cy="199390"/>
                <wp:effectExtent l="60960" t="12065" r="53340" b="17145"/>
                <wp:wrapNone/>
                <wp:docPr id="1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390"/>
                        </a:xfrm>
                        <a:prstGeom prst="line">
                          <a:avLst/>
                        </a:prstGeom>
                        <a:noFill/>
                        <a:ln w="936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7C5A1C" id="Line 27"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25pt,13.25pt" to="104.2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" strokeweight=".26mm">
                <v:stroke endarrow="block"/>
              </v:line>
            </w:pict>
          </mc:Fallback>
        </mc:AlternateContent>
      </w:r>
    </w:p>
    <w:p w:rsidR="001405E7" w:rsidRDefault="00007D27">
      <w:pPr>
        <w:pStyle w:val="HTML"/>
        <w:spacing w:line="200" w:lineRule="atLeast"/>
        <w:rPr>
          <w:rFonts w:ascii="Times New Roman" w:hAnsi="Times New Roman" w:cs="Times New Roman"/>
          <w:lang w:val="ru-RU"/>
        </w:rPr>
      </w:pPr>
      <w:r>
        <w:rPr>
          <w:noProof/>
          <w:lang w:eastAsia="ru-RU"/>
        </w:rPr>
        <mc:AlternateContent>
          <mc:Choice Requires="wps">
            <w:drawing>
              <wp:anchor distT="0" distB="0" distL="114300" distR="114300" simplePos="0" relativeHeight="251670016" behindDoc="0" locked="0" layoutInCell="1" allowOverlap="1">
                <wp:simplePos x="0" y="0"/>
                <wp:positionH relativeFrom="column">
                  <wp:posOffset>177165</wp:posOffset>
                </wp:positionH>
                <wp:positionV relativeFrom="paragraph">
                  <wp:posOffset>156845</wp:posOffset>
                </wp:positionV>
                <wp:extent cx="2390775" cy="927100"/>
                <wp:effectExtent l="9525" t="13970" r="9525" b="11430"/>
                <wp:wrapNone/>
                <wp:docPr id="10"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0775" cy="927100"/>
                        </a:xfrm>
                        <a:prstGeom prst="ellipse">
                          <a:avLst/>
                        </a:prstGeom>
                        <a:solidFill>
                          <a:srgbClr val="FFFFFF"/>
                        </a:solidFill>
                        <a:ln w="9360">
                          <a:solidFill>
                            <a:srgbClr val="000000"/>
                          </a:solidFill>
                          <a:round/>
                          <a:headEnd type="triangle" w="med" len="me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405E7" w:rsidRDefault="001405E7">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В случае нарушений выдается предписание об устранении нарушений</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oval id="Oval 29" o:spid="_x0000_s1036" style="position:absolute;margin-left:13.95pt;margin-top:12.35pt;width:188.25pt;height:7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" strokeweight=".26mm">
                <v:stroke startarrow="block"/>
                <v:path arrowok="t"/>
                <v:textbox inset="0,0,0,0">
                  <w:txbxContent>
                    <w:p w:rsidR="001405E7" w:rsidRDefault="001405E7">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В случае нарушений выдается предписание об устранении нарушений</w:t>
                      </w:r>
                    </w:p>
                  </w:txbxContent>
                </v:textbox>
              </v:oval>
            </w:pict>
          </mc:Fallback>
        </mc:AlternateContent>
      </w:r>
    </w:p>
    <w:p w:rsidR="001405E7" w:rsidRDefault="001405E7">
      <w:pPr>
        <w:pStyle w:val="a1"/>
        <w:spacing w:after="0" w:line="200" w:lineRule="atLeast"/>
        <w:rPr>
          <w:lang w:val="ru-RU"/>
        </w:rPr>
      </w:pPr>
    </w:p>
    <w:p w:rsidR="001405E7" w:rsidRDefault="00007D27">
      <w:pPr>
        <w:pStyle w:val="a1"/>
        <w:spacing w:after="0" w:line="200" w:lineRule="atLeast"/>
        <w:rPr>
          <w:lang w:val="ru-RU"/>
        </w:rPr>
      </w:pPr>
      <w:r>
        <w:rPr>
          <w:noProof/>
          <w:lang w:eastAsia="ru-RU"/>
        </w:rPr>
        <mc:AlternateContent>
          <mc:Choice Requires="wps">
            <w:drawing>
              <wp:anchor distT="0" distB="0" distL="114300" distR="114300" simplePos="0" relativeHeight="251646464" behindDoc="0" locked="0" layoutInCell="1" allowOverlap="1">
                <wp:simplePos x="0" y="0"/>
                <wp:positionH relativeFrom="column">
                  <wp:posOffset>3438525</wp:posOffset>
                </wp:positionH>
                <wp:positionV relativeFrom="paragraph">
                  <wp:posOffset>101600</wp:posOffset>
                </wp:positionV>
                <wp:extent cx="635" cy="220980"/>
                <wp:effectExtent l="60960" t="13970" r="52705" b="22225"/>
                <wp:wrapNone/>
                <wp:docPr id="9"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098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523571" id="Прямая соединительная линия 23"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75pt,8pt" to="270.8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" strokeweight=".26mm">
                <v:stroke endarrow="block" joinstyle="miter"/>
              </v:line>
            </w:pict>
          </mc:Fallback>
        </mc:AlternateContent>
      </w:r>
      <w:r>
        <w:rPr>
          <w:noProof/>
          <w:lang w:eastAsia="ru-RU"/>
        </w:rPr>
        <mc:AlternateContent>
          <mc:Choice Requires="wps">
            <w:drawing>
              <wp:anchor distT="0" distB="0" distL="114300" distR="114300" simplePos="0" relativeHeight="251665920" behindDoc="0" locked="0" layoutInCell="1" allowOverlap="1">
                <wp:simplePos x="0" y="0"/>
                <wp:positionH relativeFrom="column">
                  <wp:posOffset>3959860</wp:posOffset>
                </wp:positionH>
                <wp:positionV relativeFrom="paragraph">
                  <wp:posOffset>101600</wp:posOffset>
                </wp:positionV>
                <wp:extent cx="753110" cy="447675"/>
                <wp:effectExtent l="10795" t="13970" r="45720" b="52705"/>
                <wp:wrapNone/>
                <wp:docPr id="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110" cy="447675"/>
                        </a:xfrm>
                        <a:prstGeom prst="line">
                          <a:avLst/>
                        </a:prstGeom>
                        <a:noFill/>
                        <a:ln w="936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267E34" id="Line 25"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8pt,8pt" to="371.1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" strokeweight=".26mm">
                <v:stroke endarrow="block"/>
              </v:line>
            </w:pict>
          </mc:Fallback>
        </mc:AlternateContent>
      </w:r>
    </w:p>
    <w:p w:rsidR="001405E7" w:rsidRDefault="00007D27">
      <w:pPr>
        <w:pStyle w:val="a1"/>
        <w:spacing w:after="0" w:line="200" w:lineRule="atLeast"/>
        <w:rPr>
          <w:lang w:val="ru-RU"/>
        </w:rPr>
      </w:pPr>
      <w:r>
        <w:rPr>
          <w:noProof/>
          <w:lang w:eastAsia="ru-RU"/>
        </w:rPr>
        <mc:AlternateContent>
          <mc:Choice Requires="wps">
            <w:drawing>
              <wp:anchor distT="0" distB="0" distL="114300" distR="114300" simplePos="0" relativeHeight="251662848" behindDoc="0" locked="0" layoutInCell="1" allowOverlap="1">
                <wp:simplePos x="0" y="0"/>
                <wp:positionH relativeFrom="column">
                  <wp:posOffset>2721610</wp:posOffset>
                </wp:positionH>
                <wp:positionV relativeFrom="paragraph">
                  <wp:posOffset>149860</wp:posOffset>
                </wp:positionV>
                <wp:extent cx="1504950" cy="723900"/>
                <wp:effectExtent l="10795" t="8890" r="8255" b="1016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723900"/>
                        </a:xfrm>
                        <a:prstGeom prst="rect">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405E7" w:rsidRDefault="001405E7">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Проводится внеплановая выездная проверка</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 id="Text Box 22" o:spid="_x0000_s1037" type="#_x0000_t202" style="position:absolute;margin-left:214.3pt;margin-top:11.8pt;width:118.5pt;height:5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" strokeweight=".26mm">
                <v:stroke joinstyle="round"/>
                <v:textbox inset="0,0,0,0">
                  <w:txbxContent>
                    <w:p w:rsidR="001405E7" w:rsidRDefault="001405E7">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Проводится внеплановая выездная проверка</w:t>
                      </w:r>
                    </w:p>
                  </w:txbxContent>
                </v:textbox>
              </v:shape>
            </w:pict>
          </mc:Fallback>
        </mc:AlternateContent>
      </w:r>
    </w:p>
    <w:p w:rsidR="001405E7" w:rsidRDefault="00007D27">
      <w:pPr>
        <w:pStyle w:val="a1"/>
        <w:spacing w:after="0" w:line="200" w:lineRule="atLeast"/>
        <w:rPr>
          <w:lang w:val="ru-RU"/>
        </w:rPr>
      </w:pPr>
      <w:r>
        <w:rPr>
          <w:noProof/>
          <w:lang w:eastAsia="ru-RU"/>
        </w:rPr>
        <mc:AlternateContent>
          <mc:Choice Requires="wps">
            <w:drawing>
              <wp:anchor distT="0" distB="0" distL="114300" distR="114300" simplePos="0" relativeHeight="251664896" behindDoc="0" locked="0" layoutInCell="1" allowOverlap="1">
                <wp:simplePos x="0" y="0"/>
                <wp:positionH relativeFrom="column">
                  <wp:posOffset>4712970</wp:posOffset>
                </wp:positionH>
                <wp:positionV relativeFrom="paragraph">
                  <wp:posOffset>27940</wp:posOffset>
                </wp:positionV>
                <wp:extent cx="1285240" cy="633095"/>
                <wp:effectExtent l="11430" t="5080" r="8255" b="952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85240" cy="633095"/>
                        </a:xfrm>
                        <a:prstGeom prst="rect">
                          <a:avLst/>
                        </a:prstGeom>
                        <a:solidFill>
                          <a:srgbClr val="FFFFFF"/>
                        </a:solidFill>
                        <a:ln w="9360">
                          <a:solidFill>
                            <a:srgbClr val="000000"/>
                          </a:solidFill>
                          <a:round/>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405E7" w:rsidRDefault="001405E7">
                            <w:pPr>
                              <w:overflowPunct w:val="0"/>
                              <w:spacing w:line="200" w:lineRule="atLeast"/>
                              <w:jc w:val="center"/>
                              <w:rPr>
                                <w:rFonts w:eastAsia="Lucida Sans Unicode" w:cs="Mangal"/>
                                <w:kern w:val="1"/>
                                <w:lang w:eastAsia="hi-IN" w:bidi="hi-IN"/>
                              </w:rPr>
                            </w:pPr>
                            <w:r>
                              <w:rPr>
                                <w:rFonts w:eastAsia="Lucida Sans Unicode" w:cs="Mangal"/>
                                <w:kern w:val="1"/>
                                <w:lang w:eastAsia="hi-IN" w:bidi="hi-IN"/>
                              </w:rPr>
                              <w:t>Документарная проверка</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 id="Text Box 24" o:spid="_x0000_s1038" type="#_x0000_t202" style="position:absolute;margin-left:371.1pt;margin-top:2.2pt;width:101.2pt;height:49.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" strokeweight=".26mm">
                <v:stroke endarrow="block" joinstyle="round"/>
                <v:path arrowok="t"/>
                <v:textbox inset="0,0,0,0">
                  <w:txbxContent>
                    <w:p w:rsidR="001405E7" w:rsidRDefault="001405E7">
                      <w:pPr>
                        <w:overflowPunct w:val="0"/>
                        <w:spacing w:line="200" w:lineRule="atLeast"/>
                        <w:jc w:val="center"/>
                        <w:rPr>
                          <w:rFonts w:eastAsia="Lucida Sans Unicode" w:cs="Mangal"/>
                          <w:kern w:val="1"/>
                          <w:lang w:eastAsia="hi-IN" w:bidi="hi-IN"/>
                        </w:rPr>
                      </w:pPr>
                      <w:r>
                        <w:rPr>
                          <w:rFonts w:eastAsia="Lucida Sans Unicode" w:cs="Mangal"/>
                          <w:kern w:val="1"/>
                          <w:lang w:eastAsia="hi-IN" w:bidi="hi-IN"/>
                        </w:rPr>
                        <w:t>Документарная проверка</w:t>
                      </w:r>
                    </w:p>
                  </w:txbxContent>
                </v:textbox>
              </v:shape>
            </w:pict>
          </mc:Fallback>
        </mc:AlternateContent>
      </w:r>
    </w:p>
    <w:p w:rsidR="001405E7" w:rsidRDefault="001405E7">
      <w:pPr>
        <w:pStyle w:val="a1"/>
        <w:spacing w:after="0" w:line="200" w:lineRule="atLeast"/>
        <w:rPr>
          <w:lang w:val="ru-RU"/>
        </w:rPr>
      </w:pPr>
    </w:p>
    <w:p w:rsidR="001405E7" w:rsidRDefault="001405E7">
      <w:pPr>
        <w:pStyle w:val="a1"/>
        <w:spacing w:after="0" w:line="200" w:lineRule="atLeast"/>
        <w:rPr>
          <w:lang w:val="ru-RU"/>
        </w:rPr>
      </w:pPr>
    </w:p>
    <w:p w:rsidR="001405E7" w:rsidRDefault="00007D27">
      <w:pPr>
        <w:pStyle w:val="a1"/>
        <w:spacing w:after="0" w:line="200" w:lineRule="atLeast"/>
        <w:rPr>
          <w:lang w:val="ru-RU"/>
        </w:rPr>
      </w:pPr>
      <w:r>
        <w:rPr>
          <w:noProof/>
          <w:lang w:eastAsia="ru-RU"/>
        </w:rPr>
        <mc:AlternateContent>
          <mc:Choice Requires="wps">
            <w:drawing>
              <wp:anchor distT="0" distB="0" distL="114300" distR="114300" simplePos="0" relativeHeight="251647488" behindDoc="0" locked="0" layoutInCell="1" allowOverlap="1">
                <wp:simplePos x="0" y="0"/>
                <wp:positionH relativeFrom="column">
                  <wp:posOffset>3462655</wp:posOffset>
                </wp:positionH>
                <wp:positionV relativeFrom="paragraph">
                  <wp:posOffset>172720</wp:posOffset>
                </wp:positionV>
                <wp:extent cx="3175" cy="227330"/>
                <wp:effectExtent l="56515" t="8890" r="54610" b="20955"/>
                <wp:wrapNone/>
                <wp:docPr id="5"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22733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3F2FCF" id="Прямая соединительная линия 3" o:spid="_x0000_s1026" style="position:absolute;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65pt,13.6pt" to="272.9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" strokeweight=".26mm">
                <v:stroke endarrow="block" joinstyle="miter"/>
              </v:line>
            </w:pict>
          </mc:Fallback>
        </mc:AlternateContent>
      </w:r>
      <w:r>
        <w:rPr>
          <w:noProof/>
          <w:lang w:eastAsia="ru-RU"/>
        </w:rPr>
        <mc:AlternateContent>
          <mc:Choice Requires="wps">
            <w:drawing>
              <wp:anchor distT="0" distB="0" distL="114300" distR="114300" simplePos="0" relativeHeight="251666944" behindDoc="0" locked="0" layoutInCell="1" allowOverlap="1">
                <wp:simplePos x="0" y="0"/>
                <wp:positionH relativeFrom="column">
                  <wp:posOffset>4279900</wp:posOffset>
                </wp:positionH>
                <wp:positionV relativeFrom="paragraph">
                  <wp:posOffset>135255</wp:posOffset>
                </wp:positionV>
                <wp:extent cx="965835" cy="489585"/>
                <wp:effectExtent l="35560" t="9525" r="8255" b="53340"/>
                <wp:wrapNone/>
                <wp:docPr id="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65835" cy="489585"/>
                        </a:xfrm>
                        <a:prstGeom prst="line">
                          <a:avLst/>
                        </a:prstGeom>
                        <a:noFill/>
                        <a:ln w="936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393AB3" id="Line 26"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10.65pt" to="413.05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" strokeweight=".26mm">
                <v:stroke endarrow="block"/>
              </v:line>
            </w:pict>
          </mc:Fallback>
        </mc:AlternateContent>
      </w:r>
    </w:p>
    <w:p w:rsidR="001405E7" w:rsidRDefault="001405E7">
      <w:pPr>
        <w:pStyle w:val="a1"/>
        <w:spacing w:after="0" w:line="200" w:lineRule="atLeast"/>
        <w:rPr>
          <w:lang w:val="ru-RU"/>
        </w:rPr>
      </w:pPr>
    </w:p>
    <w:p w:rsidR="001405E7" w:rsidRDefault="00007D27">
      <w:pPr>
        <w:pStyle w:val="a1"/>
        <w:spacing w:after="0" w:line="200" w:lineRule="atLeast"/>
      </w:pPr>
      <w:r>
        <w:rPr>
          <w:noProof/>
          <w:lang w:eastAsia="ru-RU"/>
        </w:rPr>
        <mc:AlternateContent>
          <mc:Choice Requires="wps">
            <w:drawing>
              <wp:anchor distT="0" distB="0" distL="114300" distR="114300" simplePos="0" relativeHeight="251652608" behindDoc="0" locked="0" layoutInCell="1" allowOverlap="1">
                <wp:simplePos x="0" y="0"/>
                <wp:positionH relativeFrom="column">
                  <wp:posOffset>2712085</wp:posOffset>
                </wp:positionH>
                <wp:positionV relativeFrom="paragraph">
                  <wp:posOffset>55245</wp:posOffset>
                </wp:positionV>
                <wp:extent cx="1609725" cy="652145"/>
                <wp:effectExtent l="10795" t="13335" r="8255" b="10795"/>
                <wp:wrapNone/>
                <wp:docPr id="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9725" cy="652145"/>
                        </a:xfrm>
                        <a:prstGeom prst="ellipse">
                          <a:avLst/>
                        </a:prstGeom>
                        <a:solidFill>
                          <a:srgbClr val="FFFFFF"/>
                        </a:solidFill>
                        <a:ln w="9360">
                          <a:solidFill>
                            <a:srgbClr val="000000"/>
                          </a:solidFill>
                          <a:round/>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405E7" w:rsidRDefault="001405E7">
                            <w:pPr>
                              <w:spacing w:line="200" w:lineRule="atLeast"/>
                              <w:jc w:val="center"/>
                              <w:rPr>
                                <w:rFonts w:eastAsia="Lucida Sans Unicode" w:cs="Mangal"/>
                                <w:kern w:val="1"/>
                                <w:lang w:eastAsia="hi-IN" w:bidi="hi-IN"/>
                              </w:rPr>
                            </w:pPr>
                            <w:r>
                              <w:rPr>
                                <w:rFonts w:eastAsia="Lucida Sans Unicode" w:cs="Mangal"/>
                                <w:kern w:val="1"/>
                                <w:lang w:eastAsia="hi-IN" w:bidi="hi-IN"/>
                              </w:rPr>
                              <w:t>Составляется акт проверки</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oval id="Oval 12" o:spid="_x0000_s1039" style="position:absolute;margin-left:213.55pt;margin-top:4.35pt;width:126.75pt;height:51.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" strokeweight=".26mm">
                <v:stroke endarrow="block"/>
                <v:path arrowok="t"/>
                <v:textbox inset="0,0,0,0">
                  <w:txbxContent>
                    <w:p w:rsidR="001405E7" w:rsidRDefault="001405E7">
                      <w:pPr>
                        <w:spacing w:line="200" w:lineRule="atLeast"/>
                        <w:jc w:val="center"/>
                        <w:rPr>
                          <w:rFonts w:eastAsia="Lucida Sans Unicode" w:cs="Mangal"/>
                          <w:kern w:val="1"/>
                          <w:lang w:eastAsia="hi-IN" w:bidi="hi-IN"/>
                        </w:rPr>
                      </w:pPr>
                      <w:r>
                        <w:rPr>
                          <w:rFonts w:eastAsia="Lucida Sans Unicode" w:cs="Mangal"/>
                          <w:kern w:val="1"/>
                          <w:lang w:eastAsia="hi-IN" w:bidi="hi-IN"/>
                        </w:rPr>
                        <w:t>Составляется акт проверки</w:t>
                      </w:r>
                    </w:p>
                  </w:txbxContent>
                </v:textbox>
              </v:oval>
            </w:pict>
          </mc:Fallback>
        </mc:AlternateContent>
      </w:r>
    </w:p>
    <w:p w:rsidR="001405E7" w:rsidRDefault="001405E7">
      <w:pPr>
        <w:autoSpaceDE w:val="0"/>
        <w:spacing w:line="200" w:lineRule="atLeast"/>
        <w:jc w:val="center"/>
      </w:pPr>
    </w:p>
    <w:p w:rsidR="001405E7" w:rsidRDefault="001405E7">
      <w:pPr>
        <w:autoSpaceDE w:val="0"/>
        <w:spacing w:line="200" w:lineRule="atLeast"/>
        <w:jc w:val="center"/>
      </w:pPr>
    </w:p>
    <w:p w:rsidR="001405E7" w:rsidRDefault="001405E7">
      <w:pPr>
        <w:autoSpaceDE w:val="0"/>
        <w:spacing w:line="200" w:lineRule="atLeast"/>
        <w:jc w:val="center"/>
      </w:pPr>
    </w:p>
    <w:p w:rsidR="001405E7" w:rsidRDefault="00007D27">
      <w:pPr>
        <w:autoSpaceDE w:val="0"/>
        <w:spacing w:line="200" w:lineRule="atLeast"/>
        <w:jc w:val="center"/>
      </w:pPr>
      <w:r>
        <w:rPr>
          <w:noProof/>
          <w:lang w:eastAsia="ru-RU"/>
        </w:rPr>
        <mc:AlternateContent>
          <mc:Choice Requires="wps">
            <w:drawing>
              <wp:anchor distT="0" distB="0" distL="114300" distR="114300" simplePos="0" relativeHeight="251671040" behindDoc="0" locked="0" layoutInCell="1" allowOverlap="1">
                <wp:simplePos x="0" y="0"/>
                <wp:positionH relativeFrom="column">
                  <wp:posOffset>2123440</wp:posOffset>
                </wp:positionH>
                <wp:positionV relativeFrom="paragraph">
                  <wp:posOffset>167005</wp:posOffset>
                </wp:positionV>
                <wp:extent cx="2834640" cy="742315"/>
                <wp:effectExtent l="12700" t="6985" r="10160" b="12700"/>
                <wp:wrapNone/>
                <wp:docPr id="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4640" cy="742315"/>
                        </a:xfrm>
                        <a:prstGeom prst="ellipse">
                          <a:avLst/>
                        </a:prstGeom>
                        <a:solidFill>
                          <a:srgbClr val="FFFFFF"/>
                        </a:solidFill>
                        <a:ln w="9360">
                          <a:solidFill>
                            <a:srgbClr val="000000"/>
                          </a:solidFill>
                          <a:round/>
                          <a:headEnd type="triangle" w="med" len="me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405E7" w:rsidRDefault="001405E7">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В случае нарушений выдается предписание об устранении нарушений</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oval id="Oval 30" o:spid="_x0000_s1040" style="position:absolute;left:0;text-align:left;margin-left:167.2pt;margin-top:13.15pt;width:223.2pt;height:58.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" strokeweight=".26mm">
                <v:stroke startarrow="block"/>
                <v:path arrowok="t"/>
                <v:textbox inset="0,0,0,0">
                  <w:txbxContent>
                    <w:p w:rsidR="001405E7" w:rsidRDefault="001405E7">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В случае нарушений выдается предписание об устранении нарушений</w:t>
                      </w:r>
                    </w:p>
                  </w:txbxContent>
                </v:textbox>
              </v:oval>
            </w:pict>
          </mc:Fallback>
        </mc:AlternateContent>
      </w:r>
      <w:r>
        <w:rPr>
          <w:noProof/>
          <w:lang w:eastAsia="ru-RU"/>
        </w:rPr>
        <mc:AlternateContent>
          <mc:Choice Requires="wps">
            <w:drawing>
              <wp:anchor distT="0" distB="0" distL="114300" distR="114300" simplePos="0" relativeHeight="251668992" behindDoc="0" locked="0" layoutInCell="1" allowOverlap="1">
                <wp:simplePos x="0" y="0"/>
                <wp:positionH relativeFrom="column">
                  <wp:posOffset>3502660</wp:posOffset>
                </wp:positionH>
                <wp:positionV relativeFrom="paragraph">
                  <wp:posOffset>6350</wp:posOffset>
                </wp:positionV>
                <wp:extent cx="0" cy="138430"/>
                <wp:effectExtent l="58420" t="8255" r="55880" b="15240"/>
                <wp:wrapNone/>
                <wp:docPr id="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line">
                          <a:avLst/>
                        </a:prstGeom>
                        <a:noFill/>
                        <a:ln w="936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3649F8" id="Line 2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8pt,.5pt" to="275.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" strokeweight=".26mm">
                <v:stroke endarrow="block"/>
              </v:line>
            </w:pict>
          </mc:Fallback>
        </mc:AlternateContent>
      </w:r>
    </w:p>
    <w:p w:rsidR="001405E7" w:rsidRDefault="001405E7" w:rsidP="009B6940">
      <w:pPr>
        <w:pStyle w:val="ac"/>
        <w:spacing w:line="200" w:lineRule="atLeast"/>
      </w:pPr>
      <w:bookmarkStart w:id="11" w:name="_GoBack1"/>
      <w:bookmarkEnd w:id="11"/>
    </w:p>
    <w:sectPr w:rsidR="001405E7" w:rsidSect="008E327D">
      <w:pgSz w:w="11906" w:h="16838"/>
      <w:pgMar w:top="1134" w:right="567"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EEA"/>
    <w:rsid w:val="00007D27"/>
    <w:rsid w:val="0001197D"/>
    <w:rsid w:val="00032C34"/>
    <w:rsid w:val="001405E7"/>
    <w:rsid w:val="001940D4"/>
    <w:rsid w:val="001F6443"/>
    <w:rsid w:val="00233A15"/>
    <w:rsid w:val="00337EEB"/>
    <w:rsid w:val="006C72B3"/>
    <w:rsid w:val="006F4989"/>
    <w:rsid w:val="008E327D"/>
    <w:rsid w:val="00957C5E"/>
    <w:rsid w:val="009B2FF0"/>
    <w:rsid w:val="009B6940"/>
    <w:rsid w:val="00CA7DEE"/>
    <w:rsid w:val="00CD5CDF"/>
    <w:rsid w:val="00D02EEA"/>
    <w:rsid w:val="00D95F12"/>
    <w:rsid w:val="00DC41EA"/>
    <w:rsid w:val="00DE0423"/>
    <w:rsid w:val="00EC6BD9"/>
    <w:rsid w:val="00F55CEE"/>
    <w:rsid w:val="00F56889"/>
    <w:rsid w:val="00F65528"/>
    <w:rsid w:val="00FB0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6005B18-75E2-4FFF-91FA-C216AE69B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outlineLvl w:val="0"/>
    </w:pPr>
    <w:rPr>
      <w:b/>
      <w:bCs/>
      <w:sz w:val="32"/>
    </w:rPr>
  </w:style>
  <w:style w:type="paragraph" w:styleId="2">
    <w:name w:val="heading 2"/>
    <w:basedOn w:val="a0"/>
    <w:next w:val="a1"/>
    <w:qFormat/>
    <w:pPr>
      <w:numPr>
        <w:ilvl w:val="1"/>
        <w:numId w:val="1"/>
      </w:numPr>
      <w:outlineLvl w:val="1"/>
    </w:pPr>
    <w:rPr>
      <w:rFonts w:ascii="Times New Roman" w:hAnsi="Times New Roman"/>
      <w:b/>
      <w:bCs/>
      <w:sz w:val="36"/>
      <w:szCs w:val="36"/>
    </w:rPr>
  </w:style>
  <w:style w:type="character" w:default="1" w:styleId="a2">
    <w:name w:val="Default Paragraph Font"/>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8Num2z0">
    <w:name w:val="WW8Num2z0"/>
    <w:rPr>
      <w:rFonts w:ascii="Symbol" w:hAnsi="Symbol" w:cs="OpenSymbol"/>
    </w:rPr>
  </w:style>
  <w:style w:type="character" w:customStyle="1" w:styleId="WW8Num3z0">
    <w:name w:val="WW8Num3z0"/>
    <w:rPr>
      <w:rFonts w:ascii="Symbol" w:hAnsi="Symbol" w:cs="OpenSymbol"/>
    </w:rPr>
  </w:style>
  <w:style w:type="character" w:customStyle="1" w:styleId="WW8Num4z0">
    <w:name w:val="WW8Num4z0"/>
    <w:rPr>
      <w:rFonts w:ascii="Symbol" w:hAnsi="Symbol" w:cs="OpenSymbol"/>
    </w:rPr>
  </w:style>
  <w:style w:type="character" w:customStyle="1" w:styleId="WW8Num5z0">
    <w:name w:val="WW8Num5z0"/>
    <w:rPr>
      <w:rFonts w:ascii="Symbol" w:hAnsi="Symbol" w:cs="OpenSymbol"/>
    </w:rPr>
  </w:style>
  <w:style w:type="character" w:customStyle="1" w:styleId="WW8Num6z0">
    <w:name w:val="WW8Num6z0"/>
    <w:rPr>
      <w:rFonts w:ascii="Symbol" w:hAnsi="Symbol" w:cs="OpenSymbol"/>
    </w:rPr>
  </w:style>
  <w:style w:type="character" w:customStyle="1" w:styleId="WW8Num7z0">
    <w:name w:val="WW8Num7z0"/>
    <w:rPr>
      <w:rFonts w:ascii="Symbol" w:hAnsi="Symbol" w:cs="OpenSymbol"/>
    </w:rPr>
  </w:style>
  <w:style w:type="character" w:customStyle="1" w:styleId="WW8Num8z0">
    <w:name w:val="WW8Num8z0"/>
    <w:rPr>
      <w:rFonts w:ascii="Symbol" w:hAnsi="Symbol" w:cs="OpenSymbol"/>
    </w:rPr>
  </w:style>
  <w:style w:type="character" w:customStyle="1" w:styleId="WW8Num9z0">
    <w:name w:val="WW8Num9z0"/>
    <w:rPr>
      <w:rFonts w:ascii="Symbol" w:hAnsi="Symbol" w:cs="OpenSymbol"/>
    </w:rPr>
  </w:style>
  <w:style w:type="character" w:customStyle="1" w:styleId="WW8Num10z0">
    <w:name w:val="WW8Num10z0"/>
    <w:rPr>
      <w:rFonts w:ascii="Symbol" w:hAnsi="Symbol" w:cs="OpenSymbol"/>
    </w:rPr>
  </w:style>
  <w:style w:type="character" w:customStyle="1" w:styleId="WW8Num11z0">
    <w:name w:val="WW8Num11z0"/>
    <w:rPr>
      <w:rFonts w:ascii="Symbol" w:hAnsi="Symbol" w:cs="OpenSymbol"/>
    </w:rPr>
  </w:style>
  <w:style w:type="character" w:customStyle="1" w:styleId="WW8Num12z0">
    <w:name w:val="WW8Num12z0"/>
    <w:rPr>
      <w:rFonts w:ascii="Symbol" w:hAnsi="Symbol" w:cs="OpenSymbol"/>
    </w:rPr>
  </w:style>
  <w:style w:type="character" w:customStyle="1" w:styleId="WW8Num13z0">
    <w:name w:val="WW8Num13z0"/>
    <w:rPr>
      <w:rFonts w:ascii="Symbol" w:hAnsi="Symbol" w:cs="OpenSymbol"/>
    </w:rPr>
  </w:style>
  <w:style w:type="character" w:customStyle="1" w:styleId="WW8Num14z0">
    <w:name w:val="WW8Num14z0"/>
    <w:rPr>
      <w:rFonts w:ascii="Symbol" w:hAnsi="Symbol" w:cs="OpenSymbol"/>
    </w:rPr>
  </w:style>
  <w:style w:type="character" w:customStyle="1" w:styleId="WW8Num15z0">
    <w:name w:val="WW8Num15z0"/>
    <w:rPr>
      <w:rFonts w:ascii="Symbol" w:hAnsi="Symbol" w:cs="OpenSymbol"/>
    </w:rPr>
  </w:style>
  <w:style w:type="character" w:customStyle="1" w:styleId="WW8Num16z0">
    <w:name w:val="WW8Num16z0"/>
    <w:rPr>
      <w:rFonts w:ascii="Symbol" w:hAnsi="Symbol" w:cs="OpenSymbol"/>
    </w:rPr>
  </w:style>
  <w:style w:type="character" w:customStyle="1" w:styleId="WW8Num17z0">
    <w:name w:val="WW8Num17z0"/>
    <w:rPr>
      <w:rFonts w:ascii="Symbol" w:hAnsi="Symbol" w:cs="OpenSymbol"/>
    </w:rPr>
  </w:style>
  <w:style w:type="character" w:customStyle="1" w:styleId="WW8Num18z0">
    <w:name w:val="WW8Num18z0"/>
    <w:rPr>
      <w:rFonts w:ascii="Symbol" w:hAnsi="Symbol" w:cs="OpenSymbol"/>
    </w:rPr>
  </w:style>
  <w:style w:type="character" w:customStyle="1" w:styleId="WW8Num19z0">
    <w:name w:val="WW8Num19z0"/>
    <w:rPr>
      <w:rFonts w:ascii="Symbol" w:hAnsi="Symbol" w:cs="OpenSymbol"/>
    </w:rPr>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10">
    <w:name w:val="Основной шрифт абзаца1"/>
  </w:style>
  <w:style w:type="character" w:customStyle="1" w:styleId="a5">
    <w:name w:val="Символ нумерации"/>
  </w:style>
  <w:style w:type="character" w:styleId="a6">
    <w:name w:val="Strong"/>
    <w:basedOn w:val="10"/>
    <w:qFormat/>
    <w:rPr>
      <w:b/>
      <w:bCs/>
    </w:rPr>
  </w:style>
  <w:style w:type="character" w:customStyle="1" w:styleId="DefaultParagraphFont">
    <w:name w:val="Default Paragraph Font"/>
  </w:style>
  <w:style w:type="character" w:styleId="a7">
    <w:name w:val="Hyperlink"/>
    <w:rPr>
      <w:color w:val="000080"/>
      <w:u w:val="single"/>
      <w:lang/>
    </w:rPr>
  </w:style>
  <w:style w:type="character" w:customStyle="1" w:styleId="a8">
    <w:name w:val="Маркеры списка"/>
    <w:rPr>
      <w:rFonts w:ascii="OpenSymbol" w:eastAsia="OpenSymbol" w:hAnsi="OpenSymbol" w:cs="OpenSymbol"/>
    </w:rPr>
  </w:style>
  <w:style w:type="paragraph" w:customStyle="1" w:styleId="a0">
    <w:name w:val="Заголовок"/>
    <w:basedOn w:val="a"/>
    <w:next w:val="a1"/>
    <w:pPr>
      <w:keepNext/>
      <w:spacing w:before="240" w:after="120"/>
    </w:pPr>
    <w:rPr>
      <w:rFonts w:ascii="Arial" w:eastAsia="Lucida Sans Unicode" w:hAnsi="Arial" w:cs="Mangal"/>
      <w:sz w:val="28"/>
      <w:szCs w:val="28"/>
    </w:rPr>
  </w:style>
  <w:style w:type="paragraph" w:styleId="a1">
    <w:name w:val="Body Text"/>
    <w:basedOn w:val="a"/>
    <w:pPr>
      <w:spacing w:after="120"/>
    </w:pPr>
  </w:style>
  <w:style w:type="paragraph" w:styleId="a9">
    <w:name w:val="List"/>
    <w:basedOn w:val="a1"/>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customStyle="1" w:styleId="aa">
    <w:name w:val="Содержимое таблицы"/>
    <w:basedOn w:val="a"/>
    <w:pPr>
      <w:suppressLineNumbers/>
    </w:pPr>
  </w:style>
  <w:style w:type="paragraph" w:customStyle="1" w:styleId="ab">
    <w:name w:val="Заголовок таблицы"/>
    <w:basedOn w:val="aa"/>
    <w:pPr>
      <w:jc w:val="center"/>
    </w:pPr>
    <w:rPr>
      <w:b/>
      <w:bCs/>
    </w:rPr>
  </w:style>
  <w:style w:type="paragraph" w:customStyle="1" w:styleId="ConsPlusNormal">
    <w:name w:val="ConsPlusNormal"/>
    <w:next w:val="a"/>
    <w:pPr>
      <w:widowControl w:val="0"/>
      <w:suppressAutoHyphens/>
      <w:autoSpaceDE w:val="0"/>
      <w:ind w:firstLine="720"/>
    </w:pPr>
    <w:rPr>
      <w:rFonts w:ascii="Arial" w:eastAsia="Arial" w:hAnsi="Arial" w:cs="Arial"/>
      <w:lang w:eastAsia="hi-IN" w:bidi="hi-IN"/>
    </w:rPr>
  </w:style>
  <w:style w:type="paragraph" w:customStyle="1" w:styleId="ConsPlusNonformat">
    <w:name w:val="ConsPlusNonformat"/>
    <w:basedOn w:val="a"/>
    <w:next w:val="ConsPlusNormal"/>
    <w:pPr>
      <w:autoSpaceDE w:val="0"/>
    </w:pPr>
    <w:rPr>
      <w:rFonts w:ascii="Courier New" w:eastAsia="Courier New" w:hAnsi="Courier New" w:cs="Courier New"/>
      <w:sz w:val="20"/>
      <w:szCs w:val="20"/>
      <w:lang w:eastAsia="hi-IN" w:bidi="hi-IN"/>
    </w:rPr>
  </w:style>
  <w:style w:type="paragraph" w:customStyle="1" w:styleId="ConsPlusTitle">
    <w:name w:val="ConsPlusTitle"/>
    <w:basedOn w:val="a"/>
    <w:next w:val="ConsPlusNormal"/>
    <w:pPr>
      <w:autoSpaceDE w:val="0"/>
    </w:pPr>
    <w:rPr>
      <w:rFonts w:ascii="Arial" w:eastAsia="Arial" w:hAnsi="Arial" w:cs="Arial"/>
      <w:b/>
      <w:bCs/>
      <w:sz w:val="20"/>
      <w:szCs w:val="20"/>
      <w:lang w:eastAsia="hi-IN" w:bidi="hi-IN"/>
    </w:rPr>
  </w:style>
  <w:style w:type="paragraph" w:customStyle="1" w:styleId="ConsPlusCell">
    <w:name w:val="ConsPlusCell"/>
    <w:basedOn w:val="a"/>
    <w:pPr>
      <w:autoSpaceDE w:val="0"/>
    </w:pPr>
    <w:rPr>
      <w:rFonts w:ascii="Arial" w:eastAsia="Arial" w:hAnsi="Arial" w:cs="Arial"/>
      <w:sz w:val="20"/>
      <w:szCs w:val="20"/>
      <w:lang w:eastAsia="hi-IN" w:bidi="hi-IN"/>
    </w:rPr>
  </w:style>
  <w:style w:type="paragraph" w:customStyle="1" w:styleId="ConsPlusDocList">
    <w:name w:val="ConsPlusDocList"/>
    <w:basedOn w:val="a"/>
    <w:pPr>
      <w:autoSpaceDE w:val="0"/>
    </w:pPr>
    <w:rPr>
      <w:rFonts w:ascii="Courier New" w:eastAsia="Courier New" w:hAnsi="Courier New" w:cs="Courier New"/>
      <w:sz w:val="20"/>
      <w:szCs w:val="20"/>
      <w:lang w:eastAsia="hi-IN" w:bidi="hi-IN"/>
    </w:rPr>
  </w:style>
  <w:style w:type="paragraph" w:styleId="ac">
    <w:name w:val="Normal (Web)"/>
    <w:basedOn w:val="a"/>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PlusNormal0">
    <w:name w:val="  ConsPlusNormal"/>
    <w:pPr>
      <w:widowControl w:val="0"/>
      <w:suppressAutoHyphens/>
      <w:autoSpaceDE w:val="0"/>
    </w:pPr>
    <w:rPr>
      <w:rFonts w:ascii="Arial" w:eastAsia="Arial" w:hAnsi="Arial" w:cs="Arial"/>
      <w:lang w:eastAsia="hi-IN" w:bidi="hi-IN"/>
    </w:rPr>
  </w:style>
  <w:style w:type="paragraph" w:customStyle="1" w:styleId="wikip">
    <w:name w:val="wikip"/>
    <w:basedOn w:val="a"/>
    <w:pPr>
      <w:spacing w:before="280" w:after="28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va@sa.orb.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0E3D3-100A-4515-B793-2855E7A5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9926</Words>
  <Characters>56581</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66375</CharactersWithSpaces>
  <SharedDoc>false</SharedDoc>
  <HLinks>
    <vt:vector size="6" baseType="variant">
      <vt:variant>
        <vt:i4>458850</vt:i4>
      </vt:variant>
      <vt:variant>
        <vt:i4>0</vt:i4>
      </vt:variant>
      <vt:variant>
        <vt:i4>0</vt:i4>
      </vt:variant>
      <vt:variant>
        <vt:i4>5</vt:i4>
      </vt:variant>
      <vt:variant>
        <vt:lpwstr>mailto:pva@sa.orb.ru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Надежда</cp:lastModifiedBy>
  <cp:revision>2</cp:revision>
  <cp:lastPrinted>2017-03-24T11:17:00Z</cp:lastPrinted>
  <dcterms:created xsi:type="dcterms:W3CDTF">2017-07-05T19:15:00Z</dcterms:created>
  <dcterms:modified xsi:type="dcterms:W3CDTF">2017-07-05T19:15:00Z</dcterms:modified>
</cp:coreProperties>
</file>