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460D52" w:rsidRPr="00460D52" w:rsidTr="0018281E">
        <w:tc>
          <w:tcPr>
            <w:tcW w:w="4785" w:type="dxa"/>
          </w:tcPr>
          <w:p w:rsidR="007A2A14" w:rsidRPr="00460D52" w:rsidRDefault="007A2A14" w:rsidP="00460D52">
            <w:pPr>
              <w:spacing w:line="274" w:lineRule="exact"/>
              <w:jc w:val="right"/>
              <w:rPr>
                <w:b/>
                <w:color w:val="000000"/>
                <w:spacing w:val="-2"/>
                <w:sz w:val="28"/>
                <w:szCs w:val="28"/>
                <w:u w:val="single"/>
              </w:rPr>
            </w:pPr>
          </w:p>
        </w:tc>
        <w:tc>
          <w:tcPr>
            <w:tcW w:w="4785" w:type="dxa"/>
          </w:tcPr>
          <w:p w:rsidR="00460D52" w:rsidRPr="00460D52" w:rsidRDefault="00460D52" w:rsidP="00460D52">
            <w:pPr>
              <w:spacing w:line="274" w:lineRule="exact"/>
              <w:rPr>
                <w:color w:val="000000"/>
                <w:spacing w:val="-2"/>
                <w:sz w:val="28"/>
                <w:szCs w:val="28"/>
              </w:rPr>
            </w:pPr>
            <w:r w:rsidRPr="00460D52">
              <w:rPr>
                <w:color w:val="000000"/>
                <w:spacing w:val="-2"/>
                <w:sz w:val="28"/>
                <w:szCs w:val="28"/>
              </w:rPr>
              <w:t>Приложение</w:t>
            </w:r>
          </w:p>
          <w:p w:rsidR="00460D52" w:rsidRDefault="00460D52" w:rsidP="00460D52">
            <w:pPr>
              <w:spacing w:line="274" w:lineRule="exact"/>
              <w:rPr>
                <w:color w:val="000000"/>
                <w:spacing w:val="-2"/>
                <w:sz w:val="28"/>
                <w:szCs w:val="28"/>
              </w:rPr>
            </w:pPr>
            <w:bookmarkStart w:id="0" w:name="_GoBack"/>
            <w:bookmarkEnd w:id="0"/>
            <w:r w:rsidRPr="00460D52">
              <w:rPr>
                <w:color w:val="000000"/>
                <w:spacing w:val="-2"/>
                <w:sz w:val="28"/>
                <w:szCs w:val="28"/>
              </w:rPr>
              <w:t>к решению Совета депутатов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Саракташск</w:t>
            </w:r>
            <w:r w:rsidR="00084618">
              <w:rPr>
                <w:color w:val="000000"/>
                <w:spacing w:val="-2"/>
                <w:sz w:val="28"/>
                <w:szCs w:val="28"/>
              </w:rPr>
              <w:t xml:space="preserve">ого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поссовет</w:t>
            </w:r>
            <w:r w:rsidRPr="00460D52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084618">
              <w:rPr>
                <w:color w:val="000000"/>
                <w:spacing w:val="-2"/>
                <w:sz w:val="28"/>
                <w:szCs w:val="28"/>
              </w:rPr>
              <w:t>а</w:t>
            </w:r>
          </w:p>
          <w:p w:rsidR="00460D52" w:rsidRPr="00460D52" w:rsidRDefault="00460D52" w:rsidP="00AD117B">
            <w:pPr>
              <w:spacing w:line="274" w:lineRule="exact"/>
              <w:rPr>
                <w:color w:val="000000"/>
                <w:spacing w:val="-2"/>
                <w:sz w:val="28"/>
                <w:szCs w:val="28"/>
              </w:rPr>
            </w:pPr>
            <w:r w:rsidRPr="00460D52">
              <w:rPr>
                <w:color w:val="000000"/>
                <w:spacing w:val="-2"/>
                <w:sz w:val="28"/>
                <w:szCs w:val="28"/>
              </w:rPr>
              <w:t xml:space="preserve">от </w:t>
            </w:r>
            <w:r w:rsidR="00AD117B">
              <w:rPr>
                <w:color w:val="000000"/>
                <w:spacing w:val="-2"/>
                <w:sz w:val="28"/>
                <w:szCs w:val="28"/>
              </w:rPr>
              <w:t xml:space="preserve"> 18.08.2017  </w:t>
            </w:r>
            <w:r w:rsidRPr="009153FB">
              <w:rPr>
                <w:color w:val="000000"/>
                <w:spacing w:val="-2"/>
                <w:sz w:val="28"/>
                <w:szCs w:val="28"/>
              </w:rPr>
              <w:t xml:space="preserve">№ </w:t>
            </w:r>
            <w:r w:rsidR="00AB7014">
              <w:rPr>
                <w:color w:val="000000"/>
                <w:spacing w:val="-2"/>
                <w:sz w:val="28"/>
                <w:szCs w:val="28"/>
              </w:rPr>
              <w:t>146</w:t>
            </w:r>
          </w:p>
        </w:tc>
      </w:tr>
    </w:tbl>
    <w:p w:rsidR="00460D52" w:rsidRPr="00460D52" w:rsidRDefault="00460D52" w:rsidP="00460D52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460D52" w:rsidRPr="00460D52" w:rsidRDefault="00460D52" w:rsidP="00460D52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460D52" w:rsidRPr="00460D52" w:rsidRDefault="00460D52" w:rsidP="00460D52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460D52" w:rsidRPr="00460D52" w:rsidRDefault="00460D52" w:rsidP="00460D52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460D52" w:rsidRPr="00460D52" w:rsidRDefault="00460D52" w:rsidP="00460D52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460D52" w:rsidRPr="00460D52" w:rsidRDefault="00460D52" w:rsidP="00460D52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460D52" w:rsidRPr="00460D52" w:rsidRDefault="00460D52" w:rsidP="00460D52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460D52" w:rsidRPr="00460D52" w:rsidRDefault="00460D52" w:rsidP="00460D52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460D52" w:rsidRPr="00460D52" w:rsidRDefault="00460D52" w:rsidP="00460D52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460D52" w:rsidRPr="00460D52" w:rsidRDefault="00460D52" w:rsidP="00460D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Проект</w:t>
      </w:r>
    </w:p>
    <w:p w:rsidR="00460D52" w:rsidRPr="00460D52" w:rsidRDefault="00460D52" w:rsidP="00460D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решения Совета депутатов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</w:t>
      </w:r>
      <w:r w:rsidR="00084618">
        <w:rPr>
          <w:rFonts w:ascii="Times New Roman" w:hAnsi="Times New Roman" w:cs="Times New Roman"/>
          <w:color w:val="000000"/>
          <w:spacing w:val="-2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поссовет</w:t>
      </w:r>
      <w:r w:rsidR="00084618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</w:p>
    <w:p w:rsidR="00460D52" w:rsidRPr="00460D52" w:rsidRDefault="00460D52" w:rsidP="00460D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«О внесении изменений и дополнений в Устав муниципального</w:t>
      </w:r>
    </w:p>
    <w:p w:rsidR="00CE29F9" w:rsidRDefault="00460D52" w:rsidP="00460D5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образования Саракташский </w:t>
      </w:r>
      <w:r w:rsidR="00CE29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поссовет Саракташского </w:t>
      </w: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район</w:t>
      </w:r>
      <w:r w:rsidR="00CE29F9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</w:p>
    <w:p w:rsidR="00460D52" w:rsidRPr="00460D52" w:rsidRDefault="00460D52" w:rsidP="00460D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Оренбургской области»</w:t>
      </w:r>
    </w:p>
    <w:p w:rsidR="00460D52" w:rsidRPr="00460D52" w:rsidRDefault="00460D52" w:rsidP="00460D52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460D52" w:rsidRDefault="00460D52" w:rsidP="00460D52">
      <w:pPr>
        <w:shd w:val="clear" w:color="auto" w:fill="FFFFFF"/>
        <w:spacing w:line="274" w:lineRule="exact"/>
        <w:ind w:right="1"/>
        <w:jc w:val="right"/>
        <w:rPr>
          <w:b/>
          <w:color w:val="000000"/>
          <w:spacing w:val="-2"/>
          <w:sz w:val="24"/>
          <w:szCs w:val="24"/>
          <w:u w:val="single"/>
        </w:rPr>
      </w:pPr>
    </w:p>
    <w:p w:rsidR="00460D52" w:rsidRDefault="00460D52" w:rsidP="00460D52">
      <w:pPr>
        <w:shd w:val="clear" w:color="auto" w:fill="FFFFFF"/>
        <w:spacing w:line="274" w:lineRule="exact"/>
        <w:ind w:right="1"/>
        <w:jc w:val="right"/>
        <w:rPr>
          <w:b/>
          <w:color w:val="000000"/>
          <w:spacing w:val="-2"/>
          <w:sz w:val="24"/>
          <w:szCs w:val="24"/>
          <w:u w:val="single"/>
        </w:rPr>
      </w:pPr>
    </w:p>
    <w:p w:rsidR="00460D52" w:rsidRDefault="00460D52" w:rsidP="00460D52">
      <w:pPr>
        <w:shd w:val="clear" w:color="auto" w:fill="FFFFFF"/>
        <w:spacing w:line="274" w:lineRule="exact"/>
        <w:ind w:right="1"/>
        <w:jc w:val="right"/>
        <w:rPr>
          <w:b/>
          <w:color w:val="000000"/>
          <w:spacing w:val="-2"/>
          <w:sz w:val="24"/>
          <w:szCs w:val="24"/>
          <w:u w:val="single"/>
        </w:rPr>
      </w:pPr>
    </w:p>
    <w:p w:rsidR="00460D52" w:rsidRDefault="00460D52" w:rsidP="00460D52">
      <w:pPr>
        <w:shd w:val="clear" w:color="auto" w:fill="FFFFFF"/>
        <w:spacing w:line="274" w:lineRule="exact"/>
        <w:ind w:right="1"/>
        <w:jc w:val="right"/>
        <w:rPr>
          <w:b/>
          <w:color w:val="000000"/>
          <w:spacing w:val="-2"/>
          <w:sz w:val="24"/>
          <w:szCs w:val="24"/>
          <w:u w:val="single"/>
        </w:rPr>
      </w:pPr>
    </w:p>
    <w:p w:rsidR="00460D52" w:rsidRDefault="00460D52" w:rsidP="00460D52">
      <w:pPr>
        <w:shd w:val="clear" w:color="auto" w:fill="FFFFFF"/>
        <w:spacing w:line="274" w:lineRule="exact"/>
        <w:ind w:right="1"/>
        <w:jc w:val="right"/>
        <w:rPr>
          <w:b/>
          <w:color w:val="000000"/>
          <w:spacing w:val="-2"/>
          <w:sz w:val="24"/>
          <w:szCs w:val="24"/>
          <w:u w:val="single"/>
        </w:rPr>
      </w:pPr>
    </w:p>
    <w:p w:rsidR="00460D52" w:rsidRDefault="00460D52" w:rsidP="00460D52">
      <w:pPr>
        <w:shd w:val="clear" w:color="auto" w:fill="FFFFFF"/>
        <w:spacing w:line="274" w:lineRule="exact"/>
        <w:ind w:right="1"/>
        <w:jc w:val="right"/>
        <w:rPr>
          <w:b/>
          <w:color w:val="000000"/>
          <w:spacing w:val="-2"/>
          <w:sz w:val="24"/>
          <w:szCs w:val="24"/>
          <w:u w:val="single"/>
        </w:rPr>
      </w:pPr>
    </w:p>
    <w:p w:rsidR="00460D52" w:rsidRDefault="00460D52" w:rsidP="00460D52">
      <w:pPr>
        <w:shd w:val="clear" w:color="auto" w:fill="FFFFFF"/>
        <w:spacing w:line="274" w:lineRule="exact"/>
        <w:ind w:right="1"/>
        <w:jc w:val="right"/>
        <w:rPr>
          <w:b/>
          <w:color w:val="000000"/>
          <w:spacing w:val="-2"/>
          <w:sz w:val="24"/>
          <w:szCs w:val="24"/>
          <w:u w:val="single"/>
        </w:rPr>
      </w:pPr>
    </w:p>
    <w:p w:rsidR="00460D52" w:rsidRDefault="00460D52" w:rsidP="00460D52">
      <w:pPr>
        <w:shd w:val="clear" w:color="auto" w:fill="FFFFFF"/>
        <w:spacing w:line="274" w:lineRule="exact"/>
        <w:ind w:right="1"/>
        <w:jc w:val="right"/>
        <w:rPr>
          <w:rFonts w:ascii="Calibri" w:eastAsia="Times New Roman" w:hAnsi="Calibri" w:cs="Times New Roman"/>
          <w:b/>
          <w:color w:val="000000"/>
          <w:spacing w:val="-2"/>
          <w:sz w:val="24"/>
          <w:szCs w:val="24"/>
          <w:u w:val="single"/>
        </w:rPr>
      </w:pPr>
    </w:p>
    <w:p w:rsidR="00460D52" w:rsidRDefault="00460D52" w:rsidP="00460D52">
      <w:pPr>
        <w:shd w:val="clear" w:color="auto" w:fill="FFFFFF"/>
        <w:spacing w:line="274" w:lineRule="exact"/>
        <w:ind w:right="1"/>
        <w:jc w:val="right"/>
        <w:rPr>
          <w:rFonts w:ascii="Calibri" w:eastAsia="Times New Roman" w:hAnsi="Calibri" w:cs="Times New Roman"/>
          <w:b/>
          <w:color w:val="000000"/>
          <w:spacing w:val="-2"/>
          <w:sz w:val="24"/>
          <w:szCs w:val="24"/>
          <w:u w:val="single"/>
        </w:rPr>
      </w:pPr>
    </w:p>
    <w:p w:rsidR="00C80ABB" w:rsidRDefault="00C80ABB" w:rsidP="00C80AB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80ABB" w:rsidRDefault="00C80ABB" w:rsidP="00D93D6C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93D6C" w:rsidRDefault="00D93D6C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1D7" w:rsidRDefault="004A21D7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1D7" w:rsidRDefault="004A21D7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C20" w:rsidRDefault="00F75DF2" w:rsidP="00F75DF2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045C20" w:rsidRDefault="00045C20" w:rsidP="00F75DF2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045C20" w:rsidRDefault="00045C20" w:rsidP="00F75DF2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045C20" w:rsidRDefault="00045C20" w:rsidP="00F75DF2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045C20" w:rsidRDefault="00045C20" w:rsidP="00F75DF2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AD6328" w:rsidRDefault="00F75DF2" w:rsidP="00F75DF2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</w:p>
    <w:p w:rsidR="005D0F20" w:rsidRDefault="00AD6328" w:rsidP="00F75DF2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</w:p>
    <w:p w:rsidR="00084618" w:rsidRDefault="00084618" w:rsidP="00084618">
      <w:pPr>
        <w:jc w:val="center"/>
        <w:rPr>
          <w:rFonts w:ascii="Calibri" w:hAnsi="Calibri"/>
          <w:b/>
          <w:szCs w:val="28"/>
        </w:rPr>
      </w:pPr>
      <w:r>
        <w:rPr>
          <w:b/>
          <w:noProof/>
          <w:szCs w:val="28"/>
        </w:rPr>
        <w:lastRenderedPageBreak/>
        <w:drawing>
          <wp:inline distT="0" distB="0" distL="0" distR="0">
            <wp:extent cx="476250" cy="790575"/>
            <wp:effectExtent l="19050" t="0" r="0" b="0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618" w:rsidRPr="00A00266" w:rsidRDefault="00084618" w:rsidP="00084618">
      <w:pPr>
        <w:jc w:val="center"/>
        <w:rPr>
          <w:szCs w:val="28"/>
        </w:rPr>
      </w:pPr>
      <w:r w:rsidRPr="00A00266">
        <w:rPr>
          <w:szCs w:val="28"/>
        </w:rPr>
        <w:t xml:space="preserve">                                                                                                                    </w:t>
      </w:r>
    </w:p>
    <w:p w:rsidR="00084618" w:rsidRPr="00851682" w:rsidRDefault="00084618" w:rsidP="00084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682">
        <w:rPr>
          <w:rFonts w:ascii="Times New Roman" w:hAnsi="Times New Roman" w:cs="Times New Roman"/>
          <w:b/>
          <w:sz w:val="28"/>
          <w:szCs w:val="28"/>
        </w:rPr>
        <w:t xml:space="preserve">СОВЕТ ДЕПУТАТОВ  </w:t>
      </w:r>
    </w:p>
    <w:p w:rsidR="00084618" w:rsidRPr="00851682" w:rsidRDefault="00084618" w:rsidP="00084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68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84618" w:rsidRPr="00851682" w:rsidRDefault="00084618" w:rsidP="00084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682">
        <w:rPr>
          <w:rFonts w:ascii="Times New Roman" w:hAnsi="Times New Roman" w:cs="Times New Roman"/>
          <w:b/>
          <w:sz w:val="28"/>
          <w:szCs w:val="28"/>
        </w:rPr>
        <w:t>САРАКТАШСКИЙ ПОССОВЕТ САРАКТАШСКОГО  РАЙОНА</w:t>
      </w:r>
    </w:p>
    <w:p w:rsidR="00084618" w:rsidRPr="00851682" w:rsidRDefault="00084618" w:rsidP="00084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682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84618" w:rsidRPr="00851682" w:rsidRDefault="00084618" w:rsidP="00084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618" w:rsidRPr="00851682" w:rsidRDefault="00084618" w:rsidP="00084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682">
        <w:rPr>
          <w:rFonts w:ascii="Times New Roman" w:hAnsi="Times New Roman" w:cs="Times New Roman"/>
          <w:b/>
          <w:sz w:val="28"/>
          <w:szCs w:val="28"/>
        </w:rPr>
        <w:t>ТРЕТИЙ  СОЗЫВ</w:t>
      </w:r>
    </w:p>
    <w:p w:rsidR="00084618" w:rsidRDefault="00084618" w:rsidP="00084618">
      <w:pPr>
        <w:pStyle w:val="1"/>
        <w:rPr>
          <w:b/>
          <w:szCs w:val="28"/>
        </w:rPr>
      </w:pPr>
    </w:p>
    <w:p w:rsidR="00084618" w:rsidRPr="00851682" w:rsidRDefault="00084618" w:rsidP="00084618">
      <w:pPr>
        <w:pStyle w:val="1"/>
        <w:rPr>
          <w:b/>
          <w:szCs w:val="28"/>
        </w:rPr>
      </w:pPr>
      <w:r w:rsidRPr="00851682">
        <w:rPr>
          <w:b/>
          <w:szCs w:val="28"/>
        </w:rPr>
        <w:t>РЕШЕНИЕ</w:t>
      </w:r>
    </w:p>
    <w:p w:rsidR="00084618" w:rsidRPr="00851682" w:rsidRDefault="00084618" w:rsidP="000846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1682">
        <w:rPr>
          <w:rFonts w:ascii="Times New Roman" w:hAnsi="Times New Roman" w:cs="Times New Roman"/>
          <w:sz w:val="28"/>
          <w:szCs w:val="28"/>
        </w:rPr>
        <w:t>заседания Совета депутатов</w:t>
      </w:r>
    </w:p>
    <w:p w:rsidR="00084618" w:rsidRPr="00851682" w:rsidRDefault="00084618" w:rsidP="00084618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51682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</w:p>
    <w:p w:rsidR="00084618" w:rsidRPr="00851682" w:rsidRDefault="00084618" w:rsidP="000846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682"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084618" w:rsidRPr="00851682" w:rsidRDefault="00084618" w:rsidP="00084618">
      <w:pPr>
        <w:jc w:val="center"/>
        <w:rPr>
          <w:rFonts w:ascii="Times New Roman" w:hAnsi="Times New Roman" w:cs="Times New Roman"/>
          <w:szCs w:val="28"/>
        </w:rPr>
      </w:pPr>
    </w:p>
    <w:p w:rsidR="00084618" w:rsidRPr="00851682" w:rsidRDefault="00084618" w:rsidP="00084618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851682">
        <w:rPr>
          <w:sz w:val="28"/>
          <w:szCs w:val="28"/>
        </w:rPr>
        <w:t xml:space="preserve">№  </w:t>
      </w:r>
      <w:r>
        <w:rPr>
          <w:sz w:val="28"/>
          <w:szCs w:val="28"/>
        </w:rPr>
        <w:t xml:space="preserve"> </w:t>
      </w:r>
      <w:r w:rsidRPr="00851682">
        <w:rPr>
          <w:sz w:val="28"/>
          <w:szCs w:val="28"/>
        </w:rPr>
        <w:t xml:space="preserve">                                                                                от </w:t>
      </w:r>
      <w:r>
        <w:rPr>
          <w:sz w:val="28"/>
          <w:szCs w:val="28"/>
        </w:rPr>
        <w:t xml:space="preserve">                 </w:t>
      </w:r>
      <w:r w:rsidRPr="00851682">
        <w:rPr>
          <w:sz w:val="28"/>
          <w:szCs w:val="28"/>
        </w:rPr>
        <w:t xml:space="preserve"> 2017 года   </w:t>
      </w:r>
    </w:p>
    <w:p w:rsidR="00084618" w:rsidRPr="00851682" w:rsidRDefault="00084618" w:rsidP="00084618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F75DF2" w:rsidRPr="00990A76" w:rsidRDefault="00F75DF2" w:rsidP="000846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>О  внесении изменений и дополнений в  Устав</w:t>
      </w:r>
    </w:p>
    <w:p w:rsidR="00F75DF2" w:rsidRPr="00990A76" w:rsidRDefault="00F75DF2" w:rsidP="00084618">
      <w:pPr>
        <w:spacing w:after="0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>муниципального   образования  Саракташский  поссовет</w:t>
      </w:r>
    </w:p>
    <w:p w:rsidR="00F75DF2" w:rsidRPr="00990A76" w:rsidRDefault="00F75DF2" w:rsidP="00084618">
      <w:pPr>
        <w:spacing w:after="0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>Саракташского района  Оренбургской области</w:t>
      </w:r>
    </w:p>
    <w:p w:rsidR="00F75DF2" w:rsidRPr="005D1D85" w:rsidRDefault="00F75DF2" w:rsidP="00F75DF2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A2A14" w:rsidRPr="005B4B96" w:rsidRDefault="00F75DF2" w:rsidP="005B4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B96">
        <w:rPr>
          <w:rFonts w:ascii="Times New Roman" w:hAnsi="Times New Roman" w:cs="Times New Roman"/>
          <w:sz w:val="28"/>
          <w:szCs w:val="28"/>
        </w:rPr>
        <w:t xml:space="preserve">      </w:t>
      </w:r>
      <w:r w:rsidR="001417C7">
        <w:rPr>
          <w:rFonts w:ascii="Times New Roman" w:hAnsi="Times New Roman" w:cs="Times New Roman"/>
          <w:sz w:val="28"/>
          <w:szCs w:val="28"/>
        </w:rPr>
        <w:t>В соответствии с</w:t>
      </w:r>
      <w:r w:rsidR="005B4B96" w:rsidRPr="005B4B96">
        <w:rPr>
          <w:rFonts w:ascii="Times New Roman" w:hAnsi="Times New Roman" w:cs="Times New Roman"/>
          <w:sz w:val="28"/>
          <w:szCs w:val="28"/>
        </w:rPr>
        <w:t xml:space="preserve">  Федеральн</w:t>
      </w:r>
      <w:r w:rsidR="001417C7">
        <w:rPr>
          <w:rFonts w:ascii="Times New Roman" w:hAnsi="Times New Roman" w:cs="Times New Roman"/>
          <w:sz w:val="28"/>
          <w:szCs w:val="28"/>
        </w:rPr>
        <w:t>ым</w:t>
      </w:r>
      <w:r w:rsidR="005B4B96" w:rsidRPr="005B4B96">
        <w:rPr>
          <w:rFonts w:ascii="Times New Roman" w:hAnsi="Times New Roman" w:cs="Times New Roman"/>
          <w:sz w:val="28"/>
          <w:szCs w:val="28"/>
        </w:rPr>
        <w:t xml:space="preserve">  закон</w:t>
      </w:r>
      <w:r w:rsidR="001417C7">
        <w:rPr>
          <w:rFonts w:ascii="Times New Roman" w:hAnsi="Times New Roman" w:cs="Times New Roman"/>
          <w:sz w:val="28"/>
          <w:szCs w:val="28"/>
        </w:rPr>
        <w:t>ом</w:t>
      </w:r>
      <w:r w:rsidR="005B4B96" w:rsidRPr="005B4B96">
        <w:rPr>
          <w:rFonts w:ascii="Times New Roman" w:hAnsi="Times New Roman" w:cs="Times New Roman"/>
          <w:sz w:val="28"/>
          <w:szCs w:val="28"/>
        </w:rPr>
        <w:t xml:space="preserve">  от 06.10.2003 N 131-ФЗ (ред. от 28.12.2016) "Об общих принципах организации местного самоуправления в Российской Федерации",  </w:t>
      </w:r>
      <w:r w:rsidR="001417C7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53298B">
        <w:rPr>
          <w:rFonts w:ascii="Times New Roman" w:hAnsi="Times New Roman" w:cs="Times New Roman"/>
          <w:sz w:val="28"/>
          <w:szCs w:val="28"/>
        </w:rPr>
        <w:t>части 1 ст.14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Федеральным законом от 03.04.2017 № 64</w:t>
      </w:r>
      <w:r w:rsidR="00FB5459">
        <w:rPr>
          <w:rFonts w:ascii="Times New Roman" w:hAnsi="Times New Roman" w:cs="Times New Roman"/>
          <w:sz w:val="28"/>
          <w:szCs w:val="28"/>
        </w:rPr>
        <w:t xml:space="preserve">-ФЗ </w:t>
      </w:r>
      <w:r w:rsidR="0053298B">
        <w:rPr>
          <w:rFonts w:ascii="Times New Roman" w:hAnsi="Times New Roman" w:cs="Times New Roman"/>
          <w:sz w:val="28"/>
          <w:szCs w:val="28"/>
        </w:rPr>
        <w:t xml:space="preserve"> «О внесении изменений 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="00FB5459" w:rsidRPr="00FB5459">
        <w:rPr>
          <w:rFonts w:ascii="Times New Roman" w:hAnsi="Times New Roman" w:cs="Times New Roman"/>
          <w:color w:val="000000"/>
          <w:sz w:val="28"/>
          <w:szCs w:val="28"/>
        </w:rPr>
        <w:t>ст. 19, Закона Оренбургской области от 21.02.1996 (ред. от 02.03.2016) "Об организации местного самоуправления в Оренбургской области"</w:t>
      </w:r>
      <w:r w:rsidR="00FB54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3298B">
        <w:rPr>
          <w:rFonts w:ascii="Times New Roman" w:hAnsi="Times New Roman" w:cs="Times New Roman"/>
          <w:sz w:val="28"/>
          <w:szCs w:val="28"/>
        </w:rPr>
        <w:t xml:space="preserve">статьями 22 и 65 </w:t>
      </w:r>
      <w:r w:rsidR="007A2A14" w:rsidRPr="005B4B96">
        <w:rPr>
          <w:rFonts w:ascii="Times New Roman" w:hAnsi="Times New Roman" w:cs="Times New Roman"/>
          <w:sz w:val="28"/>
          <w:szCs w:val="28"/>
        </w:rPr>
        <w:t>Устав</w:t>
      </w:r>
      <w:r w:rsidR="0053298B">
        <w:rPr>
          <w:rFonts w:ascii="Times New Roman" w:hAnsi="Times New Roman" w:cs="Times New Roman"/>
          <w:sz w:val="28"/>
          <w:szCs w:val="28"/>
        </w:rPr>
        <w:t>а</w:t>
      </w:r>
      <w:r w:rsidR="007A2A14" w:rsidRPr="005B4B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области,</w:t>
      </w:r>
    </w:p>
    <w:p w:rsidR="007A2A14" w:rsidRDefault="007A2A14" w:rsidP="007A2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DF2" w:rsidRPr="005D1D85" w:rsidRDefault="00F75DF2" w:rsidP="00F7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Совет депутатов  муниципального образования  Саракташский поссовет    </w:t>
      </w:r>
    </w:p>
    <w:p w:rsidR="00F75DF2" w:rsidRPr="005D1D85" w:rsidRDefault="00F75DF2" w:rsidP="00F75DF2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5DF2" w:rsidRPr="005D1D85" w:rsidRDefault="00F75DF2" w:rsidP="00F75DF2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        РЕШИЛ:</w:t>
      </w:r>
    </w:p>
    <w:p w:rsidR="00F75DF2" w:rsidRDefault="00F75DF2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A76" w:rsidRDefault="00402CCB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0A76" w:rsidRPr="005D1D85"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Саракташский поссовет Саракташского района Оренбургской области следующие изменения и дополнения:</w:t>
      </w:r>
    </w:p>
    <w:p w:rsidR="002D2ED7" w:rsidRDefault="002D2ED7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ED7" w:rsidRPr="00A8394A" w:rsidRDefault="00243A4F" w:rsidP="00243A4F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</w:t>
      </w:r>
      <w:r w:rsidR="000F0A9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43E6B" w:rsidRPr="00A8394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hyperlink r:id="rId9" w:history="1">
        <w:r w:rsidR="00A8394A" w:rsidRPr="00A8394A">
          <w:rPr>
            <w:rFonts w:ascii="Times New Roman" w:hAnsi="Times New Roman" w:cs="Times New Roman"/>
            <w:b/>
            <w:i/>
            <w:sz w:val="28"/>
            <w:szCs w:val="28"/>
          </w:rPr>
          <w:t>П</w:t>
        </w:r>
        <w:r w:rsidR="002D2ED7" w:rsidRPr="00A8394A">
          <w:rPr>
            <w:rFonts w:ascii="Times New Roman" w:hAnsi="Times New Roman" w:cs="Times New Roman"/>
            <w:b/>
            <w:i/>
            <w:sz w:val="28"/>
            <w:szCs w:val="28"/>
          </w:rPr>
          <w:t>ункт 1 части 3 статьи  14</w:t>
        </w:r>
      </w:hyperlink>
      <w:r w:rsidR="002D2ED7" w:rsidRPr="00A839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8394A" w:rsidRPr="00A8394A">
        <w:rPr>
          <w:rFonts w:ascii="Times New Roman" w:hAnsi="Times New Roman" w:cs="Times New Roman"/>
          <w:b/>
          <w:i/>
          <w:sz w:val="28"/>
          <w:szCs w:val="28"/>
        </w:rPr>
        <w:t xml:space="preserve">Устава </w:t>
      </w:r>
      <w:r w:rsidR="002D2ED7" w:rsidRPr="00A8394A">
        <w:rPr>
          <w:rFonts w:ascii="Times New Roman" w:hAnsi="Times New Roman" w:cs="Times New Roman"/>
          <w:b/>
          <w:i/>
          <w:sz w:val="28"/>
          <w:szCs w:val="28"/>
        </w:rPr>
        <w:t>изложить в следующей редакции:</w:t>
      </w:r>
    </w:p>
    <w:p w:rsidR="00264F34" w:rsidRPr="00264F34" w:rsidRDefault="002D2ED7" w:rsidP="00264F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5A">
        <w:rPr>
          <w:rFonts w:ascii="Times New Roman" w:hAnsi="Times New Roman" w:cs="Times New Roman"/>
          <w:sz w:val="28"/>
          <w:szCs w:val="28"/>
        </w:rPr>
        <w:t xml:space="preserve">"1) </w:t>
      </w:r>
      <w:r w:rsidR="00CF4C5A" w:rsidRPr="00CF4C5A">
        <w:rPr>
          <w:rFonts w:ascii="Times New Roman" w:hAnsi="Times New Roman" w:cs="Times New Roman"/>
          <w:sz w:val="28"/>
          <w:szCs w:val="28"/>
        </w:rPr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</w:t>
      </w:r>
      <w:r w:rsidR="00B63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D07" w:rsidRPr="005D665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64F34" w:rsidRPr="005D6658">
        <w:rPr>
          <w:rFonts w:ascii="Times New Roman" w:eastAsia="Times New Roman" w:hAnsi="Times New Roman" w:cs="Times New Roman"/>
          <w:sz w:val="28"/>
          <w:szCs w:val="28"/>
        </w:rPr>
        <w:t>става</w:t>
      </w:r>
      <w:r w:rsidR="00B63D07" w:rsidRPr="005D6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593">
        <w:rPr>
          <w:rFonts w:ascii="Times New Roman" w:eastAsia="Times New Roman" w:hAnsi="Times New Roman" w:cs="Times New Roman"/>
          <w:sz w:val="28"/>
          <w:szCs w:val="28"/>
        </w:rPr>
        <w:t xml:space="preserve">(Основного закона) </w:t>
      </w:r>
      <w:r w:rsidR="00C90E49" w:rsidRPr="005D665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D6658" w:rsidRPr="005D6658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C90E49" w:rsidRPr="005D6658">
        <w:rPr>
          <w:rFonts w:ascii="Times New Roman" w:eastAsia="Times New Roman" w:hAnsi="Times New Roman" w:cs="Times New Roman"/>
          <w:sz w:val="28"/>
          <w:szCs w:val="28"/>
        </w:rPr>
        <w:t xml:space="preserve"> законов</w:t>
      </w:r>
      <w:r w:rsidR="00C90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F34" w:rsidRPr="00264F34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 в целях приведения данного устава в соответствие с этими нормативными правовыми актами;</w:t>
      </w:r>
      <w:r w:rsidR="00264F3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D2ED7" w:rsidRPr="00CF4C5A" w:rsidRDefault="002D2ED7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F8E" w:rsidRDefault="00444EE0" w:rsidP="005D1D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0A9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C6507" w:rsidRPr="002C65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91F8E">
        <w:rPr>
          <w:rFonts w:ascii="Times New Roman" w:hAnsi="Times New Roman" w:cs="Times New Roman"/>
          <w:b/>
          <w:i/>
          <w:sz w:val="28"/>
          <w:szCs w:val="28"/>
        </w:rPr>
        <w:t>В статье 24 Устава:</w:t>
      </w:r>
    </w:p>
    <w:p w:rsidR="00C91F8E" w:rsidRDefault="00C91F8E" w:rsidP="005D1D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394A" w:rsidRDefault="00C91F8E" w:rsidP="005D1D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а) </w:t>
      </w:r>
      <w:r w:rsidR="002C6507" w:rsidRPr="002C6507">
        <w:rPr>
          <w:rFonts w:ascii="Times New Roman" w:hAnsi="Times New Roman" w:cs="Times New Roman"/>
          <w:b/>
          <w:i/>
          <w:sz w:val="28"/>
          <w:szCs w:val="28"/>
        </w:rPr>
        <w:t>Пункт 2 части 5 изложить в следующей редакции:</w:t>
      </w:r>
    </w:p>
    <w:p w:rsidR="00E01244" w:rsidRDefault="002C6507" w:rsidP="005D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Pr="002C6507">
        <w:rPr>
          <w:rFonts w:ascii="Times New Roman" w:hAnsi="Times New Roman" w:cs="Times New Roman"/>
          <w:sz w:val="28"/>
          <w:szCs w:val="28"/>
        </w:rPr>
        <w:t xml:space="preserve"> </w:t>
      </w:r>
      <w:r w:rsidRPr="006C2A87">
        <w:rPr>
          <w:rFonts w:ascii="Times New Roman" w:hAnsi="Times New Roman" w:cs="Times New Roman"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</w:t>
      </w:r>
      <w:r w:rsidR="00E01244">
        <w:rPr>
          <w:rFonts w:ascii="Times New Roman" w:hAnsi="Times New Roman" w:cs="Times New Roman"/>
          <w:sz w:val="28"/>
          <w:szCs w:val="28"/>
        </w:rPr>
        <w:t>Совета (ассоциации)  муниципальных образований Оренбургской области, иных объединений муниципальных образований, политической партией,</w:t>
      </w:r>
      <w:r w:rsidRPr="006C2A87">
        <w:rPr>
          <w:rFonts w:ascii="Times New Roman" w:hAnsi="Times New Roman" w:cs="Times New Roman"/>
          <w:sz w:val="28"/>
          <w:szCs w:val="28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</w:t>
      </w:r>
      <w:r w:rsidR="00E01244">
        <w:rPr>
          <w:rFonts w:ascii="Times New Roman" w:hAnsi="Times New Roman" w:cs="Times New Roman"/>
          <w:sz w:val="28"/>
          <w:szCs w:val="28"/>
        </w:rPr>
        <w:t>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самоуправления;»</w:t>
      </w:r>
    </w:p>
    <w:p w:rsidR="00E01244" w:rsidRDefault="00E01244" w:rsidP="005D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4C4" w:rsidRDefault="00C91F8E" w:rsidP="00F224C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б) </w:t>
      </w:r>
      <w:r w:rsidR="00F224C4" w:rsidRPr="00F224C4">
        <w:rPr>
          <w:rFonts w:ascii="Times New Roman" w:hAnsi="Times New Roman" w:cs="Times New Roman"/>
          <w:b/>
          <w:i/>
          <w:sz w:val="28"/>
          <w:szCs w:val="28"/>
        </w:rPr>
        <w:t xml:space="preserve">Часть </w:t>
      </w:r>
      <w:r w:rsidR="00F224C4">
        <w:rPr>
          <w:rFonts w:ascii="Times New Roman" w:hAnsi="Times New Roman" w:cs="Times New Roman"/>
          <w:b/>
          <w:i/>
          <w:sz w:val="28"/>
          <w:szCs w:val="28"/>
        </w:rPr>
        <w:t xml:space="preserve">5.1. </w:t>
      </w:r>
      <w:r w:rsidR="00F224C4" w:rsidRPr="00F224C4">
        <w:rPr>
          <w:rFonts w:ascii="Times New Roman" w:hAnsi="Times New Roman" w:cs="Times New Roman"/>
          <w:b/>
          <w:i/>
          <w:sz w:val="28"/>
          <w:szCs w:val="28"/>
        </w:rPr>
        <w:t xml:space="preserve">дополнить </w:t>
      </w:r>
      <w:r w:rsidR="00640D0F">
        <w:rPr>
          <w:rFonts w:ascii="Times New Roman" w:hAnsi="Times New Roman" w:cs="Times New Roman"/>
          <w:b/>
          <w:i/>
          <w:sz w:val="28"/>
          <w:szCs w:val="28"/>
        </w:rPr>
        <w:t xml:space="preserve">абзацем </w:t>
      </w:r>
      <w:r w:rsidR="00F224C4" w:rsidRPr="00F224C4">
        <w:rPr>
          <w:rFonts w:ascii="Times New Roman" w:hAnsi="Times New Roman" w:cs="Times New Roman"/>
          <w:b/>
          <w:i/>
          <w:sz w:val="28"/>
          <w:szCs w:val="28"/>
        </w:rPr>
        <w:t>третьим</w:t>
      </w:r>
      <w:r w:rsidR="00D703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24C4" w:rsidRPr="00F224C4">
        <w:rPr>
          <w:rFonts w:ascii="Times New Roman" w:hAnsi="Times New Roman" w:cs="Times New Roman"/>
          <w:b/>
          <w:i/>
          <w:sz w:val="28"/>
          <w:szCs w:val="28"/>
        </w:rPr>
        <w:t>следующего содержания:</w:t>
      </w:r>
    </w:p>
    <w:p w:rsidR="00F224C4" w:rsidRDefault="00F224C4" w:rsidP="00F224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4C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  <w:r w:rsidRPr="00640D0F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640D0F" w:rsidRPr="00640D0F">
        <w:rPr>
          <w:rFonts w:ascii="Times New Roman" w:hAnsi="Times New Roman" w:cs="Times New Roman"/>
          <w:sz w:val="28"/>
          <w:szCs w:val="28"/>
        </w:rPr>
        <w:t>депутатом</w:t>
      </w:r>
      <w:r w:rsidRPr="00F224C4">
        <w:rPr>
          <w:rFonts w:ascii="Times New Roman" w:hAnsi="Times New Roman" w:cs="Times New Roman"/>
          <w:sz w:val="28"/>
          <w:szCs w:val="28"/>
        </w:rPr>
        <w:t>, размещаются на официальн</w:t>
      </w:r>
      <w:r w:rsidR="00640D0F">
        <w:rPr>
          <w:rFonts w:ascii="Times New Roman" w:hAnsi="Times New Roman" w:cs="Times New Roman"/>
          <w:sz w:val="28"/>
          <w:szCs w:val="28"/>
        </w:rPr>
        <w:t xml:space="preserve">ом сайте администрации поссовета </w:t>
      </w:r>
      <w:r w:rsidRPr="00F224C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"Интернет".»</w:t>
      </w:r>
    </w:p>
    <w:p w:rsidR="00FB5459" w:rsidRPr="00F224C4" w:rsidRDefault="00FB5459" w:rsidP="00F224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1F8E" w:rsidRDefault="000F0A98" w:rsidP="005D1D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C6507" w:rsidRPr="002C65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91F8E">
        <w:rPr>
          <w:rFonts w:ascii="Times New Roman" w:hAnsi="Times New Roman" w:cs="Times New Roman"/>
          <w:b/>
          <w:i/>
          <w:sz w:val="28"/>
          <w:szCs w:val="28"/>
        </w:rPr>
        <w:t>В статье 26 Устава:</w:t>
      </w:r>
    </w:p>
    <w:p w:rsidR="00C91F8E" w:rsidRDefault="00C91F8E" w:rsidP="005D1D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6507" w:rsidRPr="002C6507" w:rsidRDefault="00C91F8E" w:rsidP="005D1D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а) </w:t>
      </w:r>
      <w:r w:rsidR="002C6507" w:rsidRPr="002C6507">
        <w:rPr>
          <w:rFonts w:ascii="Times New Roman" w:hAnsi="Times New Roman" w:cs="Times New Roman"/>
          <w:b/>
          <w:i/>
          <w:sz w:val="28"/>
          <w:szCs w:val="28"/>
        </w:rPr>
        <w:t xml:space="preserve">Пункт 1 части </w:t>
      </w:r>
      <w:r w:rsidR="002C650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C6507" w:rsidRPr="002C6507">
        <w:rPr>
          <w:rFonts w:ascii="Times New Roman" w:hAnsi="Times New Roman" w:cs="Times New Roman"/>
          <w:b/>
          <w:i/>
          <w:sz w:val="28"/>
          <w:szCs w:val="28"/>
        </w:rPr>
        <w:t xml:space="preserve"> изложить в следующей редакции:</w:t>
      </w:r>
    </w:p>
    <w:p w:rsidR="00B22923" w:rsidRDefault="002C6507" w:rsidP="00B2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22923" w:rsidRPr="006C2A87">
        <w:rPr>
          <w:rFonts w:ascii="Times New Roman" w:hAnsi="Times New Roman" w:cs="Times New Roman"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</w:t>
      </w:r>
      <w:r w:rsidR="00B22923">
        <w:rPr>
          <w:rFonts w:ascii="Times New Roman" w:hAnsi="Times New Roman" w:cs="Times New Roman"/>
          <w:sz w:val="28"/>
          <w:szCs w:val="28"/>
        </w:rPr>
        <w:t>Совета (ассоциации)  муниципальных образований Оренбургской области, иных объединений муниципальных образований, политической партией,</w:t>
      </w:r>
      <w:r w:rsidR="00B22923" w:rsidRPr="006C2A87">
        <w:rPr>
          <w:rFonts w:ascii="Times New Roman" w:hAnsi="Times New Roman" w:cs="Times New Roman"/>
          <w:sz w:val="28"/>
          <w:szCs w:val="28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</w:t>
      </w:r>
      <w:r w:rsidR="00B22923">
        <w:rPr>
          <w:rFonts w:ascii="Times New Roman" w:hAnsi="Times New Roman" w:cs="Times New Roman"/>
          <w:sz w:val="28"/>
          <w:szCs w:val="28"/>
        </w:rPr>
        <w:t xml:space="preserve">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</w:t>
      </w:r>
      <w:r w:rsidR="00B22923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от имени органа местного самоуправления;»</w:t>
      </w:r>
    </w:p>
    <w:p w:rsidR="00B22923" w:rsidRDefault="00B22923" w:rsidP="005D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07" w:rsidRPr="00B9060B" w:rsidRDefault="00C91F8E" w:rsidP="005D1D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б) </w:t>
      </w:r>
      <w:r w:rsidR="00D06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060B" w:rsidRPr="00B9060B">
        <w:rPr>
          <w:rFonts w:ascii="Times New Roman" w:hAnsi="Times New Roman" w:cs="Times New Roman"/>
          <w:b/>
          <w:i/>
          <w:sz w:val="28"/>
          <w:szCs w:val="28"/>
        </w:rPr>
        <w:t xml:space="preserve">Часть 10 </w:t>
      </w:r>
      <w:r w:rsidR="00B22923">
        <w:rPr>
          <w:rFonts w:ascii="Times New Roman" w:hAnsi="Times New Roman" w:cs="Times New Roman"/>
          <w:b/>
          <w:i/>
          <w:sz w:val="28"/>
          <w:szCs w:val="28"/>
        </w:rPr>
        <w:t xml:space="preserve"> дополнить абзацем 2 </w:t>
      </w:r>
      <w:r w:rsidR="00B9060B" w:rsidRPr="00B9060B">
        <w:rPr>
          <w:rFonts w:ascii="Times New Roman" w:hAnsi="Times New Roman" w:cs="Times New Roman"/>
          <w:b/>
          <w:i/>
          <w:sz w:val="28"/>
          <w:szCs w:val="28"/>
        </w:rPr>
        <w:t xml:space="preserve"> следующе</w:t>
      </w:r>
      <w:r w:rsidR="00B22923">
        <w:rPr>
          <w:rFonts w:ascii="Times New Roman" w:hAnsi="Times New Roman" w:cs="Times New Roman"/>
          <w:b/>
          <w:i/>
          <w:sz w:val="28"/>
          <w:szCs w:val="28"/>
        </w:rPr>
        <w:t>го содержания</w:t>
      </w:r>
      <w:r w:rsidR="00B9060B" w:rsidRPr="00B906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F1321" w:rsidRDefault="00A837FF" w:rsidP="009B56C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56CF" w:rsidRPr="009B56CF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D3655D">
        <w:rPr>
          <w:rFonts w:ascii="Times New Roman" w:hAnsi="Times New Roman" w:cs="Times New Roman"/>
          <w:sz w:val="28"/>
          <w:szCs w:val="28"/>
        </w:rPr>
        <w:t>главой поссовета</w:t>
      </w:r>
      <w:r w:rsidR="009B56CF" w:rsidRPr="00D3655D">
        <w:rPr>
          <w:rFonts w:ascii="Times New Roman" w:hAnsi="Times New Roman" w:cs="Times New Roman"/>
          <w:sz w:val="28"/>
          <w:szCs w:val="28"/>
        </w:rPr>
        <w:t>,</w:t>
      </w:r>
      <w:r w:rsidR="009B56CF" w:rsidRPr="009B56CF"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="00BF1321" w:rsidRPr="00F224C4">
        <w:rPr>
          <w:rFonts w:ascii="Times New Roman" w:hAnsi="Times New Roman" w:cs="Times New Roman"/>
          <w:sz w:val="28"/>
          <w:szCs w:val="28"/>
        </w:rPr>
        <w:t>официальн</w:t>
      </w:r>
      <w:r w:rsidR="00BF1321">
        <w:rPr>
          <w:rFonts w:ascii="Times New Roman" w:hAnsi="Times New Roman" w:cs="Times New Roman"/>
          <w:sz w:val="28"/>
          <w:szCs w:val="28"/>
        </w:rPr>
        <w:t xml:space="preserve">ом сайте администрации поссовета </w:t>
      </w:r>
      <w:r w:rsidR="00BF1321" w:rsidRPr="00F224C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"Интернет".»</w:t>
      </w:r>
    </w:p>
    <w:p w:rsidR="00BF1321" w:rsidRDefault="00BF1321" w:rsidP="009B56C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9060B" w:rsidRPr="008C7504" w:rsidRDefault="008C7504" w:rsidP="005D1D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в) </w:t>
      </w:r>
      <w:r w:rsidRPr="008C7504">
        <w:rPr>
          <w:rFonts w:ascii="Times New Roman" w:hAnsi="Times New Roman" w:cs="Times New Roman"/>
          <w:b/>
          <w:i/>
          <w:sz w:val="28"/>
          <w:szCs w:val="28"/>
        </w:rPr>
        <w:t>Часть 11 изложить в следующей редакции:</w:t>
      </w:r>
    </w:p>
    <w:p w:rsidR="008C7504" w:rsidRDefault="008C7504" w:rsidP="008C7504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7504">
        <w:rPr>
          <w:rFonts w:ascii="Times New Roman" w:hAnsi="Times New Roman" w:cs="Times New Roman"/>
          <w:sz w:val="28"/>
          <w:szCs w:val="28"/>
        </w:rPr>
        <w:t xml:space="preserve">«11. </w:t>
      </w:r>
      <w:r w:rsidRPr="00862D82">
        <w:rPr>
          <w:rFonts w:ascii="Times New Roman" w:hAnsi="Times New Roman" w:cs="Times New Roman"/>
          <w:sz w:val="28"/>
          <w:szCs w:val="28"/>
        </w:rPr>
        <w:t xml:space="preserve">Полномочия главы поссовета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862D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2D82">
        <w:rPr>
          <w:rFonts w:ascii="Times New Roman" w:hAnsi="Times New Roman" w:cs="Times New Roman"/>
          <w:sz w:val="28"/>
          <w:szCs w:val="28"/>
        </w:rPr>
        <w:t xml:space="preserve"> от 25 декабря 2008 года № 273-ФЗ "О противодействии коррупции", Федеральным </w:t>
      </w:r>
      <w:hyperlink r:id="rId11" w:history="1">
        <w:r w:rsidRPr="00862D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2D82">
        <w:rPr>
          <w:rFonts w:ascii="Times New Roman" w:hAnsi="Times New Roman" w:cs="Times New Roman"/>
          <w:sz w:val="28"/>
          <w:szCs w:val="28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2" w:history="1">
        <w:r w:rsidRPr="00862D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2D82">
        <w:rPr>
          <w:rFonts w:ascii="Times New Roman" w:hAnsi="Times New Roman" w:cs="Times New Roman"/>
          <w:sz w:val="28"/>
          <w:szCs w:val="28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7504" w:rsidRDefault="008C7504" w:rsidP="005D1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E6B" w:rsidRDefault="00A8394A" w:rsidP="005D1D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39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0A9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C6D9D" w:rsidRPr="00A8394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04417">
        <w:rPr>
          <w:rFonts w:ascii="Times New Roman" w:hAnsi="Times New Roman" w:cs="Times New Roman"/>
          <w:b/>
          <w:i/>
          <w:sz w:val="28"/>
          <w:szCs w:val="28"/>
        </w:rPr>
        <w:t>В статье 28 Устава</w:t>
      </w:r>
      <w:r w:rsidR="00143E6B" w:rsidRPr="00A8394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04417" w:rsidRPr="00A8394A" w:rsidRDefault="00B04417" w:rsidP="005D1D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4417" w:rsidRPr="00B04417" w:rsidRDefault="00B04417" w:rsidP="000F4A50">
      <w:pPr>
        <w:pStyle w:val="2"/>
        <w:spacing w:after="0"/>
        <w:ind w:firstLine="0"/>
        <w:rPr>
          <w:b/>
          <w:i/>
        </w:rPr>
      </w:pPr>
      <w:r w:rsidRPr="00B04417">
        <w:rPr>
          <w:b/>
          <w:i/>
        </w:rPr>
        <w:t>а)</w:t>
      </w:r>
      <w:r>
        <w:t xml:space="preserve"> </w:t>
      </w:r>
      <w:r w:rsidR="00310501">
        <w:rPr>
          <w:b/>
          <w:i/>
        </w:rPr>
        <w:t>Ч</w:t>
      </w:r>
      <w:r w:rsidRPr="00B04417">
        <w:rPr>
          <w:b/>
          <w:i/>
        </w:rPr>
        <w:t>асть 2 изложить в следующей редакции:</w:t>
      </w:r>
    </w:p>
    <w:p w:rsidR="000F4A50" w:rsidRDefault="00CF4C5A" w:rsidP="000F4A50">
      <w:pPr>
        <w:pStyle w:val="2"/>
        <w:spacing w:after="0"/>
        <w:ind w:firstLine="0"/>
      </w:pPr>
      <w:r>
        <w:t xml:space="preserve">«2. </w:t>
      </w:r>
      <w:r w:rsidRPr="00CF4C5A">
        <w:t xml:space="preserve">В случае досрочного прекращения полномочий Главы </w:t>
      </w:r>
      <w:r w:rsidR="00FB7DB2">
        <w:t>поссовет</w:t>
      </w:r>
      <w:r w:rsidR="00CE0C84">
        <w:t>а</w:t>
      </w:r>
      <w:r w:rsidRPr="00CF4C5A"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 w:rsidR="00AD724B">
        <w:t>заместитель главы администрации поссовета</w:t>
      </w:r>
      <w:r w:rsidR="00A36BD9">
        <w:t>,</w:t>
      </w:r>
      <w:r w:rsidR="00A36BD9" w:rsidRPr="00A36BD9">
        <w:t xml:space="preserve"> </w:t>
      </w:r>
      <w:r w:rsidR="003714C7">
        <w:t xml:space="preserve"> </w:t>
      </w:r>
      <w:r w:rsidR="000F4A50" w:rsidRPr="00384BCD">
        <w:t>назначаем</w:t>
      </w:r>
      <w:r w:rsidR="000C541F">
        <w:t>ы</w:t>
      </w:r>
      <w:r w:rsidR="00AD724B">
        <w:t xml:space="preserve">й </w:t>
      </w:r>
      <w:r w:rsidR="000F4A50" w:rsidRPr="00384BCD">
        <w:t xml:space="preserve"> решением Совета депутатов.</w:t>
      </w:r>
      <w:r w:rsidR="00B04417">
        <w:t>»</w:t>
      </w:r>
    </w:p>
    <w:p w:rsidR="00B04417" w:rsidRDefault="00B04417" w:rsidP="000F4A50">
      <w:pPr>
        <w:pStyle w:val="2"/>
        <w:spacing w:after="0"/>
        <w:ind w:firstLine="0"/>
      </w:pPr>
    </w:p>
    <w:p w:rsidR="00B04417" w:rsidRDefault="00B04417" w:rsidP="000F4A50">
      <w:pPr>
        <w:pStyle w:val="2"/>
        <w:spacing w:after="0"/>
        <w:ind w:firstLine="0"/>
        <w:rPr>
          <w:b/>
          <w:i/>
        </w:rPr>
      </w:pPr>
      <w:r w:rsidRPr="00B22923">
        <w:rPr>
          <w:b/>
          <w:i/>
        </w:rPr>
        <w:t xml:space="preserve">б) </w:t>
      </w:r>
      <w:r w:rsidR="00310501" w:rsidRPr="00B22923">
        <w:rPr>
          <w:b/>
          <w:i/>
        </w:rPr>
        <w:t>дополнить частью 2.1. следующего</w:t>
      </w:r>
      <w:r w:rsidR="00310501">
        <w:rPr>
          <w:b/>
          <w:i/>
        </w:rPr>
        <w:t xml:space="preserve"> содержания:</w:t>
      </w:r>
    </w:p>
    <w:p w:rsidR="00310501" w:rsidRPr="00310501" w:rsidRDefault="00310501" w:rsidP="0031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01">
        <w:rPr>
          <w:rFonts w:ascii="Times New Roman" w:hAnsi="Times New Roman" w:cs="Times New Roman"/>
          <w:sz w:val="28"/>
          <w:szCs w:val="28"/>
        </w:rPr>
        <w:t xml:space="preserve">«2.1. В случае досрочного прекращения полномочий главы </w:t>
      </w:r>
      <w:r w:rsidR="00F65791">
        <w:rPr>
          <w:rFonts w:ascii="Times New Roman" w:hAnsi="Times New Roman" w:cs="Times New Roman"/>
          <w:sz w:val="28"/>
          <w:szCs w:val="28"/>
        </w:rPr>
        <w:t>поссовета</w:t>
      </w:r>
      <w:r w:rsidRPr="00310501">
        <w:rPr>
          <w:rFonts w:ascii="Times New Roman" w:hAnsi="Times New Roman" w:cs="Times New Roman"/>
          <w:sz w:val="28"/>
          <w:szCs w:val="28"/>
        </w:rPr>
        <w:t xml:space="preserve"> избрание главы </w:t>
      </w:r>
      <w:r w:rsidR="00F65791">
        <w:rPr>
          <w:rFonts w:ascii="Times New Roman" w:hAnsi="Times New Roman" w:cs="Times New Roman"/>
          <w:sz w:val="28"/>
          <w:szCs w:val="28"/>
        </w:rPr>
        <w:t>поссовета</w:t>
      </w:r>
      <w:r w:rsidRPr="00310501">
        <w:rPr>
          <w:rFonts w:ascii="Times New Roman" w:hAnsi="Times New Roman" w:cs="Times New Roman"/>
          <w:sz w:val="28"/>
          <w:szCs w:val="28"/>
        </w:rPr>
        <w:t xml:space="preserve">, избираемого </w:t>
      </w:r>
      <w:r>
        <w:rPr>
          <w:rFonts w:ascii="Times New Roman" w:hAnsi="Times New Roman" w:cs="Times New Roman"/>
          <w:sz w:val="28"/>
          <w:szCs w:val="28"/>
        </w:rPr>
        <w:t xml:space="preserve">Советом депутатов поссовета </w:t>
      </w:r>
      <w:r w:rsidRPr="00310501">
        <w:rPr>
          <w:rFonts w:ascii="Times New Roman" w:hAnsi="Times New Roman" w:cs="Times New Roman"/>
          <w:sz w:val="28"/>
          <w:szCs w:val="28"/>
        </w:rPr>
        <w:t>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</w:t>
      </w:r>
    </w:p>
    <w:p w:rsidR="00310501" w:rsidRDefault="00310501" w:rsidP="00E85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0501">
        <w:rPr>
          <w:rFonts w:ascii="Times New Roman" w:hAnsi="Times New Roman" w:cs="Times New Roman"/>
          <w:sz w:val="28"/>
          <w:szCs w:val="28"/>
        </w:rPr>
        <w:t xml:space="preserve">При этом если до истечения срока полномочий </w:t>
      </w:r>
      <w:r>
        <w:rPr>
          <w:rFonts w:ascii="Times New Roman" w:hAnsi="Times New Roman" w:cs="Times New Roman"/>
          <w:sz w:val="28"/>
          <w:szCs w:val="28"/>
        </w:rPr>
        <w:t>Совета депутатов поссовета</w:t>
      </w:r>
      <w:r w:rsidRPr="00310501">
        <w:rPr>
          <w:rFonts w:ascii="Times New Roman" w:hAnsi="Times New Roman" w:cs="Times New Roman"/>
          <w:sz w:val="28"/>
          <w:szCs w:val="28"/>
        </w:rPr>
        <w:t xml:space="preserve"> осталось менее шести месяцев, избрание главы </w:t>
      </w:r>
      <w:r w:rsidR="00F65791">
        <w:rPr>
          <w:rFonts w:ascii="Times New Roman" w:hAnsi="Times New Roman" w:cs="Times New Roman"/>
          <w:sz w:val="28"/>
          <w:szCs w:val="28"/>
        </w:rPr>
        <w:t>поссовета</w:t>
      </w:r>
      <w:r w:rsidRPr="00310501">
        <w:rPr>
          <w:rFonts w:ascii="Times New Roman" w:hAnsi="Times New Roman" w:cs="Times New Roman"/>
          <w:sz w:val="28"/>
          <w:szCs w:val="28"/>
        </w:rPr>
        <w:t xml:space="preserve"> из числа кандидатов, представленных конкурсной комиссией по результатам конкурса, - в течение трех месяцев со дня избрания </w:t>
      </w:r>
      <w:r>
        <w:rPr>
          <w:rFonts w:ascii="Times New Roman" w:hAnsi="Times New Roman" w:cs="Times New Roman"/>
          <w:sz w:val="28"/>
          <w:szCs w:val="28"/>
        </w:rPr>
        <w:t>Совета депутатов поссовета</w:t>
      </w:r>
      <w:r w:rsidRPr="00310501">
        <w:rPr>
          <w:rFonts w:ascii="Times New Roman" w:hAnsi="Times New Roman" w:cs="Times New Roman"/>
          <w:sz w:val="28"/>
          <w:szCs w:val="28"/>
        </w:rPr>
        <w:t xml:space="preserve"> в правомочном составе.</w:t>
      </w:r>
    </w:p>
    <w:p w:rsidR="00F65791" w:rsidRPr="00310501" w:rsidRDefault="00F65791" w:rsidP="00E85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избранный Советом депутатов поссовета глава поссовета, полномочия которого прекращены досрочно на основании решения Совета депутатов об удалении его в отставку, обжалует в судеб</w:t>
      </w:r>
      <w:r w:rsidR="00A10D4B">
        <w:rPr>
          <w:rFonts w:ascii="Times New Roman" w:hAnsi="Times New Roman" w:cs="Times New Roman"/>
          <w:sz w:val="28"/>
          <w:szCs w:val="28"/>
        </w:rPr>
        <w:t>ном порядке указанное решение, С</w:t>
      </w:r>
      <w:r>
        <w:rPr>
          <w:rFonts w:ascii="Times New Roman" w:hAnsi="Times New Roman" w:cs="Times New Roman"/>
          <w:sz w:val="28"/>
          <w:szCs w:val="28"/>
        </w:rPr>
        <w:t xml:space="preserve">овет депутатов </w:t>
      </w:r>
      <w:r w:rsidRPr="00B22923">
        <w:rPr>
          <w:rFonts w:ascii="Times New Roman" w:hAnsi="Times New Roman" w:cs="Times New Roman"/>
          <w:sz w:val="28"/>
          <w:szCs w:val="28"/>
        </w:rPr>
        <w:t xml:space="preserve">поссовета </w:t>
      </w:r>
      <w:r w:rsidR="00267C3E" w:rsidRPr="00B22923">
        <w:rPr>
          <w:rFonts w:ascii="Times New Roman" w:hAnsi="Times New Roman" w:cs="Times New Roman"/>
          <w:sz w:val="28"/>
          <w:szCs w:val="28"/>
        </w:rPr>
        <w:t>не</w:t>
      </w:r>
      <w:r w:rsidR="00267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 принимать решение об избрании главы поссовета до вступления решения суда в законную силу.»</w:t>
      </w:r>
    </w:p>
    <w:p w:rsidR="006C2A87" w:rsidRDefault="006C2A87" w:rsidP="00143E6B">
      <w:pPr>
        <w:spacing w:after="0" w:line="240" w:lineRule="auto"/>
        <w:jc w:val="both"/>
        <w:rPr>
          <w:szCs w:val="28"/>
        </w:rPr>
      </w:pPr>
    </w:p>
    <w:p w:rsidR="00243A4F" w:rsidRDefault="00243A4F" w:rsidP="00143E6B">
      <w:pPr>
        <w:spacing w:after="0" w:line="240" w:lineRule="auto"/>
        <w:jc w:val="both"/>
        <w:rPr>
          <w:szCs w:val="28"/>
        </w:rPr>
      </w:pPr>
    </w:p>
    <w:p w:rsidR="006C2A87" w:rsidRPr="006C2A87" w:rsidRDefault="000F0A98" w:rsidP="00143E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</w:t>
      </w:r>
      <w:r w:rsidR="006C2A87" w:rsidRPr="006C2A87">
        <w:rPr>
          <w:rFonts w:ascii="Times New Roman" w:hAnsi="Times New Roman" w:cs="Times New Roman"/>
          <w:b/>
          <w:i/>
          <w:sz w:val="28"/>
          <w:szCs w:val="28"/>
        </w:rPr>
        <w:t>. Пункт 3 части 1 статьи 39 Устава изложить в следующей редакции:</w:t>
      </w:r>
    </w:p>
    <w:p w:rsidR="006C2A87" w:rsidRPr="006C2A87" w:rsidRDefault="006C2A87" w:rsidP="006C2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A87">
        <w:rPr>
          <w:rFonts w:ascii="Times New Roman" w:hAnsi="Times New Roman" w:cs="Times New Roman"/>
          <w:sz w:val="28"/>
          <w:szCs w:val="28"/>
        </w:rPr>
        <w:t xml:space="preserve"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</w:t>
      </w:r>
      <w:hyperlink r:id="rId13" w:history="1">
        <w:r w:rsidRPr="006C2A87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6C2A87">
        <w:rPr>
          <w:rFonts w:ascii="Times New Roman" w:hAnsi="Times New Roman" w:cs="Times New Roman"/>
          <w:sz w:val="28"/>
          <w:szCs w:val="28"/>
        </w:rPr>
        <w:t>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  <w:r w:rsidR="002C6507">
        <w:rPr>
          <w:rFonts w:ascii="Times New Roman" w:hAnsi="Times New Roman" w:cs="Times New Roman"/>
          <w:sz w:val="28"/>
          <w:szCs w:val="28"/>
        </w:rPr>
        <w:t>»</w:t>
      </w:r>
      <w:r w:rsidR="00974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A87" w:rsidRPr="006C2A87" w:rsidRDefault="006C2A87" w:rsidP="00143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A87" w:rsidRPr="000F3725" w:rsidRDefault="000F0A98" w:rsidP="000F37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106D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F3725" w:rsidRPr="0052106D">
        <w:rPr>
          <w:rFonts w:ascii="Times New Roman" w:hAnsi="Times New Roman" w:cs="Times New Roman"/>
          <w:b/>
          <w:i/>
          <w:sz w:val="28"/>
          <w:szCs w:val="28"/>
        </w:rPr>
        <w:t>. Часть 2 статьи 45 Устава изложить</w:t>
      </w:r>
      <w:r w:rsidR="000F3725" w:rsidRPr="000F3725">
        <w:rPr>
          <w:rFonts w:ascii="Times New Roman" w:hAnsi="Times New Roman" w:cs="Times New Roman"/>
          <w:b/>
          <w:i/>
          <w:sz w:val="28"/>
          <w:szCs w:val="28"/>
        </w:rPr>
        <w:t xml:space="preserve"> в следующей редакции:</w:t>
      </w:r>
    </w:p>
    <w:p w:rsidR="00A96695" w:rsidRDefault="000F3725" w:rsidP="00E85D89">
      <w:pPr>
        <w:shd w:val="clear" w:color="auto" w:fill="FFFFFF"/>
        <w:spacing w:before="100"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725">
        <w:rPr>
          <w:rFonts w:ascii="Times New Roman" w:hAnsi="Times New Roman" w:cs="Times New Roman"/>
          <w:sz w:val="28"/>
          <w:szCs w:val="28"/>
        </w:rPr>
        <w:t xml:space="preserve">«2.Муниципальные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</w:t>
      </w:r>
      <w:r w:rsidR="0052106D">
        <w:rPr>
          <w:rFonts w:ascii="Times New Roman" w:hAnsi="Times New Roman" w:cs="Times New Roman"/>
          <w:sz w:val="28"/>
          <w:szCs w:val="28"/>
        </w:rPr>
        <w:t xml:space="preserve">и </w:t>
      </w:r>
      <w:r w:rsidRPr="000F3725">
        <w:rPr>
          <w:rFonts w:ascii="Times New Roman" w:hAnsi="Times New Roman" w:cs="Times New Roman"/>
          <w:sz w:val="28"/>
          <w:szCs w:val="28"/>
        </w:rPr>
        <w:t xml:space="preserve">обнародования. </w:t>
      </w:r>
      <w:r w:rsidR="002E6EE6" w:rsidRPr="002E6EE6">
        <w:rPr>
          <w:rFonts w:ascii="Times New Roman" w:hAnsi="Times New Roman" w:cs="Times New Roman"/>
          <w:sz w:val="28"/>
          <w:szCs w:val="28"/>
        </w:rPr>
        <w:t>Обнародование осуществляется путем вывешивания текста документа в местах определенных соответствующим Положением о нормативно-правовых актах, утвержденным решением Совета депутатов поссовета и   опубликованием в газете или на официальном сайте муниципального образования Саракташский поссовет –www.поссовет.рф</w:t>
      </w:r>
      <w:r w:rsidR="002E6EE6">
        <w:rPr>
          <w:rFonts w:ascii="Times New Roman" w:hAnsi="Times New Roman" w:cs="Times New Roman"/>
          <w:sz w:val="28"/>
          <w:szCs w:val="28"/>
        </w:rPr>
        <w:t>»</w:t>
      </w:r>
    </w:p>
    <w:p w:rsidR="00E85D89" w:rsidRPr="00E85D89" w:rsidRDefault="00E85D89" w:rsidP="00E85D89">
      <w:pPr>
        <w:shd w:val="clear" w:color="auto" w:fill="FFFFFF"/>
        <w:spacing w:before="100" w:after="10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181B" w:rsidRDefault="00BA6384" w:rsidP="008C2D4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45393" w:rsidRPr="00A8394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E30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181B">
        <w:rPr>
          <w:rFonts w:ascii="Times New Roman" w:hAnsi="Times New Roman" w:cs="Times New Roman"/>
          <w:b/>
          <w:i/>
          <w:sz w:val="28"/>
          <w:szCs w:val="28"/>
        </w:rPr>
        <w:t>В статье 65 Устава:</w:t>
      </w:r>
    </w:p>
    <w:p w:rsidR="0063790F" w:rsidRDefault="006A181B" w:rsidP="008C2D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а) </w:t>
      </w:r>
      <w:r w:rsidR="004F1A8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E3075" w:rsidRPr="004F1A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6852" w:rsidRPr="004F1A88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CE3075" w:rsidRPr="004F1A88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="00CE30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5393" w:rsidRPr="00A839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30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3075" w:rsidRPr="00B26852">
        <w:rPr>
          <w:rFonts w:ascii="Times New Roman" w:hAnsi="Times New Roman" w:cs="Times New Roman"/>
          <w:sz w:val="28"/>
          <w:szCs w:val="28"/>
        </w:rPr>
        <w:t>слова</w:t>
      </w:r>
      <w:r w:rsidR="00CE30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1F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3075" w:rsidRPr="00CF1FC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E3075" w:rsidRPr="00CF1FC7">
        <w:rPr>
          <w:rFonts w:ascii="Times New Roman" w:hAnsi="Times New Roman" w:cs="Times New Roman"/>
          <w:color w:val="000000"/>
          <w:sz w:val="28"/>
          <w:szCs w:val="28"/>
        </w:rPr>
        <w:t>если указанные изменения и дополнения вносятся в целях приведения Устава в соответствие с Конституцией Российской Федерации, федеральными законами» заменить  словами  «когда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</w:t>
      </w:r>
      <w:r w:rsidR="00CE3075" w:rsidRPr="0063790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7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251" w:rsidRPr="001D167A">
        <w:rPr>
          <w:rFonts w:ascii="Times New Roman" w:hAnsi="Times New Roman" w:cs="Times New Roman"/>
          <w:color w:val="000000"/>
          <w:sz w:val="28"/>
          <w:szCs w:val="28"/>
        </w:rPr>
        <w:t xml:space="preserve">Устава </w:t>
      </w:r>
      <w:r w:rsidR="009F0593">
        <w:rPr>
          <w:rFonts w:ascii="Times New Roman" w:hAnsi="Times New Roman" w:cs="Times New Roman"/>
          <w:color w:val="000000"/>
          <w:sz w:val="28"/>
          <w:szCs w:val="28"/>
        </w:rPr>
        <w:t xml:space="preserve">(Основного закона) </w:t>
      </w:r>
      <w:r w:rsidR="001D167A" w:rsidRPr="001D167A">
        <w:rPr>
          <w:rFonts w:ascii="Times New Roman" w:hAnsi="Times New Roman" w:cs="Times New Roman"/>
          <w:color w:val="000000"/>
          <w:sz w:val="28"/>
          <w:szCs w:val="28"/>
        </w:rPr>
        <w:t>или законов Оренбургской области</w:t>
      </w:r>
      <w:r w:rsidR="0063790F" w:rsidRPr="0063790F">
        <w:rPr>
          <w:rFonts w:ascii="Times New Roman" w:eastAsia="Times New Roman" w:hAnsi="Times New Roman" w:cs="Times New Roman"/>
          <w:sz w:val="28"/>
          <w:szCs w:val="28"/>
        </w:rPr>
        <w:t xml:space="preserve"> в целях приведения данного устава в соответствие с этими нормативными правовыми актами;</w:t>
      </w:r>
      <w:r w:rsidR="0063790F">
        <w:rPr>
          <w:rFonts w:ascii="Times New Roman" w:hAnsi="Times New Roman" w:cs="Times New Roman"/>
          <w:sz w:val="28"/>
          <w:szCs w:val="28"/>
        </w:rPr>
        <w:t>»</w:t>
      </w:r>
    </w:p>
    <w:p w:rsidR="006A181B" w:rsidRDefault="006A181B" w:rsidP="008C2D4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6BFA">
        <w:rPr>
          <w:rFonts w:ascii="Times New Roman" w:hAnsi="Times New Roman" w:cs="Times New Roman"/>
          <w:b/>
          <w:i/>
          <w:sz w:val="28"/>
          <w:szCs w:val="28"/>
        </w:rPr>
        <w:t>б) дополнить частью 7 следующего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содержания:</w:t>
      </w:r>
    </w:p>
    <w:p w:rsidR="006A181B" w:rsidRPr="006A181B" w:rsidRDefault="006A181B" w:rsidP="006A18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1B">
        <w:rPr>
          <w:rFonts w:ascii="Times New Roman" w:hAnsi="Times New Roman" w:cs="Times New Roman"/>
          <w:sz w:val="28"/>
          <w:szCs w:val="28"/>
        </w:rPr>
        <w:t xml:space="preserve">«7. Приведение Устава муниципального образования в соответствие с федеральным законом, законом Оренбургской области осуществляется в установленный этими законодательными актами срок. В случае, если федеральным законом, законом Оренбургской области указанный срок не установлен, срок приведения устава муниципального образования в </w:t>
      </w:r>
      <w:r w:rsidRPr="006A181B">
        <w:rPr>
          <w:rFonts w:ascii="Times New Roman" w:hAnsi="Times New Roman" w:cs="Times New Roman"/>
          <w:sz w:val="28"/>
          <w:szCs w:val="28"/>
        </w:rPr>
        <w:lastRenderedPageBreak/>
        <w:t>соответствие с федеральным законом, законом Оренбургской области определяется с учетом даты вступления в силу соответствующего федерального закона, закона Оренбургской области,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5D89" w:rsidRDefault="00E85D89" w:rsidP="00603C0C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603C0C" w:rsidRDefault="00603C0C" w:rsidP="00603C0C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 xml:space="preserve">      </w:t>
      </w:r>
      <w:r w:rsidRPr="00892690">
        <w:rPr>
          <w:rFonts w:ascii="Times New Roman" w:hAnsi="Times New Roman"/>
          <w:b/>
          <w:sz w:val="28"/>
          <w:szCs w:val="28"/>
        </w:rPr>
        <w:t>2.</w:t>
      </w:r>
      <w:r w:rsidRPr="00892690">
        <w:rPr>
          <w:rFonts w:ascii="Times New Roman" w:hAnsi="Times New Roman"/>
          <w:sz w:val="28"/>
          <w:szCs w:val="28"/>
        </w:rPr>
        <w:t xml:space="preserve"> </w:t>
      </w:r>
      <w:r w:rsidR="002E06BD">
        <w:rPr>
          <w:rFonts w:ascii="Times New Roman" w:hAnsi="Times New Roman"/>
          <w:sz w:val="28"/>
          <w:szCs w:val="28"/>
        </w:rPr>
        <w:t>Главе</w:t>
      </w:r>
      <w:r w:rsidR="00892690">
        <w:rPr>
          <w:rFonts w:ascii="Times New Roman" w:hAnsi="Times New Roman"/>
          <w:sz w:val="28"/>
          <w:szCs w:val="28"/>
        </w:rPr>
        <w:t xml:space="preserve"> </w:t>
      </w:r>
      <w:r w:rsidRPr="00892690">
        <w:rPr>
          <w:rFonts w:ascii="Times New Roman" w:hAnsi="Times New Roman"/>
          <w:sz w:val="28"/>
          <w:szCs w:val="28"/>
        </w:rPr>
        <w:t>муниципального образования Саракташский поссовет представить документы для государственной регистрации изменений и дополнений в Устав муниципального образования Саракташский поссовет Саракташского района Оренбургской</w:t>
      </w:r>
      <w:r w:rsidRPr="005D1D85">
        <w:rPr>
          <w:rFonts w:ascii="Times New Roman" w:hAnsi="Times New Roman"/>
          <w:sz w:val="28"/>
          <w:szCs w:val="28"/>
        </w:rPr>
        <w:t xml:space="preserve"> области в Управление Министерства юстиции по Оренбургской области в течение 15 дней.</w:t>
      </w:r>
    </w:p>
    <w:p w:rsidR="00E85D89" w:rsidRDefault="00256BFA" w:rsidP="00256BFA">
      <w:pPr>
        <w:shd w:val="clear" w:color="auto" w:fill="FFFFFF"/>
        <w:tabs>
          <w:tab w:val="left" w:pos="10406"/>
        </w:tabs>
        <w:spacing w:after="0" w:line="240" w:lineRule="auto"/>
        <w:ind w:right="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603C0C" w:rsidRDefault="00E85D89" w:rsidP="00256BFA">
      <w:pPr>
        <w:shd w:val="clear" w:color="auto" w:fill="FFFFFF"/>
        <w:tabs>
          <w:tab w:val="left" w:pos="10406"/>
        </w:tabs>
        <w:spacing w:after="0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03C0C" w:rsidRPr="00256BFA">
        <w:rPr>
          <w:rFonts w:ascii="Times New Roman" w:hAnsi="Times New Roman" w:cs="Times New Roman"/>
          <w:b/>
          <w:sz w:val="28"/>
          <w:szCs w:val="28"/>
        </w:rPr>
        <w:t>3.</w:t>
      </w:r>
      <w:r w:rsidR="00603C0C" w:rsidRPr="00256BFA">
        <w:rPr>
          <w:rFonts w:ascii="Times New Roman" w:hAnsi="Times New Roman" w:cs="Times New Roman"/>
          <w:sz w:val="28"/>
          <w:szCs w:val="28"/>
        </w:rPr>
        <w:t xml:space="preserve"> </w:t>
      </w:r>
      <w:r w:rsidR="00D771E0" w:rsidRPr="00256BFA">
        <w:rPr>
          <w:rFonts w:ascii="Times New Roman" w:hAnsi="Times New Roman" w:cs="Times New Roman"/>
          <w:sz w:val="28"/>
          <w:szCs w:val="28"/>
        </w:rPr>
        <w:t>Решение о внесении изменений и дополнений</w:t>
      </w:r>
      <w:r w:rsidR="00603C0C" w:rsidRPr="00256BFA">
        <w:rPr>
          <w:rFonts w:ascii="Times New Roman" w:hAnsi="Times New Roman" w:cs="Times New Roman"/>
          <w:sz w:val="28"/>
          <w:szCs w:val="28"/>
        </w:rPr>
        <w:t xml:space="preserve"> в  Устав  муниципального образования Саракташский поссовет  Саракташского  района Оренбургской области  вступают в силу после государственной регистрации и официального опубликования</w:t>
      </w:r>
      <w:r w:rsidR="00F14768">
        <w:rPr>
          <w:rFonts w:ascii="Times New Roman" w:hAnsi="Times New Roman" w:cs="Times New Roman"/>
          <w:sz w:val="28"/>
          <w:szCs w:val="28"/>
        </w:rPr>
        <w:t xml:space="preserve"> </w:t>
      </w:r>
      <w:r w:rsidR="00F14768" w:rsidRPr="00256BFA">
        <w:rPr>
          <w:rFonts w:ascii="Times New Roman" w:hAnsi="Times New Roman" w:cs="Times New Roman"/>
          <w:sz w:val="28"/>
          <w:szCs w:val="28"/>
        </w:rPr>
        <w:t>путем размещения на официальном сайте администрации  Саракташского  поссовета (поссовет.рф)</w:t>
      </w:r>
      <w:r w:rsidR="00C23269">
        <w:rPr>
          <w:rFonts w:ascii="Times New Roman" w:hAnsi="Times New Roman" w:cs="Times New Roman"/>
          <w:sz w:val="28"/>
          <w:szCs w:val="28"/>
        </w:rPr>
        <w:t xml:space="preserve"> и</w:t>
      </w:r>
      <w:r w:rsidR="00256BFA" w:rsidRPr="00256BFA">
        <w:rPr>
          <w:rFonts w:ascii="Times New Roman" w:hAnsi="Times New Roman" w:cs="Times New Roman"/>
          <w:sz w:val="28"/>
          <w:szCs w:val="28"/>
        </w:rPr>
        <w:t xml:space="preserve"> обнародования</w:t>
      </w:r>
      <w:r w:rsidR="00A96695">
        <w:rPr>
          <w:rFonts w:ascii="Times New Roman" w:hAnsi="Times New Roman" w:cs="Times New Roman"/>
          <w:sz w:val="28"/>
          <w:szCs w:val="28"/>
        </w:rPr>
        <w:t>.</w:t>
      </w:r>
    </w:p>
    <w:p w:rsidR="00E85D89" w:rsidRDefault="000D6C87" w:rsidP="00F75DF2">
      <w:pPr>
        <w:tabs>
          <w:tab w:val="left" w:pos="1185"/>
        </w:tabs>
        <w:spacing w:after="0" w:line="240" w:lineRule="auto"/>
        <w:ind w:right="-5" w:hanging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F75DF2" w:rsidRPr="005D1D85" w:rsidRDefault="00E85D89" w:rsidP="00F75DF2">
      <w:pPr>
        <w:tabs>
          <w:tab w:val="left" w:pos="1185"/>
        </w:tabs>
        <w:spacing w:after="0" w:line="240" w:lineRule="auto"/>
        <w:ind w:right="-5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D063C9">
        <w:rPr>
          <w:rFonts w:ascii="Times New Roman" w:hAnsi="Times New Roman"/>
          <w:b/>
          <w:sz w:val="28"/>
          <w:szCs w:val="28"/>
        </w:rPr>
        <w:t xml:space="preserve"> 4</w:t>
      </w:r>
      <w:r w:rsidR="00F75DF2">
        <w:rPr>
          <w:rFonts w:ascii="Times New Roman" w:hAnsi="Times New Roman"/>
          <w:sz w:val="28"/>
          <w:szCs w:val="28"/>
        </w:rPr>
        <w:t xml:space="preserve">. </w:t>
      </w:r>
      <w:r w:rsidR="00F75DF2" w:rsidRPr="005D1D85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            постоянную комиссию Совета депутатов муниципального образования     Саракташский   поссовет по вопросам муниципальной службы,   правопорядку, труду, образованию, здравоохранению, социальной политике,    делам молодежи, культуре и спорту, работе с   общественными и религиозными объединениями,      национальным вопросам и делам военнослужащих  </w:t>
      </w:r>
      <w:r w:rsidR="00F75DF2" w:rsidRPr="00402CCB">
        <w:rPr>
          <w:rFonts w:ascii="Times New Roman" w:hAnsi="Times New Roman"/>
          <w:sz w:val="28"/>
          <w:szCs w:val="28"/>
        </w:rPr>
        <w:t>(председатель Шмелёв И.М.)</w:t>
      </w:r>
      <w:r w:rsidR="00F75DF2" w:rsidRPr="005D1D85">
        <w:rPr>
          <w:rFonts w:ascii="Times New Roman" w:hAnsi="Times New Roman"/>
          <w:sz w:val="28"/>
          <w:szCs w:val="28"/>
        </w:rPr>
        <w:t xml:space="preserve">     </w:t>
      </w:r>
    </w:p>
    <w:p w:rsidR="00F75DF2" w:rsidRPr="005D1D85" w:rsidRDefault="00F75DF2" w:rsidP="00F75DF2">
      <w:pPr>
        <w:spacing w:after="0" w:line="240" w:lineRule="auto"/>
        <w:ind w:left="-360" w:right="-5"/>
        <w:jc w:val="both"/>
        <w:rPr>
          <w:rFonts w:ascii="Times New Roman" w:hAnsi="Times New Roman"/>
          <w:sz w:val="28"/>
          <w:szCs w:val="28"/>
        </w:rPr>
      </w:pPr>
    </w:p>
    <w:p w:rsidR="00F75DF2" w:rsidRPr="00402CCB" w:rsidRDefault="00F75DF2" w:rsidP="00F75DF2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402CCB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F75DF2" w:rsidRPr="005D1D85" w:rsidRDefault="00F75DF2" w:rsidP="00F75DF2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402CCB">
        <w:rPr>
          <w:rFonts w:ascii="Times New Roman" w:hAnsi="Times New Roman"/>
          <w:sz w:val="28"/>
          <w:szCs w:val="28"/>
        </w:rPr>
        <w:t>Саракташск</w:t>
      </w:r>
      <w:r w:rsidR="003C2E4C">
        <w:rPr>
          <w:rFonts w:ascii="Times New Roman" w:hAnsi="Times New Roman"/>
          <w:sz w:val="28"/>
          <w:szCs w:val="28"/>
        </w:rPr>
        <w:t xml:space="preserve">ого </w:t>
      </w:r>
      <w:r w:rsidRPr="00402CCB">
        <w:rPr>
          <w:rFonts w:ascii="Times New Roman" w:hAnsi="Times New Roman"/>
          <w:sz w:val="28"/>
          <w:szCs w:val="28"/>
        </w:rPr>
        <w:t xml:space="preserve"> поссовет</w:t>
      </w:r>
      <w:r w:rsidR="003C2E4C">
        <w:rPr>
          <w:rFonts w:ascii="Times New Roman" w:hAnsi="Times New Roman"/>
          <w:sz w:val="28"/>
          <w:szCs w:val="28"/>
        </w:rPr>
        <w:t>а</w:t>
      </w:r>
      <w:r w:rsidRPr="00402CCB">
        <w:rPr>
          <w:rFonts w:ascii="Times New Roman" w:hAnsi="Times New Roman"/>
          <w:sz w:val="28"/>
          <w:szCs w:val="28"/>
        </w:rPr>
        <w:t xml:space="preserve">                            </w:t>
      </w:r>
      <w:r w:rsidR="00B55F1B">
        <w:rPr>
          <w:rFonts w:ascii="Times New Roman" w:hAnsi="Times New Roman"/>
          <w:sz w:val="28"/>
          <w:szCs w:val="28"/>
        </w:rPr>
        <w:t xml:space="preserve">                           </w:t>
      </w:r>
      <w:r w:rsidR="003C2E4C">
        <w:rPr>
          <w:rFonts w:ascii="Times New Roman" w:hAnsi="Times New Roman"/>
          <w:sz w:val="28"/>
          <w:szCs w:val="28"/>
        </w:rPr>
        <w:t xml:space="preserve">   </w:t>
      </w:r>
      <w:r w:rsidR="00B55F1B">
        <w:rPr>
          <w:rFonts w:ascii="Times New Roman" w:hAnsi="Times New Roman"/>
          <w:sz w:val="28"/>
          <w:szCs w:val="28"/>
        </w:rPr>
        <w:t xml:space="preserve">  </w:t>
      </w:r>
      <w:r w:rsidR="00402CCB">
        <w:rPr>
          <w:rFonts w:ascii="Times New Roman" w:hAnsi="Times New Roman"/>
          <w:sz w:val="28"/>
          <w:szCs w:val="28"/>
        </w:rPr>
        <w:t>А.В.Кучеров</w:t>
      </w:r>
    </w:p>
    <w:p w:rsidR="00F75DF2" w:rsidRPr="005D1D85" w:rsidRDefault="00F75DF2" w:rsidP="00F75DF2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B55F1B" w:rsidRDefault="002E06BD" w:rsidP="00F75DF2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F75DF2" w:rsidRPr="005D1D85" w:rsidRDefault="00F75DF2" w:rsidP="00F75DF2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>Саракташск</w:t>
      </w:r>
      <w:r w:rsidR="00B55F1B">
        <w:rPr>
          <w:rFonts w:ascii="Times New Roman" w:hAnsi="Times New Roman"/>
          <w:sz w:val="28"/>
          <w:szCs w:val="28"/>
        </w:rPr>
        <w:t>ого</w:t>
      </w:r>
      <w:r w:rsidRPr="005D1D85">
        <w:rPr>
          <w:rFonts w:ascii="Times New Roman" w:hAnsi="Times New Roman"/>
          <w:sz w:val="28"/>
          <w:szCs w:val="28"/>
        </w:rPr>
        <w:t xml:space="preserve"> поссовет</w:t>
      </w:r>
      <w:r w:rsidR="00B55F1B">
        <w:rPr>
          <w:rFonts w:ascii="Times New Roman" w:hAnsi="Times New Roman"/>
          <w:sz w:val="28"/>
          <w:szCs w:val="28"/>
        </w:rPr>
        <w:t>а</w:t>
      </w:r>
      <w:r w:rsidRPr="005D1D85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AB7014">
        <w:rPr>
          <w:rFonts w:ascii="Times New Roman" w:hAnsi="Times New Roman"/>
          <w:sz w:val="28"/>
          <w:szCs w:val="28"/>
        </w:rPr>
        <w:t>А.Н.Докучаев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71769" w:rsidRDefault="00671769" w:rsidP="00F75DF2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F75DF2" w:rsidRPr="005D1D85" w:rsidRDefault="00F75DF2" w:rsidP="00F75DF2">
      <w:pPr>
        <w:spacing w:after="0" w:line="240" w:lineRule="auto"/>
        <w:ind w:right="-5"/>
        <w:jc w:val="both"/>
        <w:rPr>
          <w:rFonts w:ascii="Times New Roman" w:hAnsi="Times New Roman"/>
          <w:color w:val="000000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</w:t>
      </w:r>
    </w:p>
    <w:p w:rsidR="00F75DF2" w:rsidRPr="005D1D85" w:rsidRDefault="00F75DF2" w:rsidP="00F75D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3C0C" w:rsidRPr="005D1D85" w:rsidRDefault="00603C0C" w:rsidP="00C65EEE">
      <w:pPr>
        <w:tabs>
          <w:tab w:val="left" w:pos="1185"/>
        </w:tabs>
        <w:spacing w:after="0" w:line="240" w:lineRule="auto"/>
        <w:ind w:right="-5" w:hanging="360"/>
        <w:jc w:val="both"/>
        <w:rPr>
          <w:rFonts w:ascii="Times New Roman" w:hAnsi="Times New Roman"/>
          <w:sz w:val="28"/>
          <w:szCs w:val="28"/>
        </w:rPr>
      </w:pPr>
    </w:p>
    <w:p w:rsidR="00603C0C" w:rsidRPr="005D1D85" w:rsidRDefault="00603C0C" w:rsidP="00603C0C">
      <w:pPr>
        <w:spacing w:after="0" w:line="240" w:lineRule="auto"/>
        <w:ind w:left="-360" w:right="-5"/>
        <w:jc w:val="both"/>
        <w:rPr>
          <w:rFonts w:ascii="Times New Roman" w:hAnsi="Times New Roman"/>
          <w:sz w:val="28"/>
          <w:szCs w:val="28"/>
        </w:rPr>
      </w:pPr>
    </w:p>
    <w:sectPr w:rsidR="00603C0C" w:rsidRPr="005D1D85" w:rsidSect="00E85D8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4CB" w:rsidRDefault="004514CB" w:rsidP="00DC3541">
      <w:pPr>
        <w:spacing w:after="0" w:line="240" w:lineRule="auto"/>
      </w:pPr>
      <w:r>
        <w:separator/>
      </w:r>
    </w:p>
  </w:endnote>
  <w:endnote w:type="continuationSeparator" w:id="0">
    <w:p w:rsidR="004514CB" w:rsidRDefault="004514CB" w:rsidP="00DC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4CB" w:rsidRDefault="004514CB" w:rsidP="00DC3541">
      <w:pPr>
        <w:spacing w:after="0" w:line="240" w:lineRule="auto"/>
      </w:pPr>
      <w:r>
        <w:separator/>
      </w:r>
    </w:p>
  </w:footnote>
  <w:footnote w:type="continuationSeparator" w:id="0">
    <w:p w:rsidR="004514CB" w:rsidRDefault="004514CB" w:rsidP="00DC3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86712"/>
    <w:multiLevelType w:val="hybridMultilevel"/>
    <w:tmpl w:val="D3DE9796"/>
    <w:lvl w:ilvl="0" w:tplc="08142A9A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5C61AEE"/>
    <w:multiLevelType w:val="hybridMultilevel"/>
    <w:tmpl w:val="5A9CA7CE"/>
    <w:lvl w:ilvl="0" w:tplc="5554C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307351"/>
    <w:multiLevelType w:val="hybridMultilevel"/>
    <w:tmpl w:val="EAD22EA8"/>
    <w:lvl w:ilvl="0" w:tplc="6C042D80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53CE3EE7"/>
    <w:multiLevelType w:val="hybridMultilevel"/>
    <w:tmpl w:val="C2A019BC"/>
    <w:lvl w:ilvl="0" w:tplc="B5F2943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6"/>
    <w:rsid w:val="000062FA"/>
    <w:rsid w:val="00045C20"/>
    <w:rsid w:val="000518E6"/>
    <w:rsid w:val="000553CA"/>
    <w:rsid w:val="00060E87"/>
    <w:rsid w:val="00067AE6"/>
    <w:rsid w:val="00072882"/>
    <w:rsid w:val="00084618"/>
    <w:rsid w:val="0008485B"/>
    <w:rsid w:val="00086FD7"/>
    <w:rsid w:val="00093C06"/>
    <w:rsid w:val="00096EC6"/>
    <w:rsid w:val="00096FF6"/>
    <w:rsid w:val="000C4192"/>
    <w:rsid w:val="000C541F"/>
    <w:rsid w:val="000D0514"/>
    <w:rsid w:val="000D3FAE"/>
    <w:rsid w:val="000D52DF"/>
    <w:rsid w:val="000D6B35"/>
    <w:rsid w:val="000D6C87"/>
    <w:rsid w:val="000D7DC0"/>
    <w:rsid w:val="000E4A4E"/>
    <w:rsid w:val="000E6A36"/>
    <w:rsid w:val="000F0A98"/>
    <w:rsid w:val="000F162D"/>
    <w:rsid w:val="000F3725"/>
    <w:rsid w:val="000F43A9"/>
    <w:rsid w:val="000F4A50"/>
    <w:rsid w:val="000F5B6D"/>
    <w:rsid w:val="0010162A"/>
    <w:rsid w:val="0011340C"/>
    <w:rsid w:val="0011668F"/>
    <w:rsid w:val="001228B8"/>
    <w:rsid w:val="00126345"/>
    <w:rsid w:val="001278A9"/>
    <w:rsid w:val="001364D2"/>
    <w:rsid w:val="00136BFA"/>
    <w:rsid w:val="001379E3"/>
    <w:rsid w:val="001417C7"/>
    <w:rsid w:val="0014296F"/>
    <w:rsid w:val="00143E6B"/>
    <w:rsid w:val="00144D61"/>
    <w:rsid w:val="001577E6"/>
    <w:rsid w:val="00172B95"/>
    <w:rsid w:val="00176A95"/>
    <w:rsid w:val="00176B1C"/>
    <w:rsid w:val="00176B82"/>
    <w:rsid w:val="00182818"/>
    <w:rsid w:val="001930ED"/>
    <w:rsid w:val="00197577"/>
    <w:rsid w:val="001A239C"/>
    <w:rsid w:val="001B4322"/>
    <w:rsid w:val="001B6B38"/>
    <w:rsid w:val="001B6D7D"/>
    <w:rsid w:val="001C5890"/>
    <w:rsid w:val="001D167A"/>
    <w:rsid w:val="001E1A57"/>
    <w:rsid w:val="001E1EAC"/>
    <w:rsid w:val="001E35D2"/>
    <w:rsid w:val="001E4712"/>
    <w:rsid w:val="001E73CE"/>
    <w:rsid w:val="001F6AEB"/>
    <w:rsid w:val="00206293"/>
    <w:rsid w:val="00211F5B"/>
    <w:rsid w:val="0021410E"/>
    <w:rsid w:val="002142EB"/>
    <w:rsid w:val="00214D78"/>
    <w:rsid w:val="00216E97"/>
    <w:rsid w:val="002230EF"/>
    <w:rsid w:val="002252E8"/>
    <w:rsid w:val="00225832"/>
    <w:rsid w:val="002305B6"/>
    <w:rsid w:val="002367F0"/>
    <w:rsid w:val="00243A4F"/>
    <w:rsid w:val="002477AB"/>
    <w:rsid w:val="00256BFA"/>
    <w:rsid w:val="002578CC"/>
    <w:rsid w:val="00261824"/>
    <w:rsid w:val="00263728"/>
    <w:rsid w:val="00264F34"/>
    <w:rsid w:val="00266770"/>
    <w:rsid w:val="00267C3E"/>
    <w:rsid w:val="00275707"/>
    <w:rsid w:val="00275B5E"/>
    <w:rsid w:val="00287B43"/>
    <w:rsid w:val="002A2D82"/>
    <w:rsid w:val="002A2F51"/>
    <w:rsid w:val="002A2F82"/>
    <w:rsid w:val="002A3062"/>
    <w:rsid w:val="002A5A0C"/>
    <w:rsid w:val="002A63B3"/>
    <w:rsid w:val="002B3083"/>
    <w:rsid w:val="002C356D"/>
    <w:rsid w:val="002C6507"/>
    <w:rsid w:val="002C7663"/>
    <w:rsid w:val="002D2ED7"/>
    <w:rsid w:val="002D5261"/>
    <w:rsid w:val="002E06BD"/>
    <w:rsid w:val="002E6EE6"/>
    <w:rsid w:val="002F5B4E"/>
    <w:rsid w:val="002F7F6E"/>
    <w:rsid w:val="00304A15"/>
    <w:rsid w:val="00310501"/>
    <w:rsid w:val="003131CF"/>
    <w:rsid w:val="00313959"/>
    <w:rsid w:val="0031648B"/>
    <w:rsid w:val="0032393E"/>
    <w:rsid w:val="003243F0"/>
    <w:rsid w:val="0032670A"/>
    <w:rsid w:val="003269D8"/>
    <w:rsid w:val="00332E31"/>
    <w:rsid w:val="00333B2B"/>
    <w:rsid w:val="00342D51"/>
    <w:rsid w:val="00343CD0"/>
    <w:rsid w:val="00344DAA"/>
    <w:rsid w:val="003526D6"/>
    <w:rsid w:val="0035678D"/>
    <w:rsid w:val="00366991"/>
    <w:rsid w:val="003714C7"/>
    <w:rsid w:val="0037422F"/>
    <w:rsid w:val="003773C4"/>
    <w:rsid w:val="00392706"/>
    <w:rsid w:val="00397E6D"/>
    <w:rsid w:val="003A36A6"/>
    <w:rsid w:val="003A434A"/>
    <w:rsid w:val="003A4649"/>
    <w:rsid w:val="003A49F5"/>
    <w:rsid w:val="003A6F26"/>
    <w:rsid w:val="003B5189"/>
    <w:rsid w:val="003C2E4C"/>
    <w:rsid w:val="003E6DF9"/>
    <w:rsid w:val="003F0084"/>
    <w:rsid w:val="00400E94"/>
    <w:rsid w:val="00402CCB"/>
    <w:rsid w:val="0040412E"/>
    <w:rsid w:val="004047E1"/>
    <w:rsid w:val="00405F5B"/>
    <w:rsid w:val="004075D0"/>
    <w:rsid w:val="00415772"/>
    <w:rsid w:val="004205AE"/>
    <w:rsid w:val="0042272A"/>
    <w:rsid w:val="00423632"/>
    <w:rsid w:val="004258F1"/>
    <w:rsid w:val="00427252"/>
    <w:rsid w:val="00437BE3"/>
    <w:rsid w:val="00437DEB"/>
    <w:rsid w:val="00442F71"/>
    <w:rsid w:val="00444EE0"/>
    <w:rsid w:val="0045001A"/>
    <w:rsid w:val="00451119"/>
    <w:rsid w:val="004514CB"/>
    <w:rsid w:val="00455B4F"/>
    <w:rsid w:val="00460D52"/>
    <w:rsid w:val="0046195E"/>
    <w:rsid w:val="004644CB"/>
    <w:rsid w:val="00477404"/>
    <w:rsid w:val="00495E75"/>
    <w:rsid w:val="00497926"/>
    <w:rsid w:val="004A1B06"/>
    <w:rsid w:val="004A21D7"/>
    <w:rsid w:val="004B0751"/>
    <w:rsid w:val="004B2D01"/>
    <w:rsid w:val="004B3575"/>
    <w:rsid w:val="004B4DA2"/>
    <w:rsid w:val="004B69EE"/>
    <w:rsid w:val="004D0FF1"/>
    <w:rsid w:val="004D16AB"/>
    <w:rsid w:val="004D5E12"/>
    <w:rsid w:val="004D6D77"/>
    <w:rsid w:val="004D7329"/>
    <w:rsid w:val="004E06A7"/>
    <w:rsid w:val="004E1689"/>
    <w:rsid w:val="004E58FF"/>
    <w:rsid w:val="004E6C1E"/>
    <w:rsid w:val="004F041A"/>
    <w:rsid w:val="004F1A88"/>
    <w:rsid w:val="004F3963"/>
    <w:rsid w:val="004F5004"/>
    <w:rsid w:val="00513581"/>
    <w:rsid w:val="005146AD"/>
    <w:rsid w:val="0052106D"/>
    <w:rsid w:val="0052667C"/>
    <w:rsid w:val="0053298B"/>
    <w:rsid w:val="005334A2"/>
    <w:rsid w:val="005422F1"/>
    <w:rsid w:val="00553FDA"/>
    <w:rsid w:val="00556B1E"/>
    <w:rsid w:val="00570D12"/>
    <w:rsid w:val="005712C2"/>
    <w:rsid w:val="00576115"/>
    <w:rsid w:val="005916C7"/>
    <w:rsid w:val="00592D3C"/>
    <w:rsid w:val="005A37D3"/>
    <w:rsid w:val="005B2B1A"/>
    <w:rsid w:val="005B4B96"/>
    <w:rsid w:val="005B56E7"/>
    <w:rsid w:val="005B7F90"/>
    <w:rsid w:val="005C04FA"/>
    <w:rsid w:val="005C6A37"/>
    <w:rsid w:val="005C73D9"/>
    <w:rsid w:val="005D0F20"/>
    <w:rsid w:val="005D0FB5"/>
    <w:rsid w:val="005D1D85"/>
    <w:rsid w:val="005D6658"/>
    <w:rsid w:val="005E513C"/>
    <w:rsid w:val="005E6B40"/>
    <w:rsid w:val="005E71F7"/>
    <w:rsid w:val="005F17DE"/>
    <w:rsid w:val="00603C0C"/>
    <w:rsid w:val="00613B5F"/>
    <w:rsid w:val="00631438"/>
    <w:rsid w:val="0063248C"/>
    <w:rsid w:val="0063790F"/>
    <w:rsid w:val="00640D0F"/>
    <w:rsid w:val="00641433"/>
    <w:rsid w:val="006428C1"/>
    <w:rsid w:val="006460A3"/>
    <w:rsid w:val="006467AD"/>
    <w:rsid w:val="0065322A"/>
    <w:rsid w:val="00665013"/>
    <w:rsid w:val="00671769"/>
    <w:rsid w:val="006809BD"/>
    <w:rsid w:val="00681A82"/>
    <w:rsid w:val="0069401F"/>
    <w:rsid w:val="006A0482"/>
    <w:rsid w:val="006A181B"/>
    <w:rsid w:val="006A4521"/>
    <w:rsid w:val="006B426B"/>
    <w:rsid w:val="006C2A87"/>
    <w:rsid w:val="006C77AC"/>
    <w:rsid w:val="006D7447"/>
    <w:rsid w:val="006E0489"/>
    <w:rsid w:val="006E1F3F"/>
    <w:rsid w:val="006E7106"/>
    <w:rsid w:val="006F0C51"/>
    <w:rsid w:val="006F21A5"/>
    <w:rsid w:val="007015E8"/>
    <w:rsid w:val="00703A32"/>
    <w:rsid w:val="007109F7"/>
    <w:rsid w:val="00712960"/>
    <w:rsid w:val="00714243"/>
    <w:rsid w:val="007147AA"/>
    <w:rsid w:val="007171A2"/>
    <w:rsid w:val="007249A4"/>
    <w:rsid w:val="00730689"/>
    <w:rsid w:val="00731592"/>
    <w:rsid w:val="00731A3C"/>
    <w:rsid w:val="00731B91"/>
    <w:rsid w:val="007337B6"/>
    <w:rsid w:val="00735F38"/>
    <w:rsid w:val="00737CBF"/>
    <w:rsid w:val="00741926"/>
    <w:rsid w:val="00746A0E"/>
    <w:rsid w:val="00751755"/>
    <w:rsid w:val="0075201C"/>
    <w:rsid w:val="007520B8"/>
    <w:rsid w:val="007545CB"/>
    <w:rsid w:val="00755DFD"/>
    <w:rsid w:val="00771BE2"/>
    <w:rsid w:val="0077417C"/>
    <w:rsid w:val="00783442"/>
    <w:rsid w:val="00784FDB"/>
    <w:rsid w:val="0078762B"/>
    <w:rsid w:val="00790D08"/>
    <w:rsid w:val="007910F6"/>
    <w:rsid w:val="007962E8"/>
    <w:rsid w:val="00796D58"/>
    <w:rsid w:val="007A2A14"/>
    <w:rsid w:val="007A4E0D"/>
    <w:rsid w:val="007B43D7"/>
    <w:rsid w:val="007B648A"/>
    <w:rsid w:val="007C03E1"/>
    <w:rsid w:val="007C6D9D"/>
    <w:rsid w:val="007D126B"/>
    <w:rsid w:val="008003A4"/>
    <w:rsid w:val="0080342F"/>
    <w:rsid w:val="008054B8"/>
    <w:rsid w:val="00807774"/>
    <w:rsid w:val="00814A04"/>
    <w:rsid w:val="008321A0"/>
    <w:rsid w:val="008460AD"/>
    <w:rsid w:val="008468DB"/>
    <w:rsid w:val="0084741F"/>
    <w:rsid w:val="00847E2E"/>
    <w:rsid w:val="0085076F"/>
    <w:rsid w:val="00851682"/>
    <w:rsid w:val="00852D7F"/>
    <w:rsid w:val="00852ED6"/>
    <w:rsid w:val="00853F2B"/>
    <w:rsid w:val="00854F81"/>
    <w:rsid w:val="00862D82"/>
    <w:rsid w:val="00865576"/>
    <w:rsid w:val="0087239D"/>
    <w:rsid w:val="00877071"/>
    <w:rsid w:val="0088466B"/>
    <w:rsid w:val="00892690"/>
    <w:rsid w:val="008A169E"/>
    <w:rsid w:val="008A5944"/>
    <w:rsid w:val="008B013E"/>
    <w:rsid w:val="008B3D6C"/>
    <w:rsid w:val="008B5BBC"/>
    <w:rsid w:val="008C1B0E"/>
    <w:rsid w:val="008C2D44"/>
    <w:rsid w:val="008C7504"/>
    <w:rsid w:val="008D2559"/>
    <w:rsid w:val="008D4209"/>
    <w:rsid w:val="008D523E"/>
    <w:rsid w:val="008D7D16"/>
    <w:rsid w:val="008E3531"/>
    <w:rsid w:val="008E41E0"/>
    <w:rsid w:val="008E4EAB"/>
    <w:rsid w:val="008E6CD0"/>
    <w:rsid w:val="008F005B"/>
    <w:rsid w:val="008F14A5"/>
    <w:rsid w:val="008F4DE3"/>
    <w:rsid w:val="009014BD"/>
    <w:rsid w:val="009126EC"/>
    <w:rsid w:val="009153FB"/>
    <w:rsid w:val="00916DF0"/>
    <w:rsid w:val="00917A6D"/>
    <w:rsid w:val="00924A55"/>
    <w:rsid w:val="009251C4"/>
    <w:rsid w:val="00926730"/>
    <w:rsid w:val="0093428D"/>
    <w:rsid w:val="009366B4"/>
    <w:rsid w:val="009402E9"/>
    <w:rsid w:val="00941020"/>
    <w:rsid w:val="0095236E"/>
    <w:rsid w:val="00953697"/>
    <w:rsid w:val="0096444D"/>
    <w:rsid w:val="00965CDE"/>
    <w:rsid w:val="00971205"/>
    <w:rsid w:val="00974251"/>
    <w:rsid w:val="00980F03"/>
    <w:rsid w:val="0098217B"/>
    <w:rsid w:val="00990A76"/>
    <w:rsid w:val="009A17F2"/>
    <w:rsid w:val="009A3204"/>
    <w:rsid w:val="009A5AE1"/>
    <w:rsid w:val="009B1299"/>
    <w:rsid w:val="009B56CF"/>
    <w:rsid w:val="009C0B8F"/>
    <w:rsid w:val="009C7955"/>
    <w:rsid w:val="009D1570"/>
    <w:rsid w:val="009D1C3F"/>
    <w:rsid w:val="009D6E94"/>
    <w:rsid w:val="009E0C8A"/>
    <w:rsid w:val="009E1571"/>
    <w:rsid w:val="009E4C39"/>
    <w:rsid w:val="009E4EEE"/>
    <w:rsid w:val="009F0593"/>
    <w:rsid w:val="009F2C3C"/>
    <w:rsid w:val="009F48D8"/>
    <w:rsid w:val="00A01343"/>
    <w:rsid w:val="00A01EA1"/>
    <w:rsid w:val="00A028C8"/>
    <w:rsid w:val="00A03B35"/>
    <w:rsid w:val="00A10D4B"/>
    <w:rsid w:val="00A14EFF"/>
    <w:rsid w:val="00A2166D"/>
    <w:rsid w:val="00A24D5A"/>
    <w:rsid w:val="00A24DB8"/>
    <w:rsid w:val="00A26D06"/>
    <w:rsid w:val="00A30CF2"/>
    <w:rsid w:val="00A34EFE"/>
    <w:rsid w:val="00A35986"/>
    <w:rsid w:val="00A36BD9"/>
    <w:rsid w:val="00A41494"/>
    <w:rsid w:val="00A432BE"/>
    <w:rsid w:val="00A5414A"/>
    <w:rsid w:val="00A54EDC"/>
    <w:rsid w:val="00A627D7"/>
    <w:rsid w:val="00A71F68"/>
    <w:rsid w:val="00A73CE7"/>
    <w:rsid w:val="00A779E5"/>
    <w:rsid w:val="00A837FF"/>
    <w:rsid w:val="00A8394A"/>
    <w:rsid w:val="00A854FF"/>
    <w:rsid w:val="00A96695"/>
    <w:rsid w:val="00AA039B"/>
    <w:rsid w:val="00AA5A6C"/>
    <w:rsid w:val="00AB1E4F"/>
    <w:rsid w:val="00AB6756"/>
    <w:rsid w:val="00AB7014"/>
    <w:rsid w:val="00AC2C9E"/>
    <w:rsid w:val="00AC5FB1"/>
    <w:rsid w:val="00AD03B2"/>
    <w:rsid w:val="00AD117B"/>
    <w:rsid w:val="00AD2D3D"/>
    <w:rsid w:val="00AD3AB6"/>
    <w:rsid w:val="00AD3C45"/>
    <w:rsid w:val="00AD454A"/>
    <w:rsid w:val="00AD4CD2"/>
    <w:rsid w:val="00AD6328"/>
    <w:rsid w:val="00AD724B"/>
    <w:rsid w:val="00AE0598"/>
    <w:rsid w:val="00AE2726"/>
    <w:rsid w:val="00AF5257"/>
    <w:rsid w:val="00B03696"/>
    <w:rsid w:val="00B04417"/>
    <w:rsid w:val="00B109A1"/>
    <w:rsid w:val="00B12225"/>
    <w:rsid w:val="00B1469B"/>
    <w:rsid w:val="00B14931"/>
    <w:rsid w:val="00B17DF7"/>
    <w:rsid w:val="00B22923"/>
    <w:rsid w:val="00B25B8A"/>
    <w:rsid w:val="00B26852"/>
    <w:rsid w:val="00B34A00"/>
    <w:rsid w:val="00B41C41"/>
    <w:rsid w:val="00B50003"/>
    <w:rsid w:val="00B55F1B"/>
    <w:rsid w:val="00B6180D"/>
    <w:rsid w:val="00B628F9"/>
    <w:rsid w:val="00B63D07"/>
    <w:rsid w:val="00B64E5D"/>
    <w:rsid w:val="00B73882"/>
    <w:rsid w:val="00B77EF6"/>
    <w:rsid w:val="00B9060B"/>
    <w:rsid w:val="00B94199"/>
    <w:rsid w:val="00B9545F"/>
    <w:rsid w:val="00BA3010"/>
    <w:rsid w:val="00BA3E32"/>
    <w:rsid w:val="00BA6384"/>
    <w:rsid w:val="00BB13A4"/>
    <w:rsid w:val="00BB1C5A"/>
    <w:rsid w:val="00BC0CC6"/>
    <w:rsid w:val="00BD087B"/>
    <w:rsid w:val="00BD3166"/>
    <w:rsid w:val="00BD4CC2"/>
    <w:rsid w:val="00BD5531"/>
    <w:rsid w:val="00BD7CD9"/>
    <w:rsid w:val="00BE0605"/>
    <w:rsid w:val="00BF1321"/>
    <w:rsid w:val="00C006FA"/>
    <w:rsid w:val="00C05CAE"/>
    <w:rsid w:val="00C1099A"/>
    <w:rsid w:val="00C10C87"/>
    <w:rsid w:val="00C11F90"/>
    <w:rsid w:val="00C17C0E"/>
    <w:rsid w:val="00C22828"/>
    <w:rsid w:val="00C23269"/>
    <w:rsid w:val="00C31248"/>
    <w:rsid w:val="00C34C92"/>
    <w:rsid w:val="00C34CC5"/>
    <w:rsid w:val="00C369AE"/>
    <w:rsid w:val="00C41D57"/>
    <w:rsid w:val="00C50250"/>
    <w:rsid w:val="00C53099"/>
    <w:rsid w:val="00C603F0"/>
    <w:rsid w:val="00C65EEE"/>
    <w:rsid w:val="00C65FBB"/>
    <w:rsid w:val="00C673C2"/>
    <w:rsid w:val="00C72C90"/>
    <w:rsid w:val="00C80ABB"/>
    <w:rsid w:val="00C84596"/>
    <w:rsid w:val="00C90E49"/>
    <w:rsid w:val="00C91F8E"/>
    <w:rsid w:val="00CA0837"/>
    <w:rsid w:val="00CA2830"/>
    <w:rsid w:val="00CB75AF"/>
    <w:rsid w:val="00CC3F9B"/>
    <w:rsid w:val="00CC6947"/>
    <w:rsid w:val="00CD028D"/>
    <w:rsid w:val="00CD179B"/>
    <w:rsid w:val="00CE09C8"/>
    <w:rsid w:val="00CE0C84"/>
    <w:rsid w:val="00CE2711"/>
    <w:rsid w:val="00CE29F9"/>
    <w:rsid w:val="00CE3075"/>
    <w:rsid w:val="00CF1FC7"/>
    <w:rsid w:val="00CF4C5A"/>
    <w:rsid w:val="00CF7031"/>
    <w:rsid w:val="00D063C9"/>
    <w:rsid w:val="00D06E80"/>
    <w:rsid w:val="00D12007"/>
    <w:rsid w:val="00D168D2"/>
    <w:rsid w:val="00D2064E"/>
    <w:rsid w:val="00D27456"/>
    <w:rsid w:val="00D30146"/>
    <w:rsid w:val="00D34A58"/>
    <w:rsid w:val="00D3655D"/>
    <w:rsid w:val="00D44153"/>
    <w:rsid w:val="00D47044"/>
    <w:rsid w:val="00D53950"/>
    <w:rsid w:val="00D5574B"/>
    <w:rsid w:val="00D703E6"/>
    <w:rsid w:val="00D74246"/>
    <w:rsid w:val="00D76F87"/>
    <w:rsid w:val="00D771E0"/>
    <w:rsid w:val="00D84DD0"/>
    <w:rsid w:val="00D927CE"/>
    <w:rsid w:val="00D93D6C"/>
    <w:rsid w:val="00D96E00"/>
    <w:rsid w:val="00DA1021"/>
    <w:rsid w:val="00DA5D2A"/>
    <w:rsid w:val="00DC1A87"/>
    <w:rsid w:val="00DC3541"/>
    <w:rsid w:val="00DD54F9"/>
    <w:rsid w:val="00DD5805"/>
    <w:rsid w:val="00DD62B1"/>
    <w:rsid w:val="00DF281F"/>
    <w:rsid w:val="00DF6730"/>
    <w:rsid w:val="00DF6A50"/>
    <w:rsid w:val="00E00146"/>
    <w:rsid w:val="00E01244"/>
    <w:rsid w:val="00E03284"/>
    <w:rsid w:val="00E11A21"/>
    <w:rsid w:val="00E1358B"/>
    <w:rsid w:val="00E20008"/>
    <w:rsid w:val="00E426CC"/>
    <w:rsid w:val="00E45393"/>
    <w:rsid w:val="00E45618"/>
    <w:rsid w:val="00E52E72"/>
    <w:rsid w:val="00E52F4E"/>
    <w:rsid w:val="00E62ACC"/>
    <w:rsid w:val="00E7266D"/>
    <w:rsid w:val="00E83038"/>
    <w:rsid w:val="00E85D89"/>
    <w:rsid w:val="00E90AA0"/>
    <w:rsid w:val="00E937A6"/>
    <w:rsid w:val="00E97A2F"/>
    <w:rsid w:val="00EA22B8"/>
    <w:rsid w:val="00EA6FC1"/>
    <w:rsid w:val="00EB551D"/>
    <w:rsid w:val="00EC7A2B"/>
    <w:rsid w:val="00ED30EC"/>
    <w:rsid w:val="00ED7EBF"/>
    <w:rsid w:val="00EE2178"/>
    <w:rsid w:val="00F12D98"/>
    <w:rsid w:val="00F14768"/>
    <w:rsid w:val="00F22451"/>
    <w:rsid w:val="00F224C4"/>
    <w:rsid w:val="00F33576"/>
    <w:rsid w:val="00F35CD4"/>
    <w:rsid w:val="00F4358E"/>
    <w:rsid w:val="00F53596"/>
    <w:rsid w:val="00F54ECB"/>
    <w:rsid w:val="00F65791"/>
    <w:rsid w:val="00F67B15"/>
    <w:rsid w:val="00F70B62"/>
    <w:rsid w:val="00F70D57"/>
    <w:rsid w:val="00F7567E"/>
    <w:rsid w:val="00F75DF2"/>
    <w:rsid w:val="00F77E53"/>
    <w:rsid w:val="00F83671"/>
    <w:rsid w:val="00F839BF"/>
    <w:rsid w:val="00F90FC5"/>
    <w:rsid w:val="00F91E50"/>
    <w:rsid w:val="00F934C2"/>
    <w:rsid w:val="00F94D7E"/>
    <w:rsid w:val="00FB20FC"/>
    <w:rsid w:val="00FB5459"/>
    <w:rsid w:val="00FB6BC8"/>
    <w:rsid w:val="00FB7DB2"/>
    <w:rsid w:val="00FC0D49"/>
    <w:rsid w:val="00FD31F0"/>
    <w:rsid w:val="00FD472C"/>
    <w:rsid w:val="00FE7AC9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DCA41-4486-4365-B320-6DAC691E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89"/>
  </w:style>
  <w:style w:type="paragraph" w:styleId="1">
    <w:name w:val="heading 1"/>
    <w:basedOn w:val="a"/>
    <w:next w:val="a"/>
    <w:link w:val="10"/>
    <w:qFormat/>
    <w:rsid w:val="00851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990A7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990A76"/>
    <w:rPr>
      <w:color w:val="0000FF"/>
      <w:u w:val="single"/>
    </w:rPr>
  </w:style>
  <w:style w:type="paragraph" w:customStyle="1" w:styleId="ConsNormal">
    <w:name w:val="ConsNormal"/>
    <w:rsid w:val="00AF5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AF5257"/>
    <w:pPr>
      <w:overflowPunct w:val="0"/>
      <w:autoSpaceDE w:val="0"/>
      <w:autoSpaceDN w:val="0"/>
      <w:adjustRightInd w:val="0"/>
      <w:spacing w:before="20" w:after="2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AF52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2A30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A3062"/>
  </w:style>
  <w:style w:type="paragraph" w:customStyle="1" w:styleId="ConsPlusNormal">
    <w:name w:val="ConsPlusNormal"/>
    <w:rsid w:val="006B42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rsid w:val="00460D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8F1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3541"/>
  </w:style>
  <w:style w:type="paragraph" w:styleId="a9">
    <w:name w:val="footer"/>
    <w:basedOn w:val="a"/>
    <w:link w:val="aa"/>
    <w:uiPriority w:val="99"/>
    <w:semiHidden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3541"/>
  </w:style>
  <w:style w:type="paragraph" w:styleId="ab">
    <w:name w:val="List Paragraph"/>
    <w:basedOn w:val="a"/>
    <w:uiPriority w:val="34"/>
    <w:qFormat/>
    <w:rsid w:val="007015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1682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5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168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862D8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6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EE3A85753951BB6FE63FD8D7BA8A46D72C41081904143623FABE9649906DEEA6A11F45C12BBDAC1s5xA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57DFB6C243A1923DC09C656925C2A6941D4E44D2E73EC0186BB041E16yFJ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7DFB6C243A1923DC09C656925C2A6941D4E54B2076EC0186BB041E16yFJ9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57DFB6C243A1923DC09C656925C2A6941D5E9482174EC0186BB041E16yFJ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4FC706B8377930C83652C3D1A6386AECCD265735CCCE2CC41A7E4864614D767CA6F96DFCzBz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A5A34-DD9A-48C7-B67D-67A67511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2017-05-16T05:21:00Z</cp:lastPrinted>
  <dcterms:created xsi:type="dcterms:W3CDTF">2017-08-20T16:34:00Z</dcterms:created>
  <dcterms:modified xsi:type="dcterms:W3CDTF">2017-08-20T16:34:00Z</dcterms:modified>
</cp:coreProperties>
</file>