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30" w:rsidRDefault="00AE6030" w:rsidP="00AE6030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 w:rsidRPr="00F3010C">
        <w:rPr>
          <w:rFonts w:ascii="Times New Roman" w:hAnsi="Times New Roman"/>
          <w:szCs w:val="28"/>
        </w:rPr>
        <w:t>Приложение</w:t>
      </w:r>
      <w:r>
        <w:rPr>
          <w:rFonts w:ascii="Times New Roman" w:hAnsi="Times New Roman"/>
          <w:szCs w:val="28"/>
        </w:rPr>
        <w:t xml:space="preserve"> 1</w:t>
      </w:r>
    </w:p>
    <w:p w:rsidR="00AE6030" w:rsidRDefault="00AE6030" w:rsidP="00AE6030">
      <w:pPr>
        <w:jc w:val="right"/>
        <w:rPr>
          <w:rFonts w:ascii="Times New Roman" w:hAnsi="Times New Roman"/>
          <w:szCs w:val="28"/>
        </w:rPr>
      </w:pPr>
      <w:r w:rsidRPr="00F3010C">
        <w:rPr>
          <w:rFonts w:ascii="Times New Roman" w:hAnsi="Times New Roman"/>
          <w:szCs w:val="28"/>
        </w:rPr>
        <w:t xml:space="preserve"> к решению Совета депутатов</w:t>
      </w:r>
    </w:p>
    <w:p w:rsidR="00AE6030" w:rsidRPr="00F3010C" w:rsidRDefault="00AE6030" w:rsidP="00AE6030">
      <w:pPr>
        <w:jc w:val="right"/>
        <w:rPr>
          <w:rFonts w:ascii="Times New Roman" w:hAnsi="Times New Roman"/>
          <w:szCs w:val="28"/>
        </w:rPr>
      </w:pPr>
      <w:r w:rsidRPr="00F3010C">
        <w:rPr>
          <w:rFonts w:ascii="Times New Roman" w:hAnsi="Times New Roman"/>
          <w:szCs w:val="28"/>
        </w:rPr>
        <w:t xml:space="preserve"> Саракташского поссовета</w:t>
      </w:r>
    </w:p>
    <w:p w:rsidR="00AE6030" w:rsidRPr="00F3010C" w:rsidRDefault="00AE6030" w:rsidP="00AE6030">
      <w:pPr>
        <w:jc w:val="right"/>
      </w:pPr>
      <w:r w:rsidRPr="00F3010C">
        <w:rPr>
          <w:rFonts w:ascii="Times New Roman" w:hAnsi="Times New Roman"/>
          <w:szCs w:val="28"/>
        </w:rPr>
        <w:t xml:space="preserve">от </w:t>
      </w:r>
      <w:r w:rsidR="009D0367">
        <w:rPr>
          <w:rFonts w:ascii="Times New Roman" w:hAnsi="Times New Roman"/>
        </w:rPr>
        <w:t>2</w:t>
      </w:r>
      <w:r w:rsidR="00AE09F7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мая</w:t>
      </w:r>
      <w:r>
        <w:t xml:space="preserve"> </w:t>
      </w:r>
      <w:r w:rsidRPr="00F3010C">
        <w:rPr>
          <w:rFonts w:ascii="Times New Roman" w:hAnsi="Times New Roman"/>
          <w:szCs w:val="28"/>
        </w:rPr>
        <w:t>2018 года №</w:t>
      </w:r>
      <w:r w:rsidR="00792DB6">
        <w:rPr>
          <w:rFonts w:ascii="Times New Roman" w:hAnsi="Times New Roman"/>
          <w:szCs w:val="28"/>
        </w:rPr>
        <w:t xml:space="preserve"> 199</w:t>
      </w:r>
      <w:r w:rsidRPr="00F3010C">
        <w:rPr>
          <w:rFonts w:ascii="Times New Roman" w:hAnsi="Times New Roman"/>
          <w:szCs w:val="28"/>
        </w:rPr>
        <w:t xml:space="preserve"> </w:t>
      </w:r>
    </w:p>
    <w:p w:rsidR="00AE6030" w:rsidRDefault="00AE6030" w:rsidP="00CA2FEE">
      <w:pPr>
        <w:jc w:val="center"/>
        <w:rPr>
          <w:rFonts w:ascii="Calibri" w:hAnsi="Calibri"/>
          <w:b/>
          <w:szCs w:val="28"/>
        </w:rPr>
      </w:pPr>
    </w:p>
    <w:p w:rsidR="00AE6030" w:rsidRDefault="00AE6030" w:rsidP="00CA2FEE">
      <w:pPr>
        <w:jc w:val="center"/>
        <w:rPr>
          <w:rFonts w:ascii="Calibri" w:hAnsi="Calibri"/>
          <w:b/>
          <w:szCs w:val="28"/>
        </w:rPr>
      </w:pPr>
    </w:p>
    <w:p w:rsidR="00C418D1" w:rsidRDefault="00C418D1" w:rsidP="00C418D1">
      <w:pPr>
        <w:jc w:val="center"/>
        <w:rPr>
          <w:b/>
        </w:rPr>
      </w:pPr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  <w:r>
        <w:rPr>
          <w:rFonts w:ascii="Calibri" w:hAnsi="Calibri"/>
          <w:b/>
          <w:szCs w:val="28"/>
        </w:rPr>
        <w:t xml:space="preserve"> </w:t>
      </w:r>
      <w:r w:rsidRPr="00642FBB">
        <w:rPr>
          <w:b/>
          <w:szCs w:val="28"/>
        </w:rPr>
        <w:t>по состоянию на</w:t>
      </w:r>
      <w:r>
        <w:rPr>
          <w:rFonts w:ascii="Calibri" w:hAnsi="Calibri"/>
          <w:b/>
          <w:szCs w:val="28"/>
        </w:rPr>
        <w:t xml:space="preserve"> 1</w:t>
      </w:r>
      <w:r w:rsidRPr="00642FBB">
        <w:rPr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января</w:t>
      </w:r>
      <w:r w:rsidRPr="00642FBB">
        <w:rPr>
          <w:rFonts w:ascii="Times New Roman" w:hAnsi="Times New Roman"/>
          <w:b/>
          <w:szCs w:val="28"/>
        </w:rPr>
        <w:t xml:space="preserve"> 201</w:t>
      </w:r>
      <w:r>
        <w:rPr>
          <w:rFonts w:ascii="Times New Roman" w:hAnsi="Times New Roman"/>
          <w:b/>
          <w:szCs w:val="28"/>
        </w:rPr>
        <w:t>8</w:t>
      </w:r>
      <w:r w:rsidRPr="00642FBB">
        <w:rPr>
          <w:rFonts w:ascii="Times New Roman" w:hAnsi="Times New Roman"/>
          <w:b/>
          <w:szCs w:val="28"/>
        </w:rPr>
        <w:t>г</w:t>
      </w:r>
      <w:r w:rsidRPr="00642FBB">
        <w:rPr>
          <w:b/>
          <w:szCs w:val="28"/>
        </w:rPr>
        <w:t>.</w:t>
      </w:r>
      <w:r>
        <w:rPr>
          <w:b/>
        </w:rPr>
        <w:t xml:space="preserve">                                                                                                                                </w:t>
      </w:r>
      <w:r w:rsidRPr="00C418D1">
        <w:rPr>
          <w:rFonts w:ascii="Times New Roman" w:hAnsi="Times New Roman"/>
          <w:szCs w:val="28"/>
        </w:rPr>
        <w:t>(руб.)</w:t>
      </w:r>
      <w:r>
        <w:rPr>
          <w:b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C418D1" w:rsidRPr="00C418D1" w:rsidTr="00A72FC2">
        <w:trPr>
          <w:trHeight w:val="1357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C418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КБК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C418D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Наименование показателя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:rsid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Утвержден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C418D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Исполнение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C418D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% исполне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</w:p>
        </w:tc>
      </w:tr>
      <w:tr w:rsidR="00C418D1" w:rsidRPr="00C418D1" w:rsidTr="00A72FC2">
        <w:trPr>
          <w:trHeight w:val="243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C418D1" w:rsidRPr="00C418D1" w:rsidRDefault="00C418D1" w:rsidP="00C418D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. ДОХОДЫ</w:t>
            </w:r>
          </w:p>
        </w:tc>
      </w:tr>
      <w:tr w:rsidR="00C418D1" w:rsidRPr="00C418D1" w:rsidTr="00A72FC2">
        <w:trPr>
          <w:trHeight w:val="243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48 362 000,0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38 832 493,71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80,3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21 274 000,0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19 014 359,85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89,4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C418D1" w:rsidRPr="00C418D1" w:rsidRDefault="00C418D1" w:rsidP="00C418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7 036 460,88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7 036 474,27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1 533 119,31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1 555 008,31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101,4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389 521,19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390 050,43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100,1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1 472 000,0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1 105 707,31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75,1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16 656 898,62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9 420 327,68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56,5</w:t>
            </w:r>
          </w:p>
        </w:tc>
      </w:tr>
      <w:tr w:rsidR="00C418D1" w:rsidRPr="00C418D1" w:rsidTr="00A72FC2">
        <w:trPr>
          <w:trHeight w:val="70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 и прав, находящихся в государственной и муниципальной собственности.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14 486,89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418D1" w:rsidRPr="00C418D1" w:rsidTr="00A72FC2">
        <w:trPr>
          <w:trHeight w:val="70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1 13 02995 00 000 130</w:t>
            </w:r>
          </w:p>
        </w:tc>
        <w:tc>
          <w:tcPr>
            <w:tcW w:w="3085" w:type="dxa"/>
          </w:tcPr>
          <w:p w:rsidR="00C418D1" w:rsidRPr="00C418D1" w:rsidRDefault="00C418D1" w:rsidP="00C418D1">
            <w:pPr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289 384,0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8D1" w:rsidRPr="00C418D1" w:rsidTr="00A72FC2">
        <w:trPr>
          <w:trHeight w:val="70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1 14 06000 00 0000 430</w:t>
            </w:r>
          </w:p>
        </w:tc>
        <w:tc>
          <w:tcPr>
            <w:tcW w:w="3085" w:type="dxa"/>
          </w:tcPr>
          <w:p w:rsidR="00C418D1" w:rsidRPr="00C418D1" w:rsidRDefault="00C418D1" w:rsidP="00C418D1">
            <w:pPr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6 194,97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 БЕЗВОЗМЕЗДНЫЕ 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ПОСТУПЛЕНИЯ                   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72 162 874,46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72 162 712,12 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94,7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22 293 600,0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22 293 600,0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2 02 15002 00 0000 151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1 179 400,0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1 179 350,0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2 02 04014 00 0000 151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Межбюджетные трансферты 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191 000,0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191 000,0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2 02 49999 00 0000 151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47 470 254,35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47 470 146,26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2 02 49999 10 9000 151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Межбюджетные трансферты, передаваемые бюджетам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850 100,0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850 095,75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2 04 05000 10 0000 180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136 015,32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136 015,32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42 504,79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42 504,79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Доходы бюджета -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120 524 874,46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110 995 205,83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92,0</w:t>
            </w:r>
          </w:p>
        </w:tc>
      </w:tr>
      <w:tr w:rsidR="00C418D1" w:rsidRPr="00C418D1" w:rsidTr="00A72FC2">
        <w:trPr>
          <w:trHeight w:val="433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C418D1" w:rsidRPr="00C418D1" w:rsidRDefault="00C418D1" w:rsidP="00C418D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. РАСХОДЫ</w:t>
            </w:r>
          </w:p>
        </w:tc>
      </w:tr>
      <w:tr w:rsidR="00C418D1" w:rsidRPr="00C418D1" w:rsidTr="00A72FC2">
        <w:trPr>
          <w:trHeight w:val="974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высшего должностного лица субъекта РФ муниципального образования </w:t>
            </w: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в т.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ч  ст.211 -  410,3 т .руб</w:t>
            </w:r>
          </w:p>
          <w:p w:rsidR="00C418D1" w:rsidRPr="00C418D1" w:rsidRDefault="00C418D1" w:rsidP="00A72FC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 xml:space="preserve">           ст.213 – 142,6 т.руб.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552 905,59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552 905,59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Функционирование законодательных (представительных)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органов гос.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58 407,41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57 871,0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99,0</w:t>
            </w:r>
          </w:p>
        </w:tc>
      </w:tr>
      <w:tr w:rsidR="00C418D1" w:rsidRPr="00C418D1" w:rsidTr="00A72FC2">
        <w:trPr>
          <w:trHeight w:val="617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6 766 362,15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6 766 362,15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Обеспечение деятельности финансовых, налоговых и таможенных  органов и органов финансового надзора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423 121,62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423 121,62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Резервные фонды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--</w:t>
            </w:r>
          </w:p>
        </w:tc>
      </w:tr>
      <w:tr w:rsidR="00C418D1" w:rsidRPr="00C418D1" w:rsidTr="00A72FC2">
        <w:trPr>
          <w:trHeight w:val="1328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Другие общегосударственные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321 746,0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321 746,0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rPr>
          <w:trHeight w:val="559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833 633,17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833 633,17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rPr>
          <w:trHeight w:val="559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0000314000000000000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Меры поддержки добровольных дружин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22 500,00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22 500,0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Дорожное хозяйство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Ремонт асфальтобетонного покрытия-8 528 ,9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(ул.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Луговая: от ул.Ленина до ул. Трудовая-3 609,4)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(ул.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Пушкина: от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Колхозная до ул. Победы-1 400,0)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(ул.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Чернышевского: от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Вокзальная до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 xml:space="preserve">Мира-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1 827,7)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(ул.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Мира: от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Ватутина до ул. Победы-1 691,8)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Содержание и ремонт автомобильных дорог – 5 426,6 в т,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ч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Ям.ремонт-1 633,5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Отсыпка ПГС—462,7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Сод. дорог в зим.период-2 752,5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Уличное освещение-577,9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3)Безопасность дорожного движения-1 405,7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обс. светофоров-145,8, дорожная разметка-345,3, установка и ремонт дорож. зн.-846,7, приобр. дорожн знаков-67,9)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15 364 975,7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15 361 123,84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rPr>
          <w:trHeight w:val="501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Другие вопросы в области экономики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30 000,0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30 000,0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rPr>
          <w:trHeight w:val="553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Жилищно-коммунальное хозяйство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 xml:space="preserve"> Вт.ч.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 xml:space="preserve"> Энергосбыт-6 007,7                                                                                                                                    Госэкспертиза,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 xml:space="preserve">Фортпост-375,8                                                                                                                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lastRenderedPageBreak/>
              <w:t>Приобретение материалов-553,8 (лампы-379,8,цветы-79,8,прочие-94,2)                       Саночистка Сироткин-3 012,9                                                                                                                  Пешеходные ограждения-490,9                                                                                                       Прием и уплотнение ТБО-299,9                                                                                                       Очистка дорог от снега,ремонт-747,1                                                                                                          Содержание кладбища-379,1                                                                                                       Уход за клумбами, саженцами-854,3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Спиливание деревьев-86,3                                                                                                                    Содержание парков и детских площадок</w:t>
            </w: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1 748,2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Озеленение, ликвид. свалок-191,0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Подготовка к праздникам-359,5.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 xml:space="preserve">Штраф-160,0                                                                          Прочие работы по благоустройству-2 122,9 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59 582 821,57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42 172 592,29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20 833,06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17 389 396,22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59 582 713,48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 xml:space="preserve"> 42 172 484,2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20 833,06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17 389 396,22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  <w:p w:rsidR="00C418D1" w:rsidRPr="00C418D1" w:rsidRDefault="00C418D1" w:rsidP="00A72FC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418D1" w:rsidRPr="00C418D1" w:rsidRDefault="00C418D1" w:rsidP="00A72F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C418D1" w:rsidRPr="00C418D1" w:rsidRDefault="00C418D1" w:rsidP="00C418D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22 500,0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22 500,0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pStyle w:val="1"/>
              <w:rPr>
                <w:b/>
                <w:sz w:val="22"/>
                <w:szCs w:val="22"/>
              </w:rPr>
            </w:pPr>
            <w:r w:rsidRPr="00C418D1">
              <w:rPr>
                <w:b/>
                <w:sz w:val="22"/>
                <w:szCs w:val="22"/>
              </w:rPr>
              <w:t>27 416 620,90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16 993 089,32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62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8 043 300,0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8 043 300,0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C418D1" w:rsidRPr="00C418D1" w:rsidTr="00A72FC2"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Физическая культура и спорт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Спортивная игровая площадка (1 199,5)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t>Приобретение спорт инвентаря,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награждение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8D1">
              <w:rPr>
                <w:rFonts w:ascii="Times New Roman" w:hAnsi="Times New Roman"/>
                <w:sz w:val="22"/>
                <w:szCs w:val="22"/>
              </w:rPr>
              <w:t>(70,3)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1 296 956,76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1 269 811,95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97,9</w:t>
            </w:r>
          </w:p>
        </w:tc>
      </w:tr>
      <w:tr w:rsidR="00C418D1" w:rsidRPr="00C418D1" w:rsidTr="00A72FC2">
        <w:trPr>
          <w:trHeight w:val="873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-310 976,41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714 527,71</w:t>
            </w: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C418D1" w:rsidRPr="00C418D1" w:rsidTr="00A72FC2">
        <w:trPr>
          <w:trHeight w:val="375"/>
        </w:trPr>
        <w:tc>
          <w:tcPr>
            <w:tcW w:w="534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120 835 850,87</w:t>
            </w:r>
          </w:p>
        </w:tc>
        <w:tc>
          <w:tcPr>
            <w:tcW w:w="1701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110 280 678,12</w:t>
            </w:r>
          </w:p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418D1" w:rsidRPr="00C418D1" w:rsidRDefault="00C418D1" w:rsidP="00A72FC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418D1">
              <w:rPr>
                <w:rFonts w:ascii="Times New Roman" w:hAnsi="Times New Roman"/>
                <w:b/>
                <w:sz w:val="22"/>
                <w:szCs w:val="22"/>
              </w:rPr>
              <w:t>91,3</w:t>
            </w:r>
          </w:p>
        </w:tc>
      </w:tr>
    </w:tbl>
    <w:p w:rsidR="00AE6030" w:rsidRPr="00C418D1" w:rsidRDefault="00AE6030" w:rsidP="00C418D1">
      <w:pPr>
        <w:jc w:val="both"/>
        <w:rPr>
          <w:rFonts w:ascii="Times New Roman" w:hAnsi="Times New Roman"/>
          <w:b/>
          <w:sz w:val="22"/>
          <w:szCs w:val="22"/>
        </w:rPr>
      </w:pPr>
    </w:p>
    <w:sectPr w:rsidR="00AE6030" w:rsidRPr="00C418D1" w:rsidSect="00AE603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35" w:rsidRDefault="005C3635" w:rsidP="00365DC3">
      <w:r>
        <w:separator/>
      </w:r>
    </w:p>
  </w:endnote>
  <w:endnote w:type="continuationSeparator" w:id="0">
    <w:p w:rsidR="005C3635" w:rsidRDefault="005C3635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35" w:rsidRDefault="005C3635" w:rsidP="00365DC3">
      <w:r>
        <w:separator/>
      </w:r>
    </w:p>
  </w:footnote>
  <w:footnote w:type="continuationSeparator" w:id="0">
    <w:p w:rsidR="005C3635" w:rsidRDefault="005C3635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79D2"/>
    <w:rsid w:val="000A390E"/>
    <w:rsid w:val="000A6282"/>
    <w:rsid w:val="000B3213"/>
    <w:rsid w:val="000C2A35"/>
    <w:rsid w:val="000C6C9B"/>
    <w:rsid w:val="000D2267"/>
    <w:rsid w:val="000E2038"/>
    <w:rsid w:val="001132C0"/>
    <w:rsid w:val="00117749"/>
    <w:rsid w:val="00160E7B"/>
    <w:rsid w:val="00176940"/>
    <w:rsid w:val="00177766"/>
    <w:rsid w:val="00197969"/>
    <w:rsid w:val="001A6738"/>
    <w:rsid w:val="001C09A9"/>
    <w:rsid w:val="00222D26"/>
    <w:rsid w:val="00232B33"/>
    <w:rsid w:val="00244051"/>
    <w:rsid w:val="00244FAA"/>
    <w:rsid w:val="00287CAB"/>
    <w:rsid w:val="002A3471"/>
    <w:rsid w:val="002A537A"/>
    <w:rsid w:val="002B45BC"/>
    <w:rsid w:val="002D2833"/>
    <w:rsid w:val="002D7973"/>
    <w:rsid w:val="002E5E51"/>
    <w:rsid w:val="00307382"/>
    <w:rsid w:val="00313B92"/>
    <w:rsid w:val="0033336F"/>
    <w:rsid w:val="00363588"/>
    <w:rsid w:val="00365DC3"/>
    <w:rsid w:val="003703A1"/>
    <w:rsid w:val="00391C24"/>
    <w:rsid w:val="003967EB"/>
    <w:rsid w:val="003A5160"/>
    <w:rsid w:val="003B2A03"/>
    <w:rsid w:val="003B4A92"/>
    <w:rsid w:val="003B4CC2"/>
    <w:rsid w:val="003C7AD9"/>
    <w:rsid w:val="0042251A"/>
    <w:rsid w:val="004311BC"/>
    <w:rsid w:val="00433223"/>
    <w:rsid w:val="0044387F"/>
    <w:rsid w:val="004446D2"/>
    <w:rsid w:val="0045407A"/>
    <w:rsid w:val="0045477C"/>
    <w:rsid w:val="00487FDF"/>
    <w:rsid w:val="004B2B91"/>
    <w:rsid w:val="004B391D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5C3635"/>
    <w:rsid w:val="005E3F5C"/>
    <w:rsid w:val="0060016D"/>
    <w:rsid w:val="0061642E"/>
    <w:rsid w:val="00625A36"/>
    <w:rsid w:val="00642FBB"/>
    <w:rsid w:val="006B6059"/>
    <w:rsid w:val="006C2549"/>
    <w:rsid w:val="006D0617"/>
    <w:rsid w:val="006E2E58"/>
    <w:rsid w:val="006E3858"/>
    <w:rsid w:val="00707D28"/>
    <w:rsid w:val="00726E8B"/>
    <w:rsid w:val="00737338"/>
    <w:rsid w:val="00742D95"/>
    <w:rsid w:val="00760E53"/>
    <w:rsid w:val="0078062F"/>
    <w:rsid w:val="00791254"/>
    <w:rsid w:val="00792DB6"/>
    <w:rsid w:val="00797C7D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553B2"/>
    <w:rsid w:val="00862585"/>
    <w:rsid w:val="008703B1"/>
    <w:rsid w:val="00875D2B"/>
    <w:rsid w:val="008B36B2"/>
    <w:rsid w:val="008E2B19"/>
    <w:rsid w:val="008F4666"/>
    <w:rsid w:val="00917442"/>
    <w:rsid w:val="00930E30"/>
    <w:rsid w:val="0095634E"/>
    <w:rsid w:val="009779A1"/>
    <w:rsid w:val="00977AFA"/>
    <w:rsid w:val="00992C49"/>
    <w:rsid w:val="009A4C21"/>
    <w:rsid w:val="009A7B0E"/>
    <w:rsid w:val="009B52E2"/>
    <w:rsid w:val="009D0367"/>
    <w:rsid w:val="009D734F"/>
    <w:rsid w:val="009E7BA8"/>
    <w:rsid w:val="009F5116"/>
    <w:rsid w:val="00A72FC2"/>
    <w:rsid w:val="00AB01B6"/>
    <w:rsid w:val="00AE09F7"/>
    <w:rsid w:val="00AE24D8"/>
    <w:rsid w:val="00AE6030"/>
    <w:rsid w:val="00AE6404"/>
    <w:rsid w:val="00B26660"/>
    <w:rsid w:val="00B27289"/>
    <w:rsid w:val="00B56439"/>
    <w:rsid w:val="00B60AB5"/>
    <w:rsid w:val="00B634AC"/>
    <w:rsid w:val="00B86A94"/>
    <w:rsid w:val="00B86E4F"/>
    <w:rsid w:val="00C02393"/>
    <w:rsid w:val="00C1682D"/>
    <w:rsid w:val="00C418D1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D1C61"/>
    <w:rsid w:val="00CF0D6D"/>
    <w:rsid w:val="00D00467"/>
    <w:rsid w:val="00D16C82"/>
    <w:rsid w:val="00D41DC9"/>
    <w:rsid w:val="00D51C0F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5028"/>
    <w:rsid w:val="00EA6D6E"/>
    <w:rsid w:val="00EC3D87"/>
    <w:rsid w:val="00ED0FEE"/>
    <w:rsid w:val="00ED3F4A"/>
    <w:rsid w:val="00EE0EA3"/>
    <w:rsid w:val="00F104DE"/>
    <w:rsid w:val="00F300DC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52741-19E0-4F98-A5CF-73AEBDDD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92FF-6A5A-454D-82E0-A2D1ECF1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2018-05-30T04:38:00Z</cp:lastPrinted>
  <dcterms:created xsi:type="dcterms:W3CDTF">2018-07-15T18:27:00Z</dcterms:created>
  <dcterms:modified xsi:type="dcterms:W3CDTF">2018-07-15T18:27:00Z</dcterms:modified>
</cp:coreProperties>
</file>