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5C" w:rsidRDefault="006E108A" w:rsidP="00691C5C">
      <w:pPr>
        <w:pStyle w:val="1"/>
        <w:jc w:val="center"/>
      </w:pPr>
      <w:bookmarkStart w:id="0" w:name="_GoBack"/>
      <w:bookmarkEnd w:id="0"/>
      <w:r w:rsidRPr="00DF4D57">
        <w:rPr>
          <w:noProof/>
          <w:szCs w:val="28"/>
        </w:rPr>
        <w:drawing>
          <wp:inline distT="0" distB="0" distL="0" distR="0">
            <wp:extent cx="409575" cy="6667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A5E" w:rsidRPr="006E108A" w:rsidRDefault="00723A5E" w:rsidP="00723A5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108A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723A5E" w:rsidRPr="006E108A" w:rsidRDefault="00723A5E" w:rsidP="00723A5E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108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723A5E" w:rsidTr="0059557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23A5E" w:rsidRPr="006E108A" w:rsidRDefault="00723A5E" w:rsidP="0059557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23A5E" w:rsidRPr="006E108A" w:rsidRDefault="00723A5E" w:rsidP="00723A5E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23A5E" w:rsidRDefault="00595574" w:rsidP="00723A5E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______________</w:t>
      </w:r>
      <w:r w:rsidR="00723A5E">
        <w:rPr>
          <w:b/>
          <w:bCs/>
          <w:sz w:val="28"/>
          <w:szCs w:val="28"/>
          <w:u w:val="single"/>
        </w:rPr>
        <w:t xml:space="preserve">  </w:t>
      </w:r>
      <w:r w:rsidR="00723A5E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723A5E">
        <w:rPr>
          <w:b/>
          <w:sz w:val="28"/>
          <w:szCs w:val="28"/>
        </w:rPr>
        <w:t xml:space="preserve">№ </w:t>
      </w:r>
      <w:r w:rsidR="00723A5E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>_</w:t>
      </w:r>
      <w:r w:rsidR="00723A5E">
        <w:rPr>
          <w:sz w:val="28"/>
          <w:szCs w:val="28"/>
          <w:u w:val="single"/>
        </w:rPr>
        <w:t xml:space="preserve">    </w:t>
      </w:r>
      <w:r w:rsidR="00723A5E">
        <w:rPr>
          <w:sz w:val="28"/>
          <w:szCs w:val="28"/>
        </w:rPr>
        <w:t xml:space="preserve"> </w:t>
      </w:r>
    </w:p>
    <w:p w:rsidR="00723A5E" w:rsidRDefault="00723A5E" w:rsidP="00723A5E">
      <w:pPr>
        <w:rPr>
          <w:sz w:val="24"/>
          <w:szCs w:val="24"/>
        </w:rPr>
      </w:pPr>
    </w:p>
    <w:p w:rsidR="00CA0564" w:rsidRDefault="00CA0564" w:rsidP="00723A5E">
      <w:pPr>
        <w:rPr>
          <w:sz w:val="24"/>
          <w:szCs w:val="24"/>
        </w:rPr>
      </w:pPr>
    </w:p>
    <w:p w:rsidR="00691C5C" w:rsidRDefault="00691C5C" w:rsidP="00691C5C">
      <w:pPr>
        <w:pStyle w:val="1"/>
        <w:jc w:val="center"/>
      </w:pPr>
      <w:r>
        <w:t>Об утверждении протокола публичн</w:t>
      </w:r>
      <w:r w:rsidR="00B44569">
        <w:t>ых</w:t>
      </w:r>
      <w:r>
        <w:t xml:space="preserve"> слушани</w:t>
      </w:r>
      <w:r w:rsidR="00B44569">
        <w:t>й</w:t>
      </w:r>
    </w:p>
    <w:p w:rsidR="00691C5C" w:rsidRDefault="00691C5C" w:rsidP="00691C5C">
      <w:pPr>
        <w:rPr>
          <w:sz w:val="28"/>
        </w:rPr>
      </w:pPr>
    </w:p>
    <w:p w:rsidR="00691C5C" w:rsidRDefault="00691C5C" w:rsidP="00691C5C">
      <w:pPr>
        <w:pStyle w:val="2"/>
        <w:tabs>
          <w:tab w:val="left" w:pos="708"/>
        </w:tabs>
      </w:pPr>
      <w:r>
        <w:t xml:space="preserve">                     В соответствии с  Градостроительным  кодексом Российской Федерации, Уставом муниципального образования Саракташский поссовет Саракташского района Оренбургской области, Положением о публичных слушаниях, утвержденн</w:t>
      </w:r>
      <w:r w:rsidR="001A28F5">
        <w:t>ы</w:t>
      </w:r>
      <w:r>
        <w:t>м решением Совета депутатов МО Саракташский поссовет № 9  от 22.11.2005г.</w:t>
      </w:r>
    </w:p>
    <w:p w:rsidR="00AD4FCC" w:rsidRDefault="00691C5C" w:rsidP="005677F1">
      <w:pPr>
        <w:jc w:val="both"/>
        <w:rPr>
          <w:sz w:val="28"/>
          <w:szCs w:val="28"/>
        </w:rPr>
      </w:pPr>
      <w:r w:rsidRPr="004B412F">
        <w:rPr>
          <w:sz w:val="28"/>
          <w:szCs w:val="28"/>
        </w:rPr>
        <w:t xml:space="preserve">   </w:t>
      </w:r>
      <w:r w:rsidR="00BC0008" w:rsidRPr="004B412F">
        <w:rPr>
          <w:sz w:val="28"/>
          <w:szCs w:val="28"/>
        </w:rPr>
        <w:t xml:space="preserve">                     </w:t>
      </w:r>
      <w:r w:rsidR="00261BF7">
        <w:rPr>
          <w:sz w:val="28"/>
          <w:szCs w:val="28"/>
        </w:rPr>
        <w:t xml:space="preserve">1. </w:t>
      </w:r>
      <w:r w:rsidRPr="004B412F">
        <w:rPr>
          <w:sz w:val="28"/>
          <w:szCs w:val="28"/>
        </w:rPr>
        <w:t xml:space="preserve">Утвердить протокол публичного слушания, состоявшегося </w:t>
      </w:r>
      <w:r w:rsidR="00D8664E" w:rsidRPr="004B412F">
        <w:rPr>
          <w:sz w:val="28"/>
          <w:szCs w:val="28"/>
        </w:rPr>
        <w:t xml:space="preserve">       </w:t>
      </w:r>
      <w:r w:rsidR="00294CFE" w:rsidRPr="004B412F">
        <w:rPr>
          <w:sz w:val="28"/>
          <w:szCs w:val="28"/>
        </w:rPr>
        <w:t xml:space="preserve"> </w:t>
      </w:r>
      <w:r w:rsidR="00CA0564">
        <w:rPr>
          <w:sz w:val="28"/>
          <w:szCs w:val="28"/>
        </w:rPr>
        <w:t>04</w:t>
      </w:r>
      <w:r w:rsidR="00294CFE" w:rsidRPr="004B412F">
        <w:rPr>
          <w:sz w:val="28"/>
          <w:szCs w:val="28"/>
        </w:rPr>
        <w:t xml:space="preserve"> </w:t>
      </w:r>
      <w:r w:rsidR="00CA0564">
        <w:rPr>
          <w:sz w:val="28"/>
          <w:szCs w:val="28"/>
        </w:rPr>
        <w:t>февраля</w:t>
      </w:r>
      <w:r w:rsidRPr="004B412F">
        <w:rPr>
          <w:sz w:val="28"/>
          <w:szCs w:val="28"/>
        </w:rPr>
        <w:t xml:space="preserve"> 201</w:t>
      </w:r>
      <w:r w:rsidR="00CA0564">
        <w:rPr>
          <w:sz w:val="28"/>
          <w:szCs w:val="28"/>
        </w:rPr>
        <w:t>9</w:t>
      </w:r>
      <w:r w:rsidRPr="004B412F">
        <w:rPr>
          <w:sz w:val="28"/>
          <w:szCs w:val="28"/>
        </w:rPr>
        <w:t xml:space="preserve"> года  по вопрос</w:t>
      </w:r>
      <w:r w:rsidR="00B44569">
        <w:rPr>
          <w:sz w:val="28"/>
          <w:szCs w:val="28"/>
        </w:rPr>
        <w:t>у</w:t>
      </w:r>
      <w:r w:rsidR="00AD4FCC">
        <w:rPr>
          <w:sz w:val="28"/>
          <w:szCs w:val="28"/>
        </w:rPr>
        <w:t>:</w:t>
      </w:r>
    </w:p>
    <w:p w:rsidR="00B44569" w:rsidRPr="00B44569" w:rsidRDefault="00CA0564" w:rsidP="005D59B9">
      <w:pPr>
        <w:ind w:firstLine="708"/>
        <w:jc w:val="both"/>
      </w:pPr>
      <w:r>
        <w:rPr>
          <w:sz w:val="28"/>
        </w:rPr>
        <w:t>- изменения</w:t>
      </w:r>
      <w:r w:rsidRPr="00CA0564">
        <w:rPr>
          <w:sz w:val="28"/>
        </w:rPr>
        <w:t xml:space="preserve"> вид</w:t>
      </w:r>
      <w:r>
        <w:rPr>
          <w:sz w:val="28"/>
        </w:rPr>
        <w:t>а</w:t>
      </w:r>
      <w:r w:rsidRPr="00CA0564">
        <w:rPr>
          <w:sz w:val="28"/>
        </w:rPr>
        <w:t xml:space="preserve"> разрешенного использования земельного участка  с кадастровым номером 56:26:1501014:95, площадью 862 кв.м., расположенного по адресу: Оренбургская область, Саракташский район,            п. Саракташ, ул. Мира/ул. Победы, дом 74/19, предоставленного: для ведения личного подсобного хозяйства на разрешенное использование: для размещения объектов бытового обслуживания (код 3.3).</w:t>
      </w:r>
    </w:p>
    <w:p w:rsidR="00261BF7" w:rsidRDefault="00261BF7" w:rsidP="00261BF7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</w:t>
      </w:r>
      <w:r w:rsidR="005D59B9">
        <w:rPr>
          <w:sz w:val="28"/>
          <w:szCs w:val="28"/>
        </w:rPr>
        <w:t>Н</w:t>
      </w:r>
      <w:r w:rsidR="005D59B9" w:rsidRPr="00E734DB">
        <w:rPr>
          <w:sz w:val="28"/>
          <w:szCs w:val="28"/>
        </w:rPr>
        <w:t>астоящее постановление</w:t>
      </w:r>
      <w:r w:rsidR="005D59B9">
        <w:rPr>
          <w:sz w:val="28"/>
          <w:szCs w:val="28"/>
        </w:rPr>
        <w:t xml:space="preserve"> вступает в силу с момента его официального опубликования путем размещения на официальном сайте МО Саракташский поссовет (поссовет.рф)</w:t>
      </w:r>
    </w:p>
    <w:p w:rsidR="00261BF7" w:rsidRDefault="00261BF7" w:rsidP="00261BF7">
      <w:pPr>
        <w:spacing w:before="100" w:beforeAutospacing="1" w:after="100" w:afterAutospacing="1"/>
        <w:jc w:val="both"/>
        <w:rPr>
          <w:color w:val="000000"/>
          <w:spacing w:val="3"/>
          <w:w w:val="101"/>
          <w:sz w:val="28"/>
        </w:rPr>
      </w:pPr>
      <w:r>
        <w:rPr>
          <w:color w:val="000000"/>
          <w:spacing w:val="3"/>
          <w:w w:val="101"/>
          <w:sz w:val="28"/>
        </w:rPr>
        <w:t xml:space="preserve">         3. Контроль за организацией  исполнения  настоящего Постановления оставляю за собой.</w:t>
      </w:r>
    </w:p>
    <w:p w:rsidR="00CA0564" w:rsidRDefault="00CA0564" w:rsidP="00261BF7">
      <w:pPr>
        <w:spacing w:before="100" w:beforeAutospacing="1" w:after="100" w:afterAutospacing="1"/>
        <w:jc w:val="both"/>
        <w:rPr>
          <w:color w:val="000000"/>
          <w:spacing w:val="3"/>
          <w:w w:val="101"/>
          <w:sz w:val="28"/>
        </w:rPr>
      </w:pPr>
    </w:p>
    <w:p w:rsidR="00CA0564" w:rsidRDefault="00CA0564" w:rsidP="00261BF7">
      <w:pPr>
        <w:spacing w:before="100" w:beforeAutospacing="1" w:after="100" w:afterAutospacing="1"/>
        <w:jc w:val="both"/>
        <w:rPr>
          <w:color w:val="000000"/>
          <w:spacing w:val="-1"/>
          <w:w w:val="101"/>
          <w:sz w:val="28"/>
        </w:rPr>
      </w:pPr>
    </w:p>
    <w:p w:rsidR="00473A72" w:rsidRDefault="005D59B9" w:rsidP="00473A72">
      <w:pPr>
        <w:rPr>
          <w:sz w:val="28"/>
        </w:rPr>
      </w:pPr>
      <w:r>
        <w:rPr>
          <w:sz w:val="28"/>
        </w:rPr>
        <w:t>Г</w:t>
      </w:r>
      <w:r w:rsidR="00473A72">
        <w:rPr>
          <w:sz w:val="28"/>
        </w:rPr>
        <w:t>лав</w:t>
      </w:r>
      <w:r>
        <w:rPr>
          <w:sz w:val="28"/>
        </w:rPr>
        <w:t>а</w:t>
      </w:r>
      <w:r w:rsidR="00473A72">
        <w:rPr>
          <w:sz w:val="28"/>
        </w:rPr>
        <w:t xml:space="preserve"> поссовета                              </w:t>
      </w:r>
      <w:r w:rsidR="00B902EF">
        <w:rPr>
          <w:sz w:val="28"/>
        </w:rPr>
        <w:t xml:space="preserve"> </w:t>
      </w:r>
      <w:r w:rsidR="007E1262">
        <w:rPr>
          <w:sz w:val="28"/>
        </w:rPr>
        <w:t xml:space="preserve">  </w:t>
      </w:r>
      <w:r w:rsidR="00473A72">
        <w:rPr>
          <w:sz w:val="28"/>
        </w:rPr>
        <w:t xml:space="preserve">           </w:t>
      </w:r>
      <w:r>
        <w:rPr>
          <w:sz w:val="28"/>
        </w:rPr>
        <w:t xml:space="preserve">             </w:t>
      </w:r>
      <w:r w:rsidR="00473A72">
        <w:rPr>
          <w:sz w:val="28"/>
        </w:rPr>
        <w:t xml:space="preserve">   </w:t>
      </w:r>
      <w:r>
        <w:rPr>
          <w:sz w:val="28"/>
        </w:rPr>
        <w:t>А.Н. Докучаев</w:t>
      </w:r>
    </w:p>
    <w:p w:rsidR="00D8664E" w:rsidRDefault="00D8664E" w:rsidP="00473A72">
      <w:pPr>
        <w:rPr>
          <w:sz w:val="28"/>
        </w:rPr>
      </w:pPr>
    </w:p>
    <w:p w:rsidR="009400B7" w:rsidRDefault="009400B7" w:rsidP="00A46CFB">
      <w:pPr>
        <w:rPr>
          <w:sz w:val="28"/>
          <w:szCs w:val="28"/>
        </w:rPr>
      </w:pPr>
    </w:p>
    <w:p w:rsidR="00473A72" w:rsidRPr="00634A40" w:rsidRDefault="00473A72" w:rsidP="00A46CFB">
      <w:pPr>
        <w:rPr>
          <w:sz w:val="28"/>
          <w:szCs w:val="28"/>
        </w:rPr>
      </w:pPr>
      <w:r w:rsidRPr="00875FB3">
        <w:rPr>
          <w:sz w:val="28"/>
          <w:szCs w:val="28"/>
        </w:rPr>
        <w:t>Разослано: заявителям, администрации МО Саракташский район, прокуратуре.</w:t>
      </w:r>
    </w:p>
    <w:sectPr w:rsidR="00473A72" w:rsidRPr="00634A40" w:rsidSect="00A56B10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5C"/>
    <w:rsid w:val="0000082A"/>
    <w:rsid w:val="0014520F"/>
    <w:rsid w:val="0015137E"/>
    <w:rsid w:val="001A28F5"/>
    <w:rsid w:val="001A6283"/>
    <w:rsid w:val="00244FAA"/>
    <w:rsid w:val="00250945"/>
    <w:rsid w:val="00261BF7"/>
    <w:rsid w:val="00265A72"/>
    <w:rsid w:val="00287B42"/>
    <w:rsid w:val="00294CFE"/>
    <w:rsid w:val="00371031"/>
    <w:rsid w:val="00396D57"/>
    <w:rsid w:val="003B1867"/>
    <w:rsid w:val="003D21D7"/>
    <w:rsid w:val="00433851"/>
    <w:rsid w:val="00454333"/>
    <w:rsid w:val="00473A72"/>
    <w:rsid w:val="004B412F"/>
    <w:rsid w:val="004D57B5"/>
    <w:rsid w:val="005677F1"/>
    <w:rsid w:val="00581D49"/>
    <w:rsid w:val="00595574"/>
    <w:rsid w:val="005A1A9F"/>
    <w:rsid w:val="005D59B9"/>
    <w:rsid w:val="005F203E"/>
    <w:rsid w:val="00634A40"/>
    <w:rsid w:val="00691C5C"/>
    <w:rsid w:val="00694652"/>
    <w:rsid w:val="006E108A"/>
    <w:rsid w:val="006F30B2"/>
    <w:rsid w:val="00723A5E"/>
    <w:rsid w:val="007A2E9F"/>
    <w:rsid w:val="007A7A20"/>
    <w:rsid w:val="007E1262"/>
    <w:rsid w:val="007F0EE7"/>
    <w:rsid w:val="007F537F"/>
    <w:rsid w:val="00824A67"/>
    <w:rsid w:val="00837ED7"/>
    <w:rsid w:val="00871FE2"/>
    <w:rsid w:val="00875FB3"/>
    <w:rsid w:val="008778D2"/>
    <w:rsid w:val="008C725F"/>
    <w:rsid w:val="008F3736"/>
    <w:rsid w:val="00926DA0"/>
    <w:rsid w:val="009400B7"/>
    <w:rsid w:val="00990F92"/>
    <w:rsid w:val="009C214E"/>
    <w:rsid w:val="00A46CFB"/>
    <w:rsid w:val="00A56B10"/>
    <w:rsid w:val="00A96506"/>
    <w:rsid w:val="00AD4FCC"/>
    <w:rsid w:val="00AD6793"/>
    <w:rsid w:val="00AE2003"/>
    <w:rsid w:val="00B44569"/>
    <w:rsid w:val="00B902EF"/>
    <w:rsid w:val="00BA4626"/>
    <w:rsid w:val="00BC0008"/>
    <w:rsid w:val="00BD6460"/>
    <w:rsid w:val="00C050F7"/>
    <w:rsid w:val="00CA0564"/>
    <w:rsid w:val="00D1545E"/>
    <w:rsid w:val="00D21C58"/>
    <w:rsid w:val="00D8664E"/>
    <w:rsid w:val="00D91D88"/>
    <w:rsid w:val="00DF7B26"/>
    <w:rsid w:val="00E809E2"/>
    <w:rsid w:val="00EA43F0"/>
    <w:rsid w:val="00EF189B"/>
    <w:rsid w:val="00F414C3"/>
    <w:rsid w:val="00F42F1B"/>
    <w:rsid w:val="00F73934"/>
    <w:rsid w:val="00F7615B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788EB-2AF5-47C2-A9FE-69FB71E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5C"/>
  </w:style>
  <w:style w:type="paragraph" w:styleId="1">
    <w:name w:val="heading 1"/>
    <w:basedOn w:val="a"/>
    <w:next w:val="a"/>
    <w:qFormat/>
    <w:rsid w:val="00691C5C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91C5C"/>
    <w:pPr>
      <w:tabs>
        <w:tab w:val="num" w:pos="1425"/>
      </w:tabs>
      <w:jc w:val="both"/>
    </w:pPr>
    <w:rPr>
      <w:sz w:val="28"/>
    </w:rPr>
  </w:style>
  <w:style w:type="paragraph" w:styleId="a3">
    <w:name w:val="Body Text Indent"/>
    <w:basedOn w:val="a"/>
    <w:rsid w:val="00473A72"/>
    <w:pPr>
      <w:spacing w:after="120"/>
      <w:ind w:left="283"/>
    </w:pPr>
  </w:style>
  <w:style w:type="paragraph" w:styleId="a4">
    <w:name w:val="Balloon Text"/>
    <w:basedOn w:val="a"/>
    <w:semiHidden/>
    <w:rsid w:val="00473A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7A2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протокола публичного слушания</vt:lpstr>
    </vt:vector>
  </TitlesOfParts>
  <Company>MoBIL GROUP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протокола публичного слушания</dc:title>
  <dc:subject/>
  <dc:creator>User</dc:creator>
  <cp:keywords/>
  <cp:lastModifiedBy>Надежда</cp:lastModifiedBy>
  <cp:revision>2</cp:revision>
  <cp:lastPrinted>2019-02-05T06:09:00Z</cp:lastPrinted>
  <dcterms:created xsi:type="dcterms:W3CDTF">2019-07-19T04:22:00Z</dcterms:created>
  <dcterms:modified xsi:type="dcterms:W3CDTF">2019-07-19T04:22:00Z</dcterms:modified>
</cp:coreProperties>
</file>