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B43" w:rsidRDefault="00706049" w:rsidP="00BF0B43">
      <w:pPr>
        <w:ind w:right="-2875"/>
        <w:jc w:val="right"/>
        <w:rPr>
          <w:sz w:val="14"/>
          <w:szCs w:val="14"/>
        </w:rPr>
      </w:pPr>
      <w:bookmarkStart w:id="0" w:name="_GoBack"/>
      <w:bookmarkEnd w:id="0"/>
      <w:r>
        <w:rPr>
          <w:sz w:val="14"/>
          <w:szCs w:val="14"/>
        </w:rPr>
        <w:t xml:space="preserve">                                                       </w:t>
      </w:r>
      <w:r w:rsidR="000B3C1A">
        <w:rPr>
          <w:sz w:val="14"/>
          <w:szCs w:val="14"/>
        </w:rPr>
        <w:t>+</w:t>
      </w:r>
      <w:r w:rsidR="006D3B19">
        <w:rPr>
          <w:sz w:val="14"/>
          <w:szCs w:val="14"/>
        </w:rPr>
        <w:t xml:space="preserve"> </w:t>
      </w:r>
      <w:r w:rsidR="00A36495">
        <w:rPr>
          <w:sz w:val="14"/>
          <w:szCs w:val="14"/>
        </w:rPr>
        <w:t>Ё1</w:t>
      </w:r>
      <w:r w:rsidR="00BF0B43" w:rsidRPr="0038438F">
        <w:rPr>
          <w:sz w:val="14"/>
          <w:szCs w:val="14"/>
        </w:rPr>
        <w:t xml:space="preserve"> </w:t>
      </w:r>
    </w:p>
    <w:p w:rsidR="00B13B35" w:rsidRPr="00B13B35" w:rsidRDefault="00B13B35" w:rsidP="00AA37F6">
      <w:pPr>
        <w:keepNext/>
        <w:ind w:left="1188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Pr="00B13B35">
        <w:rPr>
          <w:sz w:val="16"/>
          <w:szCs w:val="16"/>
        </w:rPr>
        <w:t>Приложение № 1</w:t>
      </w:r>
      <w:r w:rsidR="00011925">
        <w:rPr>
          <w:sz w:val="16"/>
          <w:szCs w:val="16"/>
        </w:rPr>
        <w:t xml:space="preserve">                                           </w:t>
      </w:r>
    </w:p>
    <w:p w:rsidR="00B13B35" w:rsidRPr="00B13B35" w:rsidRDefault="00F215F4" w:rsidP="00AA37F6">
      <w:pPr>
        <w:keepNext/>
        <w:ind w:left="1188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к </w:t>
      </w:r>
      <w:r w:rsidR="00B13B35">
        <w:rPr>
          <w:bCs/>
          <w:sz w:val="16"/>
          <w:szCs w:val="16"/>
        </w:rPr>
        <w:t>муниципальной адресной Программе</w:t>
      </w:r>
      <w:r w:rsidR="00B13B35" w:rsidRPr="00B13B35">
        <w:rPr>
          <w:bCs/>
          <w:sz w:val="16"/>
          <w:szCs w:val="16"/>
        </w:rPr>
        <w:br/>
        <w:t>"Переселение граждан Саракташского поссовета из аварийног</w:t>
      </w:r>
      <w:r w:rsidR="00B13B35">
        <w:rPr>
          <w:bCs/>
          <w:sz w:val="16"/>
          <w:szCs w:val="16"/>
        </w:rPr>
        <w:t>о жилищного фонда" на 2013-2017</w:t>
      </w:r>
      <w:r w:rsidR="00B13B35" w:rsidRPr="00B13B35">
        <w:rPr>
          <w:bCs/>
          <w:sz w:val="16"/>
          <w:szCs w:val="16"/>
        </w:rPr>
        <w:t xml:space="preserve"> год</w:t>
      </w:r>
      <w:r w:rsidR="00B13B35">
        <w:rPr>
          <w:bCs/>
          <w:sz w:val="16"/>
          <w:szCs w:val="16"/>
        </w:rPr>
        <w:t>ы”.</w:t>
      </w:r>
    </w:p>
    <w:p w:rsidR="00B13B35" w:rsidRDefault="00B13B35" w:rsidP="00B13B35">
      <w:pPr>
        <w:keepNext/>
        <w:ind w:left="9540"/>
        <w:jc w:val="left"/>
        <w:rPr>
          <w:sz w:val="16"/>
          <w:szCs w:val="16"/>
        </w:rPr>
      </w:pPr>
    </w:p>
    <w:p w:rsidR="003728F4" w:rsidRDefault="00BF0B43" w:rsidP="00BF0B43">
      <w:pPr>
        <w:ind w:right="-2875"/>
        <w:jc w:val="center"/>
        <w:rPr>
          <w:b/>
        </w:rPr>
      </w:pPr>
      <w:r>
        <w:rPr>
          <w:b/>
        </w:rPr>
        <w:t>Перечень аварийных многоквартирных домов</w:t>
      </w:r>
    </w:p>
    <w:p w:rsidR="00B57CC6" w:rsidRDefault="00B57CC6" w:rsidP="00BF0B43">
      <w:pPr>
        <w:ind w:right="-2875"/>
        <w:jc w:val="center"/>
        <w:rPr>
          <w:b/>
        </w:rPr>
      </w:pPr>
    </w:p>
    <w:tbl>
      <w:tblPr>
        <w:tblpPr w:leftFromText="180" w:rightFromText="180" w:vertAnchor="text" w:horzAnchor="margin" w:tblpX="-252" w:tblpY="81"/>
        <w:tblW w:w="16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700"/>
        <w:gridCol w:w="540"/>
        <w:gridCol w:w="900"/>
        <w:gridCol w:w="720"/>
        <w:gridCol w:w="720"/>
        <w:gridCol w:w="495"/>
        <w:gridCol w:w="657"/>
        <w:gridCol w:w="739"/>
        <w:gridCol w:w="391"/>
        <w:gridCol w:w="567"/>
        <w:gridCol w:w="425"/>
        <w:gridCol w:w="851"/>
        <w:gridCol w:w="850"/>
        <w:gridCol w:w="605"/>
        <w:gridCol w:w="954"/>
        <w:gridCol w:w="993"/>
        <w:gridCol w:w="1017"/>
        <w:gridCol w:w="917"/>
        <w:gridCol w:w="586"/>
      </w:tblGrid>
      <w:tr w:rsidR="00A902B6" w:rsidTr="00E73869">
        <w:trPr>
          <w:trHeight w:val="36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ind w:left="-42"/>
              <w:jc w:val="center"/>
              <w:rPr>
                <w:bCs/>
                <w:sz w:val="16"/>
                <w:szCs w:val="16"/>
              </w:rPr>
            </w:pPr>
          </w:p>
          <w:p w:rsidR="00A902B6" w:rsidRDefault="00A902B6" w:rsidP="00312FDB">
            <w:pPr>
              <w:ind w:left="-42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</w:t>
            </w:r>
            <w:r>
              <w:rPr>
                <w:sz w:val="16"/>
                <w:szCs w:val="16"/>
              </w:rPr>
              <w:br/>
              <w:t>МКД</w:t>
            </w: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Документ,</w:t>
            </w:r>
            <w:r>
              <w:rPr>
                <w:sz w:val="16"/>
                <w:szCs w:val="16"/>
              </w:rPr>
              <w:br/>
              <w:t>подтверждающий</w:t>
            </w:r>
            <w:proofErr w:type="gramEnd"/>
            <w:r>
              <w:rPr>
                <w:sz w:val="16"/>
                <w:szCs w:val="16"/>
              </w:rPr>
              <w:br/>
              <w:t>признание МКД</w:t>
            </w:r>
            <w:r>
              <w:rPr>
                <w:sz w:val="16"/>
                <w:szCs w:val="16"/>
              </w:rPr>
              <w:br/>
              <w:t>аварийным</w:t>
            </w: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Планируемая </w:t>
            </w:r>
            <w:proofErr w:type="gramStart"/>
            <w:r>
              <w:rPr>
                <w:sz w:val="16"/>
                <w:szCs w:val="16"/>
              </w:rPr>
              <w:t>дата  окончания</w:t>
            </w:r>
            <w:proofErr w:type="gramEnd"/>
            <w:r>
              <w:rPr>
                <w:sz w:val="16"/>
                <w:szCs w:val="16"/>
              </w:rPr>
              <w:br/>
              <w:t>переселения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Планируемая дата сноса / реконструкции МКД</w:t>
            </w: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жителей всего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жителей</w:t>
            </w:r>
            <w:proofErr w:type="gramEnd"/>
            <w:r>
              <w:rPr>
                <w:sz w:val="16"/>
                <w:szCs w:val="16"/>
              </w:rPr>
              <w:t xml:space="preserve"> планируемых</w:t>
            </w:r>
            <w:r>
              <w:rPr>
                <w:sz w:val="16"/>
                <w:szCs w:val="16"/>
              </w:rPr>
              <w:br/>
              <w:t xml:space="preserve"> к переселению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площадь жилых</w:t>
            </w:r>
            <w:r>
              <w:rPr>
                <w:sz w:val="16"/>
                <w:szCs w:val="16"/>
              </w:rPr>
              <w:br/>
              <w:t>помещений МКД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расселяемых жилых</w:t>
            </w:r>
            <w:r>
              <w:rPr>
                <w:sz w:val="16"/>
                <w:szCs w:val="16"/>
              </w:rPr>
              <w:br/>
              <w:t>помещений</w:t>
            </w:r>
          </w:p>
          <w:p w:rsidR="00A902B6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Расселяемая площадь жилых</w:t>
            </w:r>
            <w:r>
              <w:rPr>
                <w:sz w:val="16"/>
                <w:szCs w:val="16"/>
              </w:rPr>
              <w:br/>
              <w:t>помещений</w:t>
            </w:r>
          </w:p>
        </w:tc>
        <w:tc>
          <w:tcPr>
            <w:tcW w:w="4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переселения граждан</w:t>
            </w:r>
          </w:p>
        </w:tc>
      </w:tr>
      <w:tr w:rsidR="00A902B6" w:rsidTr="00E73869">
        <w:trPr>
          <w:trHeight w:val="31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B6" w:rsidRDefault="00A902B6" w:rsidP="00312F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3D12A2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3D12A2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Pr="004367F2" w:rsidRDefault="00A902B6" w:rsidP="00312FDB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</w:tr>
      <w:tr w:rsidR="00A902B6" w:rsidTr="00E73869">
        <w:trPr>
          <w:trHeight w:val="210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B6" w:rsidRDefault="00A902B6" w:rsidP="00312F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3D12A2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3D12A2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частная</w:t>
            </w:r>
            <w:r>
              <w:rPr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</w:t>
            </w:r>
            <w:r>
              <w:rPr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частная</w:t>
            </w:r>
            <w:r>
              <w:rPr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</w:t>
            </w:r>
            <w:r>
              <w:rPr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4367F2" w:rsidRDefault="00A902B6" w:rsidP="00312FD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</w:t>
            </w:r>
            <w:r>
              <w:rPr>
                <w:sz w:val="16"/>
                <w:szCs w:val="16"/>
              </w:rPr>
              <w:br/>
              <w:t>Фонда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</w:t>
            </w:r>
            <w:r>
              <w:rPr>
                <w:sz w:val="16"/>
                <w:szCs w:val="16"/>
              </w:rPr>
              <w:br/>
              <w:t>бюджета субъекта</w:t>
            </w:r>
            <w:r>
              <w:rPr>
                <w:sz w:val="16"/>
                <w:szCs w:val="16"/>
              </w:rPr>
              <w:br/>
              <w:t>Российской</w:t>
            </w:r>
            <w:r>
              <w:rPr>
                <w:sz w:val="16"/>
                <w:szCs w:val="16"/>
              </w:rPr>
              <w:br/>
              <w:t>Федерации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</w:t>
            </w:r>
            <w:r>
              <w:rPr>
                <w:sz w:val="16"/>
                <w:szCs w:val="16"/>
              </w:rPr>
              <w:br/>
              <w:t>местного бюджета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Внебюджетные/дополнительные источники финансирования</w:t>
            </w:r>
          </w:p>
        </w:tc>
      </w:tr>
      <w:tr w:rsidR="00A902B6" w:rsidTr="00E73869">
        <w:trPr>
          <w:trHeight w:val="3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B6" w:rsidRDefault="00A902B6" w:rsidP="00312F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3D12A2" w:rsidRDefault="00A902B6" w:rsidP="00312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</w:tr>
      <w:tr w:rsidR="00A902B6" w:rsidTr="00E73869">
        <w:trPr>
          <w:trHeight w:val="36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902B6" w:rsidTr="00E73869">
        <w:trPr>
          <w:trHeight w:val="362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МО Саракташский поссовет </w:t>
            </w:r>
            <w:r w:rsidR="009256F7">
              <w:rPr>
                <w:bCs/>
                <w:sz w:val="16"/>
                <w:szCs w:val="16"/>
              </w:rPr>
              <w:t>Саракташского района Оренбургской области</w:t>
            </w:r>
            <w:r>
              <w:rPr>
                <w:bCs/>
                <w:sz w:val="16"/>
                <w:szCs w:val="16"/>
              </w:rPr>
              <w:t>2013-2017 годы, в т.ч.: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9256F7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9256F7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9256F7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9256F7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740696" w:rsidP="00312F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</w:t>
            </w:r>
            <w:r w:rsidR="00F61BD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740696" w:rsidP="00F61B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</w:t>
            </w:r>
            <w:r w:rsidR="00F61BD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740696" w:rsidP="00312F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</w:t>
            </w:r>
            <w:r w:rsidR="00D766FB">
              <w:rPr>
                <w:b/>
                <w:sz w:val="14"/>
                <w:szCs w:val="14"/>
              </w:rPr>
              <w:t>3</w:t>
            </w:r>
            <w:r w:rsidR="005522B0">
              <w:rPr>
                <w:b/>
                <w:sz w:val="14"/>
                <w:szCs w:val="14"/>
              </w:rPr>
              <w:t>6,9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A902B6" w:rsidP="00312FDB">
            <w:pPr>
              <w:ind w:left="-199"/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7A2FF1" w:rsidP="00312F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7A2FF1" w:rsidP="00312F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740696" w:rsidP="00312F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</w:t>
            </w:r>
            <w:r w:rsidR="00F61BD7">
              <w:rPr>
                <w:b/>
                <w:sz w:val="14"/>
                <w:szCs w:val="14"/>
              </w:rPr>
              <w:t>3</w:t>
            </w:r>
            <w:r w:rsidR="005522B0">
              <w:rPr>
                <w:b/>
                <w:sz w:val="14"/>
                <w:szCs w:val="14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522847" w:rsidP="00312F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</w:t>
            </w:r>
            <w:r w:rsidR="00F61BD7">
              <w:rPr>
                <w:b/>
                <w:sz w:val="14"/>
                <w:szCs w:val="14"/>
              </w:rPr>
              <w:t>3</w:t>
            </w:r>
            <w:r w:rsidR="005522B0">
              <w:rPr>
                <w:b/>
                <w:sz w:val="14"/>
                <w:szCs w:val="14"/>
              </w:rPr>
              <w:t>6,9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522847" w:rsidP="00312F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5D27EA" w:rsidP="008E2F34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EC52AA">
              <w:rPr>
                <w:b/>
                <w:color w:val="000000"/>
                <w:sz w:val="14"/>
                <w:szCs w:val="14"/>
              </w:rPr>
              <w:t>12</w:t>
            </w:r>
            <w:r w:rsidR="00740696">
              <w:rPr>
                <w:b/>
                <w:color w:val="000000"/>
                <w:sz w:val="14"/>
                <w:szCs w:val="14"/>
              </w:rPr>
              <w:t>7</w:t>
            </w:r>
            <w:r w:rsidR="005522B0">
              <w:rPr>
                <w:b/>
                <w:color w:val="000000"/>
                <w:sz w:val="14"/>
                <w:szCs w:val="14"/>
              </w:rPr>
              <w:t> </w:t>
            </w:r>
            <w:r w:rsidR="00F61BD7">
              <w:rPr>
                <w:b/>
                <w:color w:val="000000"/>
                <w:sz w:val="14"/>
                <w:szCs w:val="14"/>
              </w:rPr>
              <w:t>1</w:t>
            </w:r>
            <w:r w:rsidR="005522B0">
              <w:rPr>
                <w:b/>
                <w:color w:val="000000"/>
                <w:sz w:val="14"/>
                <w:szCs w:val="14"/>
              </w:rPr>
              <w:t>68 879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522847" w:rsidP="00312FD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55</w:t>
            </w:r>
            <w:r w:rsidR="00740399">
              <w:rPr>
                <w:b/>
                <w:color w:val="000000"/>
                <w:sz w:val="14"/>
                <w:szCs w:val="14"/>
              </w:rPr>
              <w:t> </w:t>
            </w:r>
            <w:r w:rsidR="000B5C31">
              <w:rPr>
                <w:b/>
                <w:color w:val="000000"/>
                <w:sz w:val="14"/>
                <w:szCs w:val="14"/>
              </w:rPr>
              <w:t>4</w:t>
            </w:r>
            <w:r w:rsidR="00740399">
              <w:rPr>
                <w:b/>
                <w:color w:val="000000"/>
                <w:sz w:val="14"/>
                <w:szCs w:val="14"/>
              </w:rPr>
              <w:t>29 826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522847" w:rsidP="003F319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</w:t>
            </w:r>
            <w:r w:rsidR="00756AF0">
              <w:rPr>
                <w:b/>
                <w:color w:val="000000"/>
                <w:sz w:val="14"/>
                <w:szCs w:val="14"/>
              </w:rPr>
              <w:t>8</w:t>
            </w:r>
            <w:r w:rsidR="00740399">
              <w:rPr>
                <w:b/>
                <w:color w:val="000000"/>
                <w:sz w:val="14"/>
                <w:szCs w:val="14"/>
              </w:rPr>
              <w:t> </w:t>
            </w:r>
            <w:r w:rsidR="00756AF0">
              <w:rPr>
                <w:b/>
                <w:color w:val="000000"/>
                <w:sz w:val="14"/>
                <w:szCs w:val="14"/>
              </w:rPr>
              <w:t>61</w:t>
            </w:r>
            <w:r w:rsidR="00740399">
              <w:rPr>
                <w:b/>
                <w:color w:val="000000"/>
                <w:sz w:val="14"/>
                <w:szCs w:val="14"/>
              </w:rPr>
              <w:t>2 0</w:t>
            </w:r>
            <w:r w:rsidR="003E3A5B">
              <w:rPr>
                <w:b/>
                <w:color w:val="000000"/>
                <w:sz w:val="14"/>
                <w:szCs w:val="14"/>
              </w:rPr>
              <w:t>44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8E196C" w:rsidP="00861AC7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  <w:r w:rsidR="003E3A5B">
              <w:rPr>
                <w:b/>
                <w:color w:val="000000"/>
                <w:sz w:val="14"/>
                <w:szCs w:val="14"/>
              </w:rPr>
              <w:t> </w:t>
            </w:r>
            <w:r w:rsidR="00F61BD7">
              <w:rPr>
                <w:b/>
                <w:color w:val="000000"/>
                <w:sz w:val="14"/>
                <w:szCs w:val="14"/>
              </w:rPr>
              <w:t>12</w:t>
            </w:r>
            <w:r w:rsidR="003E3A5B">
              <w:rPr>
                <w:b/>
                <w:color w:val="000000"/>
                <w:sz w:val="14"/>
                <w:szCs w:val="14"/>
              </w:rPr>
              <w:t>7 009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A902B6" w:rsidP="00312FDB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</w:tr>
      <w:tr w:rsidR="003F319B" w:rsidTr="00E73869">
        <w:trPr>
          <w:trHeight w:val="489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9B" w:rsidRDefault="003F319B" w:rsidP="003F319B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МО Саракташский поссовет Саракташского района Оренбургской области2013-2017 годы, с финансовой поддержкой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Default="003F319B" w:rsidP="003F3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Default="003F319B" w:rsidP="003F3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Default="003F319B" w:rsidP="003F3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Default="003F319B" w:rsidP="003F3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740696" w:rsidP="003F31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</w:t>
            </w:r>
            <w:r w:rsidR="00F61BD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740696" w:rsidP="00F61B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</w:t>
            </w:r>
            <w:r w:rsidR="00F61BD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740696" w:rsidP="003F31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</w:t>
            </w:r>
            <w:r w:rsidR="00D766FB">
              <w:rPr>
                <w:b/>
                <w:sz w:val="14"/>
                <w:szCs w:val="14"/>
              </w:rPr>
              <w:t>3</w:t>
            </w:r>
            <w:r w:rsidR="005522B0">
              <w:rPr>
                <w:b/>
                <w:sz w:val="14"/>
                <w:szCs w:val="14"/>
              </w:rPr>
              <w:t>6,9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3F319B" w:rsidP="003F319B">
            <w:pPr>
              <w:ind w:left="-199"/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3F319B" w:rsidP="003F319B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12</w:t>
            </w:r>
            <w:r w:rsidR="007A2FF1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7A2FF1" w:rsidP="003F31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740696" w:rsidP="003F31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</w:t>
            </w:r>
            <w:r w:rsidR="00F61BD7">
              <w:rPr>
                <w:b/>
                <w:sz w:val="14"/>
                <w:szCs w:val="14"/>
              </w:rPr>
              <w:t>3</w:t>
            </w:r>
            <w:r w:rsidR="005522B0">
              <w:rPr>
                <w:b/>
                <w:sz w:val="14"/>
                <w:szCs w:val="14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522847" w:rsidP="003F31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</w:t>
            </w:r>
            <w:r w:rsidR="00F61BD7">
              <w:rPr>
                <w:b/>
                <w:sz w:val="14"/>
                <w:szCs w:val="14"/>
              </w:rPr>
              <w:t>3</w:t>
            </w:r>
            <w:r w:rsidR="005522B0">
              <w:rPr>
                <w:b/>
                <w:sz w:val="14"/>
                <w:szCs w:val="14"/>
              </w:rPr>
              <w:t>6,9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522847" w:rsidP="003F31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5F1FCA" w:rsidP="008E2F34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12</w:t>
            </w:r>
            <w:r w:rsidR="00740696">
              <w:rPr>
                <w:b/>
                <w:color w:val="000000"/>
                <w:sz w:val="14"/>
                <w:szCs w:val="14"/>
              </w:rPr>
              <w:t>7</w:t>
            </w:r>
            <w:r w:rsidR="005522B0">
              <w:rPr>
                <w:b/>
                <w:color w:val="000000"/>
                <w:sz w:val="14"/>
                <w:szCs w:val="14"/>
              </w:rPr>
              <w:t> </w:t>
            </w:r>
            <w:r w:rsidR="00F61BD7">
              <w:rPr>
                <w:b/>
                <w:color w:val="000000"/>
                <w:sz w:val="14"/>
                <w:szCs w:val="14"/>
              </w:rPr>
              <w:t>1</w:t>
            </w:r>
            <w:r w:rsidR="005522B0">
              <w:rPr>
                <w:b/>
                <w:color w:val="000000"/>
                <w:sz w:val="14"/>
                <w:szCs w:val="14"/>
              </w:rPr>
              <w:t>68 879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522847" w:rsidP="003F319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55</w:t>
            </w:r>
            <w:r w:rsidR="00740399">
              <w:rPr>
                <w:b/>
                <w:color w:val="000000"/>
                <w:sz w:val="14"/>
                <w:szCs w:val="14"/>
              </w:rPr>
              <w:t> </w:t>
            </w:r>
            <w:r w:rsidR="00756AF0">
              <w:rPr>
                <w:b/>
                <w:color w:val="000000"/>
                <w:sz w:val="14"/>
                <w:szCs w:val="14"/>
              </w:rPr>
              <w:t>4</w:t>
            </w:r>
            <w:r w:rsidR="00740399">
              <w:rPr>
                <w:b/>
                <w:color w:val="000000"/>
                <w:sz w:val="14"/>
                <w:szCs w:val="14"/>
              </w:rPr>
              <w:t>29 826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522847" w:rsidP="003F319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</w:t>
            </w:r>
            <w:r w:rsidR="00756AF0">
              <w:rPr>
                <w:b/>
                <w:color w:val="000000"/>
                <w:sz w:val="14"/>
                <w:szCs w:val="14"/>
              </w:rPr>
              <w:t>8</w:t>
            </w:r>
            <w:r w:rsidR="00740399">
              <w:rPr>
                <w:b/>
                <w:color w:val="000000"/>
                <w:sz w:val="14"/>
                <w:szCs w:val="14"/>
              </w:rPr>
              <w:t> </w:t>
            </w:r>
            <w:r w:rsidR="00756AF0">
              <w:rPr>
                <w:b/>
                <w:color w:val="000000"/>
                <w:sz w:val="14"/>
                <w:szCs w:val="14"/>
              </w:rPr>
              <w:t>61</w:t>
            </w:r>
            <w:r w:rsidR="00740399">
              <w:rPr>
                <w:b/>
                <w:color w:val="000000"/>
                <w:sz w:val="14"/>
                <w:szCs w:val="14"/>
              </w:rPr>
              <w:t>2 0</w:t>
            </w:r>
            <w:r w:rsidR="003E3A5B">
              <w:rPr>
                <w:b/>
                <w:color w:val="000000"/>
                <w:sz w:val="14"/>
                <w:szCs w:val="14"/>
              </w:rPr>
              <w:t>44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8E196C" w:rsidP="00861AC7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  <w:r w:rsidR="003E3A5B">
              <w:rPr>
                <w:b/>
                <w:color w:val="000000"/>
                <w:sz w:val="14"/>
                <w:szCs w:val="14"/>
              </w:rPr>
              <w:t> </w:t>
            </w:r>
            <w:r w:rsidR="00F61BD7">
              <w:rPr>
                <w:b/>
                <w:color w:val="000000"/>
                <w:sz w:val="14"/>
                <w:szCs w:val="14"/>
              </w:rPr>
              <w:t>12</w:t>
            </w:r>
            <w:r w:rsidR="003E3A5B">
              <w:rPr>
                <w:b/>
                <w:color w:val="000000"/>
                <w:sz w:val="14"/>
                <w:szCs w:val="14"/>
              </w:rPr>
              <w:t>7 009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3F319B" w:rsidP="003F319B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</w:tr>
      <w:tr w:rsidR="008309C5" w:rsidTr="00E73869">
        <w:trPr>
          <w:trHeight w:val="396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C5" w:rsidRDefault="008309C5" w:rsidP="008309C5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МО Саракташский поссовет  Саракташского района Оренбургской области 2013-2017 годы, без финансовой поддержки 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Default="008309C5" w:rsidP="00830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Default="008309C5" w:rsidP="00830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Default="008309C5" w:rsidP="00830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Default="008309C5" w:rsidP="00830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ind w:left="-199"/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</w:tr>
      <w:tr w:rsidR="0080713B" w:rsidTr="0025202B">
        <w:trPr>
          <w:trHeight w:val="177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этапу 2014 года , в т.ч.: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ind w:left="-199"/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46 997 </w:t>
            </w:r>
            <w:r w:rsidR="00C616FA">
              <w:rPr>
                <w:b/>
                <w:color w:val="000000"/>
                <w:sz w:val="14"/>
                <w:szCs w:val="14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13B" w:rsidRDefault="0080713B">
            <w:r w:rsidRPr="00E56BB1">
              <w:rPr>
                <w:b/>
                <w:color w:val="000000"/>
                <w:sz w:val="14"/>
                <w:szCs w:val="14"/>
              </w:rPr>
              <w:t>18 840 093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13B" w:rsidRDefault="0080713B">
            <w:r w:rsidRPr="004171E1">
              <w:rPr>
                <w:b/>
                <w:color w:val="000000"/>
                <w:sz w:val="14"/>
                <w:szCs w:val="14"/>
              </w:rPr>
              <w:t>26 366 867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13B" w:rsidRDefault="0080713B">
            <w:r w:rsidRPr="004D512A">
              <w:rPr>
                <w:b/>
                <w:color w:val="000000"/>
                <w:sz w:val="14"/>
                <w:szCs w:val="14"/>
              </w:rPr>
              <w:t>1 790 290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</w:tr>
      <w:tr w:rsidR="0080713B" w:rsidTr="0025202B">
        <w:trPr>
          <w:trHeight w:val="525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2014 </w:t>
            </w:r>
            <w:proofErr w:type="gramStart"/>
            <w:r>
              <w:rPr>
                <w:bCs/>
                <w:sz w:val="16"/>
                <w:szCs w:val="16"/>
              </w:rPr>
              <w:t>года  с</w:t>
            </w:r>
            <w:proofErr w:type="gramEnd"/>
            <w:r>
              <w:rPr>
                <w:bCs/>
                <w:sz w:val="16"/>
                <w:szCs w:val="16"/>
              </w:rPr>
              <w:t xml:space="preserve"> финансовой поддержкой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ind w:left="-199"/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46 997 250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13B" w:rsidRDefault="0080713B">
            <w:pPr>
              <w:rPr>
                <w:b/>
                <w:color w:val="000000"/>
                <w:sz w:val="14"/>
                <w:szCs w:val="14"/>
              </w:rPr>
            </w:pPr>
          </w:p>
          <w:p w:rsidR="0080713B" w:rsidRDefault="0080713B">
            <w:r w:rsidRPr="00E56BB1">
              <w:rPr>
                <w:b/>
                <w:color w:val="000000"/>
                <w:sz w:val="14"/>
                <w:szCs w:val="14"/>
              </w:rPr>
              <w:t>18 840</w:t>
            </w:r>
            <w:r>
              <w:rPr>
                <w:b/>
                <w:color w:val="000000"/>
                <w:sz w:val="14"/>
                <w:szCs w:val="14"/>
              </w:rPr>
              <w:t> </w:t>
            </w:r>
            <w:r w:rsidRPr="00E56BB1">
              <w:rPr>
                <w:b/>
                <w:color w:val="000000"/>
                <w:sz w:val="14"/>
                <w:szCs w:val="14"/>
              </w:rPr>
              <w:t>093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13B" w:rsidRDefault="0080713B">
            <w:pPr>
              <w:rPr>
                <w:b/>
                <w:color w:val="000000"/>
                <w:sz w:val="14"/>
                <w:szCs w:val="14"/>
              </w:rPr>
            </w:pPr>
          </w:p>
          <w:p w:rsidR="0080713B" w:rsidRDefault="0080713B">
            <w:r w:rsidRPr="004171E1">
              <w:rPr>
                <w:b/>
                <w:color w:val="000000"/>
                <w:sz w:val="14"/>
                <w:szCs w:val="14"/>
              </w:rPr>
              <w:t>26 366</w:t>
            </w:r>
            <w:r>
              <w:rPr>
                <w:b/>
                <w:color w:val="000000"/>
                <w:sz w:val="14"/>
                <w:szCs w:val="14"/>
              </w:rPr>
              <w:t> </w:t>
            </w:r>
            <w:r w:rsidRPr="004171E1">
              <w:rPr>
                <w:b/>
                <w:color w:val="000000"/>
                <w:sz w:val="14"/>
                <w:szCs w:val="14"/>
              </w:rPr>
              <w:t>867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13B" w:rsidRDefault="0080713B">
            <w:pPr>
              <w:rPr>
                <w:b/>
                <w:color w:val="000000"/>
                <w:sz w:val="14"/>
                <w:szCs w:val="14"/>
              </w:rPr>
            </w:pPr>
          </w:p>
          <w:p w:rsidR="0080713B" w:rsidRDefault="0080713B">
            <w:r w:rsidRPr="004D512A">
              <w:rPr>
                <w:b/>
                <w:color w:val="000000"/>
                <w:sz w:val="14"/>
                <w:szCs w:val="14"/>
              </w:rPr>
              <w:t>1 790 290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</w:tr>
      <w:tr w:rsidR="00B32D20" w:rsidTr="00E73869">
        <w:trPr>
          <w:trHeight w:val="365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Итого по МО Саракташский поссовет Саракташского района Оренбургской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ind w:left="-199"/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EC52AA">
              <w:rPr>
                <w:b/>
                <w:color w:val="000000"/>
                <w:sz w:val="14"/>
                <w:szCs w:val="14"/>
              </w:rPr>
              <w:t>4</w:t>
            </w:r>
            <w:r w:rsidR="000D3DB6">
              <w:rPr>
                <w:b/>
                <w:color w:val="000000"/>
                <w:sz w:val="14"/>
                <w:szCs w:val="14"/>
              </w:rPr>
              <w:t>6 997 250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EC52AA">
              <w:rPr>
                <w:b/>
                <w:color w:val="000000"/>
                <w:sz w:val="14"/>
                <w:szCs w:val="14"/>
              </w:rPr>
              <w:t>1</w:t>
            </w:r>
            <w:r>
              <w:rPr>
                <w:b/>
                <w:color w:val="000000"/>
                <w:sz w:val="14"/>
                <w:szCs w:val="14"/>
              </w:rPr>
              <w:t>8</w:t>
            </w:r>
            <w:r w:rsidR="000D3DB6">
              <w:rPr>
                <w:b/>
                <w:color w:val="000000"/>
                <w:sz w:val="14"/>
                <w:szCs w:val="14"/>
              </w:rPr>
              <w:t> 840 093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D3DB6" w:rsidP="00B32D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26 366 867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D3DB6" w:rsidP="00B32D20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1 790 290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</w:tr>
      <w:tr w:rsidR="00B32D20" w:rsidTr="00E73869">
        <w:trPr>
          <w:trHeight w:val="15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ул.Семафорная.4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9C" w:rsidRDefault="00E1749C" w:rsidP="00B32D20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E1749C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201</w:t>
            </w:r>
            <w:r w:rsidR="00E1749C">
              <w:rPr>
                <w:sz w:val="12"/>
                <w:szCs w:val="12"/>
                <w:lang w:val="en-US"/>
              </w:rPr>
              <w:t>4</w:t>
            </w:r>
            <w:r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574A4">
                <w:rPr>
                  <w:sz w:val="12"/>
                  <w:szCs w:val="12"/>
                </w:rPr>
                <w:t>2015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28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617,9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ind w:left="-199"/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617,9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617,9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B32D20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 w:rsidRPr="00B32D20">
              <w:rPr>
                <w:color w:val="000000"/>
                <w:sz w:val="14"/>
                <w:szCs w:val="14"/>
              </w:rPr>
              <w:t>17 362 990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6 960 415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9 741 158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 w:rsidRPr="00EC52AA">
              <w:rPr>
                <w:color w:val="000000"/>
                <w:sz w:val="14"/>
                <w:szCs w:val="14"/>
              </w:rPr>
              <w:t>661 417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п.Саракташ,ул.Вокзальная</w:t>
            </w:r>
            <w:proofErr w:type="gramEnd"/>
            <w:r>
              <w:rPr>
                <w:bCs/>
                <w:sz w:val="16"/>
                <w:szCs w:val="16"/>
              </w:rPr>
              <w:t>,129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9C" w:rsidRDefault="00E1749C" w:rsidP="00B32D20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574A4">
                <w:rPr>
                  <w:sz w:val="12"/>
                  <w:szCs w:val="12"/>
                </w:rPr>
                <w:t>2015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30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65C05" w:rsidP="00B32D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616,6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ind w:left="-199"/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65C05" w:rsidP="00B32D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65C05" w:rsidP="00B32D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65C05" w:rsidP="00B32D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17 326 460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  <w:r w:rsidR="0015060F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9</w:t>
            </w:r>
            <w:r w:rsidR="0015060F">
              <w:rPr>
                <w:color w:val="000000"/>
                <w:sz w:val="14"/>
                <w:szCs w:val="14"/>
              </w:rPr>
              <w:t>45 770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  <w:r w:rsidR="000D3DB6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7</w:t>
            </w:r>
            <w:r w:rsidR="000D3DB6">
              <w:rPr>
                <w:color w:val="000000"/>
                <w:sz w:val="14"/>
                <w:szCs w:val="14"/>
              </w:rPr>
              <w:t>20 664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D3DB6" w:rsidP="00B32D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660 026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  <w:p w:rsidR="00B32D20" w:rsidRDefault="00B32D20" w:rsidP="00B32D20">
            <w:pPr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п.Саракташ,ул.Чкалова</w:t>
            </w:r>
            <w:proofErr w:type="gramEnd"/>
            <w:r>
              <w:rPr>
                <w:bCs/>
                <w:sz w:val="16"/>
                <w:szCs w:val="16"/>
              </w:rPr>
              <w:t>,41</w:t>
            </w:r>
          </w:p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E1749C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  <w:r w:rsidR="00B32D20">
              <w:rPr>
                <w:sz w:val="12"/>
                <w:szCs w:val="12"/>
                <w:lang w:val="en-US"/>
              </w:rPr>
              <w:t xml:space="preserve"> </w:t>
            </w:r>
            <w:r w:rsidR="00B32D20"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574A4">
                <w:rPr>
                  <w:sz w:val="12"/>
                  <w:szCs w:val="12"/>
                </w:rPr>
                <w:t>2015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24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438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ind w:left="-199"/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438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 w:rsidRPr="00EC52AA">
              <w:rPr>
                <w:color w:val="000000"/>
                <w:sz w:val="14"/>
                <w:szCs w:val="14"/>
              </w:rPr>
              <w:t>12 307 800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4 933 908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6 905 045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 w:rsidRPr="00EC52AA">
              <w:rPr>
                <w:color w:val="000000"/>
                <w:sz w:val="14"/>
                <w:szCs w:val="14"/>
              </w:rPr>
              <w:t>468 847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B32D20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2014 года   без финансовой поддержки Фонда по МО Саракташский </w:t>
            </w:r>
            <w:r>
              <w:rPr>
                <w:bCs/>
                <w:sz w:val="16"/>
                <w:szCs w:val="16"/>
              </w:rPr>
              <w:lastRenderedPageBreak/>
              <w:t>поссовет</w:t>
            </w:r>
          </w:p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32D20" w:rsidRPr="00EC52AA" w:rsidRDefault="00B32D20" w:rsidP="00B32D20">
            <w:pPr>
              <w:tabs>
                <w:tab w:val="left" w:pos="51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3D12A2" w:rsidRDefault="00B32D20" w:rsidP="00B32D20">
            <w:pPr>
              <w:jc w:val="center"/>
              <w:rPr>
                <w:sz w:val="16"/>
                <w:szCs w:val="16"/>
              </w:rPr>
            </w:pPr>
            <w:r w:rsidRPr="003D12A2">
              <w:rPr>
                <w:sz w:val="16"/>
                <w:szCs w:val="16"/>
              </w:rPr>
              <w:t>0</w:t>
            </w:r>
          </w:p>
        </w:tc>
      </w:tr>
      <w:tr w:rsidR="00522847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47" w:rsidRDefault="00522847" w:rsidP="00522847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lastRenderedPageBreak/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этапу 2015 года , в т.ч.: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Default="00522847" w:rsidP="0052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Default="00522847" w:rsidP="0052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Default="00522847" w:rsidP="0052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Default="00522847" w:rsidP="0052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740696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C616FA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1554,3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C616FA">
              <w:rPr>
                <w:b/>
                <w:sz w:val="16"/>
                <w:szCs w:val="16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C616FA">
              <w:rPr>
                <w:b/>
                <w:sz w:val="16"/>
                <w:szCs w:val="16"/>
              </w:rPr>
              <w:t>60,3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EC52AA" w:rsidRDefault="00522847" w:rsidP="00801DF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C52AA">
              <w:rPr>
                <w:b/>
                <w:color w:val="000000"/>
                <w:sz w:val="16"/>
                <w:szCs w:val="16"/>
              </w:rPr>
              <w:t>15</w:t>
            </w:r>
            <w:r w:rsidR="00C616FA">
              <w:rPr>
                <w:b/>
                <w:color w:val="000000"/>
                <w:sz w:val="16"/>
                <w:szCs w:val="16"/>
              </w:rPr>
              <w:t> 7</w:t>
            </w:r>
            <w:r w:rsidR="00801DF3">
              <w:rPr>
                <w:b/>
                <w:color w:val="000000"/>
                <w:sz w:val="16"/>
                <w:szCs w:val="16"/>
              </w:rPr>
              <w:t>10</w:t>
            </w:r>
            <w:r w:rsidR="00C616FA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801DF3">
              <w:rPr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EC52AA" w:rsidRDefault="00164BF9" w:rsidP="0052284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7 187 725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EC52AA" w:rsidRDefault="00522847" w:rsidP="00164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  <w:r w:rsidR="00FF774C">
              <w:rPr>
                <w:b/>
                <w:color w:val="000000"/>
                <w:sz w:val="16"/>
                <w:szCs w:val="16"/>
              </w:rPr>
              <w:t> </w:t>
            </w:r>
            <w:r w:rsidR="00C616FA">
              <w:rPr>
                <w:b/>
                <w:color w:val="000000"/>
                <w:sz w:val="16"/>
                <w:szCs w:val="16"/>
              </w:rPr>
              <w:t>6</w:t>
            </w:r>
            <w:r w:rsidR="00164BF9">
              <w:rPr>
                <w:b/>
                <w:color w:val="000000"/>
                <w:sz w:val="16"/>
                <w:szCs w:val="16"/>
              </w:rPr>
              <w:t>49</w:t>
            </w:r>
            <w:r w:rsidR="00FF774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164BF9">
              <w:rPr>
                <w:b/>
                <w:color w:val="000000"/>
                <w:sz w:val="16"/>
                <w:szCs w:val="16"/>
              </w:rPr>
              <w:t>9</w:t>
            </w:r>
            <w:r w:rsidR="003E3A5B">
              <w:rPr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EC52AA" w:rsidRDefault="00C616FA" w:rsidP="00801DF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  <w:r w:rsidR="00164BF9">
              <w:rPr>
                <w:b/>
                <w:color w:val="000000"/>
                <w:sz w:val="16"/>
                <w:szCs w:val="16"/>
              </w:rPr>
              <w:t>73</w:t>
            </w:r>
            <w:r w:rsidR="00801DF3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164BF9">
              <w:rPr>
                <w:b/>
                <w:color w:val="000000"/>
                <w:sz w:val="16"/>
                <w:szCs w:val="16"/>
              </w:rPr>
              <w:t>0</w:t>
            </w:r>
            <w:r w:rsidR="003E3A5B">
              <w:rPr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12C7F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522847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47" w:rsidRDefault="00522847" w:rsidP="0052284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2015 </w:t>
            </w:r>
            <w:proofErr w:type="gramStart"/>
            <w:r>
              <w:rPr>
                <w:bCs/>
                <w:sz w:val="16"/>
                <w:szCs w:val="16"/>
              </w:rPr>
              <w:t>года  с</w:t>
            </w:r>
            <w:proofErr w:type="gramEnd"/>
            <w:r>
              <w:rPr>
                <w:bCs/>
                <w:sz w:val="16"/>
                <w:szCs w:val="16"/>
              </w:rPr>
              <w:t xml:space="preserve"> финансовой поддержкой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Default="00522847" w:rsidP="0052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Default="00522847" w:rsidP="0052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Default="00522847" w:rsidP="0052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Default="00522847" w:rsidP="0052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740696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C616FA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1554,3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C616FA">
              <w:rPr>
                <w:b/>
                <w:sz w:val="16"/>
                <w:szCs w:val="16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C616FA">
              <w:rPr>
                <w:b/>
                <w:sz w:val="16"/>
                <w:szCs w:val="16"/>
              </w:rPr>
              <w:t>60,3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EC52AA" w:rsidRDefault="00522847" w:rsidP="00801DF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C52AA">
              <w:rPr>
                <w:b/>
                <w:color w:val="000000"/>
                <w:sz w:val="16"/>
                <w:szCs w:val="16"/>
              </w:rPr>
              <w:t>15</w:t>
            </w:r>
            <w:r w:rsidR="00C616FA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  <w:r w:rsidR="00801DF3">
              <w:rPr>
                <w:b/>
                <w:color w:val="000000"/>
                <w:sz w:val="16"/>
                <w:szCs w:val="16"/>
              </w:rPr>
              <w:t>10</w:t>
            </w:r>
            <w:r w:rsidR="00C616FA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801DF3">
              <w:rPr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EC52AA" w:rsidRDefault="00164BF9" w:rsidP="0052284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7 187 725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EC52AA" w:rsidRDefault="00522847" w:rsidP="00164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  <w:r w:rsidR="00FF774C">
              <w:rPr>
                <w:b/>
                <w:color w:val="000000"/>
                <w:sz w:val="16"/>
                <w:szCs w:val="16"/>
              </w:rPr>
              <w:t> </w:t>
            </w:r>
            <w:r w:rsidR="00C616FA">
              <w:rPr>
                <w:b/>
                <w:color w:val="000000"/>
                <w:sz w:val="16"/>
                <w:szCs w:val="16"/>
              </w:rPr>
              <w:t>6</w:t>
            </w:r>
            <w:r w:rsidR="00164BF9">
              <w:rPr>
                <w:b/>
                <w:color w:val="000000"/>
                <w:sz w:val="16"/>
                <w:szCs w:val="16"/>
              </w:rPr>
              <w:t>49</w:t>
            </w:r>
            <w:r w:rsidR="00FF774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164BF9">
              <w:rPr>
                <w:b/>
                <w:color w:val="000000"/>
                <w:sz w:val="16"/>
                <w:szCs w:val="16"/>
              </w:rPr>
              <w:t>9</w:t>
            </w:r>
            <w:r w:rsidR="003E3A5B">
              <w:rPr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EC52AA" w:rsidRDefault="00C616FA" w:rsidP="00164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  <w:r w:rsidR="00164BF9">
              <w:rPr>
                <w:b/>
                <w:color w:val="000000"/>
                <w:sz w:val="16"/>
                <w:szCs w:val="16"/>
              </w:rPr>
              <w:t>73</w:t>
            </w:r>
            <w:r w:rsidR="00FF774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164BF9">
              <w:rPr>
                <w:b/>
                <w:color w:val="000000"/>
                <w:sz w:val="16"/>
                <w:szCs w:val="16"/>
              </w:rPr>
              <w:t>0</w:t>
            </w:r>
            <w:r w:rsidR="003E3A5B">
              <w:rPr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12C7F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E4618D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18D" w:rsidRDefault="00E4618D" w:rsidP="00E4618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Итого по МО Саракташский </w:t>
            </w:r>
            <w:proofErr w:type="gramStart"/>
            <w:r>
              <w:rPr>
                <w:bCs/>
                <w:sz w:val="16"/>
                <w:szCs w:val="16"/>
              </w:rPr>
              <w:t>поссовет  Саракташского</w:t>
            </w:r>
            <w:proofErr w:type="gramEnd"/>
            <w:r>
              <w:rPr>
                <w:bCs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Default="00E4618D" w:rsidP="00E461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Default="00E4618D" w:rsidP="00E461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Default="00E4618D" w:rsidP="00E461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Default="00E4618D" w:rsidP="00E461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740696" w:rsidP="00E461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161176" w:rsidP="00E461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C616FA" w:rsidP="00E461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1554,3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6B745A" w:rsidP="00E4618D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6B745A" w:rsidP="00E461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E4618D" w:rsidP="00E4618D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6B745A" w:rsidP="00E461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C616FA">
              <w:rPr>
                <w:b/>
                <w:sz w:val="16"/>
                <w:szCs w:val="16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6B745A" w:rsidP="00E461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C616FA">
              <w:rPr>
                <w:b/>
                <w:sz w:val="16"/>
                <w:szCs w:val="16"/>
              </w:rPr>
              <w:t>60,3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E4618D" w:rsidP="00E4618D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EC52AA" w:rsidRDefault="00E4618D" w:rsidP="00801DF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C52AA">
              <w:rPr>
                <w:b/>
                <w:color w:val="000000"/>
                <w:sz w:val="16"/>
                <w:szCs w:val="16"/>
              </w:rPr>
              <w:t>15</w:t>
            </w:r>
            <w:r w:rsidR="00C616FA">
              <w:rPr>
                <w:b/>
                <w:color w:val="000000"/>
                <w:sz w:val="16"/>
                <w:szCs w:val="16"/>
              </w:rPr>
              <w:t> </w:t>
            </w:r>
            <w:r w:rsidR="007D128E">
              <w:rPr>
                <w:b/>
                <w:color w:val="000000"/>
                <w:sz w:val="16"/>
                <w:szCs w:val="16"/>
              </w:rPr>
              <w:t>7</w:t>
            </w:r>
            <w:r w:rsidR="00801DF3">
              <w:rPr>
                <w:b/>
                <w:color w:val="000000"/>
                <w:sz w:val="16"/>
                <w:szCs w:val="16"/>
              </w:rPr>
              <w:t>10</w:t>
            </w:r>
            <w:r w:rsidR="00C616FA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801DF3">
              <w:rPr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EC52AA" w:rsidRDefault="006C327D" w:rsidP="00164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  <w:r w:rsidR="00164BF9">
              <w:rPr>
                <w:b/>
                <w:color w:val="000000"/>
                <w:sz w:val="16"/>
                <w:szCs w:val="16"/>
              </w:rPr>
              <w:t> 187 725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EC52AA" w:rsidRDefault="006C327D" w:rsidP="00164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  <w:r w:rsidR="00FF774C">
              <w:rPr>
                <w:b/>
                <w:color w:val="000000"/>
                <w:sz w:val="16"/>
                <w:szCs w:val="16"/>
              </w:rPr>
              <w:t> </w:t>
            </w:r>
            <w:r w:rsidR="0080713B">
              <w:rPr>
                <w:b/>
                <w:color w:val="000000"/>
                <w:sz w:val="16"/>
                <w:szCs w:val="16"/>
              </w:rPr>
              <w:t>6</w:t>
            </w:r>
            <w:r w:rsidR="00164BF9">
              <w:rPr>
                <w:b/>
                <w:color w:val="000000"/>
                <w:sz w:val="16"/>
                <w:szCs w:val="16"/>
              </w:rPr>
              <w:t>49</w:t>
            </w:r>
            <w:r w:rsidR="00FF774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164BF9">
              <w:rPr>
                <w:b/>
                <w:color w:val="000000"/>
                <w:sz w:val="16"/>
                <w:szCs w:val="16"/>
              </w:rPr>
              <w:t>9</w:t>
            </w:r>
            <w:r w:rsidR="003E3A5B">
              <w:rPr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EC52AA" w:rsidRDefault="00C616FA" w:rsidP="00164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  <w:r w:rsidR="00164BF9">
              <w:rPr>
                <w:b/>
                <w:color w:val="000000"/>
                <w:sz w:val="16"/>
                <w:szCs w:val="16"/>
              </w:rPr>
              <w:t>73</w:t>
            </w:r>
            <w:r w:rsidR="00FF774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164BF9">
              <w:rPr>
                <w:b/>
                <w:color w:val="000000"/>
                <w:sz w:val="16"/>
                <w:szCs w:val="16"/>
              </w:rPr>
              <w:t>0</w:t>
            </w:r>
            <w:r w:rsidR="003E3A5B">
              <w:rPr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12C7F" w:rsidRDefault="00E4618D" w:rsidP="00E4618D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A548B9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ул.Депутатская 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A548B9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E1749C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  <w:r w:rsidR="00B32D20" w:rsidRPr="004574A4">
              <w:rPr>
                <w:sz w:val="12"/>
                <w:szCs w:val="12"/>
              </w:rPr>
              <w:t xml:space="preserve"> 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2"/>
                  <w:szCs w:val="12"/>
                </w:rPr>
                <w:t>2016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D65681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A548B9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C616FA" w:rsidP="00A54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A548B9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A548B9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A548B9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7D128E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1 480 870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5057A" w:rsidP="00801D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677 505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5057A" w:rsidP="00801D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721 075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5057A" w:rsidP="00801D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82 290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61176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176" w:rsidRDefault="00161176" w:rsidP="0016117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176" w:rsidRDefault="00161176" w:rsidP="0016117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пер. Рыбный 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161176" w:rsidP="00161176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161176" w:rsidP="00161176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Pr="004574A4" w:rsidRDefault="00161176" w:rsidP="001611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</w:t>
            </w:r>
          </w:p>
          <w:p w:rsidR="00161176" w:rsidRPr="004574A4" w:rsidRDefault="00161176" w:rsidP="001611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Pr="004574A4" w:rsidRDefault="00161176" w:rsidP="00161176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2"/>
                  <w:szCs w:val="12"/>
                </w:rPr>
                <w:t>2016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740696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C616FA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405,8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161176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161176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C616FA" w:rsidP="00801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01DF3">
              <w:rPr>
                <w:sz w:val="16"/>
                <w:szCs w:val="16"/>
              </w:rPr>
              <w:t>92</w:t>
            </w:r>
            <w:r>
              <w:rPr>
                <w:sz w:val="16"/>
                <w:szCs w:val="16"/>
              </w:rPr>
              <w:t>,</w:t>
            </w:r>
            <w:r w:rsidR="00801DF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C616FA" w:rsidP="00801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01DF3">
              <w:rPr>
                <w:sz w:val="16"/>
                <w:szCs w:val="16"/>
              </w:rPr>
              <w:t>92</w:t>
            </w:r>
            <w:r>
              <w:rPr>
                <w:sz w:val="16"/>
                <w:szCs w:val="16"/>
              </w:rPr>
              <w:t>,</w:t>
            </w:r>
            <w:r w:rsidR="00801DF3">
              <w:rPr>
                <w:sz w:val="16"/>
                <w:szCs w:val="16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161176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Pr="00EC52AA" w:rsidRDefault="00801DF3" w:rsidP="001611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5 400 820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4C78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4C7881">
              <w:rPr>
                <w:color w:val="000000"/>
                <w:sz w:val="16"/>
                <w:szCs w:val="16"/>
              </w:rPr>
              <w:t> 470 901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4C78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</w:t>
            </w:r>
            <w:r w:rsidR="004C7881">
              <w:rPr>
                <w:color w:val="000000"/>
                <w:sz w:val="16"/>
                <w:szCs w:val="16"/>
              </w:rPr>
              <w:t>629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3E3A5B">
              <w:rPr>
                <w:color w:val="000000"/>
                <w:sz w:val="16"/>
                <w:szCs w:val="16"/>
              </w:rPr>
              <w:t>788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Pr="00EC52AA" w:rsidRDefault="004C7881" w:rsidP="00801DF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300 1</w:t>
            </w:r>
            <w:r w:rsidR="003E3A5B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6C327D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61176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176" w:rsidRDefault="00161176" w:rsidP="0016117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176" w:rsidRDefault="00161176" w:rsidP="0016117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 Саракташ, пер. Железнодорожный, 26а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161176" w:rsidP="00161176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161176" w:rsidP="00161176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Pr="004574A4" w:rsidRDefault="00161176" w:rsidP="001611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</w:t>
            </w:r>
          </w:p>
          <w:p w:rsidR="00161176" w:rsidRPr="004574A4" w:rsidRDefault="00161176" w:rsidP="001611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Pr="004574A4" w:rsidRDefault="00161176" w:rsidP="00161176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2"/>
                  <w:szCs w:val="12"/>
                </w:rPr>
                <w:t>2016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740696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C616FA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161176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161176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801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16117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161176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Pr="00EC52AA" w:rsidRDefault="00801DF3" w:rsidP="001611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1 486 490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1611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4C7881">
              <w:rPr>
                <w:color w:val="000000"/>
                <w:sz w:val="16"/>
                <w:szCs w:val="16"/>
              </w:rPr>
              <w:t>80 076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4C7881" w:rsidP="001611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723 811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Pr="00EC52AA" w:rsidRDefault="004C7881" w:rsidP="001611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82 603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6C327D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E20DB8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ул.Чкалова,49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E1749C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  <w:r w:rsidR="00B32D20" w:rsidRPr="004574A4">
              <w:rPr>
                <w:sz w:val="12"/>
                <w:szCs w:val="12"/>
              </w:rPr>
              <w:t xml:space="preserve"> 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2"/>
                  <w:szCs w:val="12"/>
                </w:rPr>
                <w:t>2016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C52AA">
              <w:rPr>
                <w:color w:val="000000"/>
                <w:sz w:val="16"/>
                <w:szCs w:val="16"/>
              </w:rPr>
              <w:t>349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C52AA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E4618D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4C7881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</w:t>
            </w:r>
            <w:r w:rsidR="004C7881">
              <w:rPr>
                <w:color w:val="000000"/>
                <w:sz w:val="16"/>
                <w:szCs w:val="16"/>
              </w:rPr>
              <w:t>74 752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E4618D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1</w:t>
            </w:r>
            <w:r w:rsidR="004C7881">
              <w:rPr>
                <w:color w:val="000000"/>
                <w:sz w:val="16"/>
                <w:szCs w:val="16"/>
              </w:rPr>
              <w:t> </w:t>
            </w:r>
            <w:r w:rsidR="00E4618D">
              <w:rPr>
                <w:color w:val="000000"/>
                <w:sz w:val="16"/>
                <w:szCs w:val="16"/>
              </w:rPr>
              <w:t>1</w:t>
            </w:r>
            <w:r w:rsidR="004C7881">
              <w:rPr>
                <w:color w:val="000000"/>
                <w:sz w:val="16"/>
                <w:szCs w:val="16"/>
              </w:rPr>
              <w:t>43 868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4C7881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130 540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E20DB8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п.Саракташ,ул.Советская</w:t>
            </w:r>
            <w:proofErr w:type="gramEnd"/>
            <w:r>
              <w:rPr>
                <w:bCs/>
                <w:sz w:val="16"/>
                <w:szCs w:val="16"/>
              </w:rPr>
              <w:t>,15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1749C" w:rsidRDefault="00B32D20" w:rsidP="00B32D20">
            <w:pPr>
              <w:jc w:val="center"/>
              <w:rPr>
                <w:sz w:val="12"/>
                <w:szCs w:val="12"/>
                <w:lang w:val="en-US"/>
              </w:rPr>
            </w:pPr>
            <w:r w:rsidRPr="004574A4">
              <w:rPr>
                <w:sz w:val="12"/>
                <w:szCs w:val="12"/>
              </w:rPr>
              <w:t xml:space="preserve"> </w:t>
            </w:r>
            <w:r w:rsidR="00E1749C">
              <w:rPr>
                <w:sz w:val="12"/>
                <w:szCs w:val="12"/>
                <w:lang w:val="en-US"/>
              </w:rPr>
              <w:t xml:space="preserve"> IV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2"/>
                  <w:szCs w:val="12"/>
                </w:rPr>
                <w:t xml:space="preserve">2016 </w:t>
              </w:r>
              <w:r w:rsidRPr="004574A4">
                <w:rPr>
                  <w:sz w:val="12"/>
                  <w:szCs w:val="12"/>
                </w:rPr>
                <w:t>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C52AA">
              <w:rPr>
                <w:color w:val="000000"/>
                <w:sz w:val="16"/>
                <w:szCs w:val="16"/>
              </w:rPr>
              <w:t>993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C52AA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4C7881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2 284 491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E4618D" w:rsidP="004C78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4C7881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4</w:t>
            </w:r>
            <w:r w:rsidR="004C7881">
              <w:rPr>
                <w:color w:val="000000"/>
                <w:sz w:val="16"/>
                <w:szCs w:val="16"/>
              </w:rPr>
              <w:t>31 404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4C7881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277 475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этапу 2015 года   без финансовой поддержки Фонда МО Саракташский поссовет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C327D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27D" w:rsidRDefault="006C327D" w:rsidP="006C327D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этапу 2016 года , в т.ч.: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Default="006C327D" w:rsidP="006C3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Default="006C327D" w:rsidP="006C3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Default="006C327D" w:rsidP="006C3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Default="006C327D" w:rsidP="006C3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6C327D" w:rsidP="006C32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F61BD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6C327D" w:rsidP="006C32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F61BD7"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6C327D" w:rsidP="006C32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F61BD7">
              <w:rPr>
                <w:b/>
                <w:sz w:val="16"/>
                <w:szCs w:val="16"/>
              </w:rPr>
              <w:t> </w:t>
            </w:r>
            <w:r w:rsidR="00D65681">
              <w:rPr>
                <w:b/>
                <w:sz w:val="16"/>
                <w:szCs w:val="16"/>
              </w:rPr>
              <w:t>5</w:t>
            </w:r>
            <w:r w:rsidR="00F61BD7">
              <w:rPr>
                <w:b/>
                <w:sz w:val="16"/>
                <w:szCs w:val="16"/>
              </w:rPr>
              <w:t>03,</w:t>
            </w:r>
            <w:r w:rsidR="0022539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7D3CC9" w:rsidP="006C327D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D65681" w:rsidP="006C32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6C327D" w:rsidP="006C32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6C327D" w:rsidP="00801D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7D3CC9">
              <w:rPr>
                <w:b/>
                <w:sz w:val="16"/>
                <w:szCs w:val="16"/>
              </w:rPr>
              <w:t>2</w:t>
            </w:r>
            <w:r w:rsidR="00F61BD7">
              <w:rPr>
                <w:b/>
                <w:sz w:val="16"/>
                <w:szCs w:val="16"/>
              </w:rPr>
              <w:t>05,</w:t>
            </w:r>
            <w:r w:rsidR="0022539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6C327D" w:rsidP="00801D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7D3CC9">
              <w:rPr>
                <w:b/>
                <w:sz w:val="16"/>
                <w:szCs w:val="16"/>
              </w:rPr>
              <w:t>2</w:t>
            </w:r>
            <w:r w:rsidR="001053F4">
              <w:rPr>
                <w:b/>
                <w:sz w:val="16"/>
                <w:szCs w:val="16"/>
              </w:rPr>
              <w:t>05,</w:t>
            </w:r>
            <w:r w:rsidR="0022539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6C327D" w:rsidP="006C32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EC52AA" w:rsidRDefault="006C327D" w:rsidP="00801DF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  <w:r w:rsidR="007D3CC9">
              <w:rPr>
                <w:b/>
                <w:color w:val="000000"/>
                <w:sz w:val="16"/>
                <w:szCs w:val="16"/>
              </w:rPr>
              <w:t>4</w:t>
            </w:r>
            <w:r w:rsidR="00225395">
              <w:rPr>
                <w:b/>
                <w:color w:val="000000"/>
                <w:sz w:val="16"/>
                <w:szCs w:val="16"/>
              </w:rPr>
              <w:t> </w:t>
            </w:r>
            <w:r w:rsidR="00FB120B">
              <w:rPr>
                <w:b/>
                <w:color w:val="000000"/>
                <w:sz w:val="16"/>
                <w:szCs w:val="16"/>
              </w:rPr>
              <w:t>46</w:t>
            </w:r>
            <w:r w:rsidR="00225395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EC52AA" w:rsidRDefault="006C327D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</w:t>
            </w:r>
            <w:r w:rsidR="005522B0">
              <w:rPr>
                <w:b/>
                <w:color w:val="000000"/>
                <w:sz w:val="16"/>
                <w:szCs w:val="16"/>
              </w:rPr>
              <w:t> </w:t>
            </w:r>
            <w:r w:rsidR="00727E82">
              <w:rPr>
                <w:b/>
                <w:color w:val="000000"/>
                <w:sz w:val="16"/>
                <w:szCs w:val="16"/>
              </w:rPr>
              <w:t>40</w:t>
            </w:r>
            <w:r w:rsidR="005522B0">
              <w:rPr>
                <w:b/>
                <w:color w:val="000000"/>
                <w:sz w:val="16"/>
                <w:szCs w:val="16"/>
              </w:rPr>
              <w:t>2 008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EC52AA" w:rsidRDefault="00727E82" w:rsidP="006C327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</w:t>
            </w:r>
            <w:r w:rsidR="005522B0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59</w:t>
            </w:r>
            <w:r w:rsidR="005522B0">
              <w:rPr>
                <w:b/>
                <w:color w:val="000000"/>
                <w:sz w:val="16"/>
                <w:szCs w:val="16"/>
              </w:rPr>
              <w:t>5 231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EC52AA" w:rsidRDefault="00FB120B" w:rsidP="00801DF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463 </w:t>
            </w:r>
            <w:r w:rsidR="005522B0">
              <w:rPr>
                <w:b/>
                <w:color w:val="000000"/>
                <w:sz w:val="16"/>
                <w:szCs w:val="16"/>
              </w:rPr>
              <w:t>680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C12C7F" w:rsidRDefault="006C327D" w:rsidP="006C327D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727E82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E82" w:rsidRDefault="00727E82" w:rsidP="00727E8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2016 </w:t>
            </w:r>
            <w:proofErr w:type="gramStart"/>
            <w:r>
              <w:rPr>
                <w:bCs/>
                <w:sz w:val="16"/>
                <w:szCs w:val="16"/>
              </w:rPr>
              <w:t>года  с</w:t>
            </w:r>
            <w:proofErr w:type="gramEnd"/>
            <w:r>
              <w:rPr>
                <w:bCs/>
                <w:sz w:val="16"/>
                <w:szCs w:val="16"/>
              </w:rPr>
              <w:t xml:space="preserve"> финансовой поддержкой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Default="00727E82" w:rsidP="00727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Default="00727E82" w:rsidP="00727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Default="00727E82" w:rsidP="00727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Default="00727E82" w:rsidP="00727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F61BD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F61BD7"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1053F4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5</w:t>
            </w:r>
            <w:r w:rsidR="001053F4">
              <w:rPr>
                <w:b/>
                <w:sz w:val="16"/>
                <w:szCs w:val="16"/>
              </w:rPr>
              <w:t>03,2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1053F4">
              <w:rPr>
                <w:b/>
                <w:sz w:val="16"/>
                <w:szCs w:val="16"/>
              </w:rPr>
              <w:t>05,</w:t>
            </w:r>
            <w:r w:rsidR="005522B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1053F4">
              <w:rPr>
                <w:b/>
                <w:sz w:val="16"/>
                <w:szCs w:val="16"/>
              </w:rPr>
              <w:t>05,</w:t>
            </w:r>
            <w:r w:rsidR="005522B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EC52AA" w:rsidRDefault="00727E82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</w:t>
            </w:r>
            <w:r w:rsidR="005522B0">
              <w:rPr>
                <w:b/>
                <w:color w:val="000000"/>
                <w:sz w:val="16"/>
                <w:szCs w:val="16"/>
              </w:rPr>
              <w:t> </w:t>
            </w:r>
            <w:r w:rsidR="00FB120B">
              <w:rPr>
                <w:b/>
                <w:color w:val="000000"/>
                <w:sz w:val="16"/>
                <w:szCs w:val="16"/>
              </w:rPr>
              <w:t>46</w:t>
            </w:r>
            <w:r w:rsidR="005522B0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EC52AA" w:rsidRDefault="00727E82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</w:t>
            </w:r>
            <w:r w:rsidR="005522B0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40</w:t>
            </w:r>
            <w:r w:rsidR="005522B0">
              <w:rPr>
                <w:b/>
                <w:color w:val="000000"/>
                <w:sz w:val="16"/>
                <w:szCs w:val="16"/>
              </w:rPr>
              <w:t>2 008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EC52AA" w:rsidRDefault="00727E82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</w:t>
            </w:r>
            <w:r w:rsidR="005522B0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59</w:t>
            </w:r>
            <w:r w:rsidR="005522B0">
              <w:rPr>
                <w:b/>
                <w:color w:val="000000"/>
                <w:sz w:val="16"/>
                <w:szCs w:val="16"/>
              </w:rPr>
              <w:t>5 231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EC52AA" w:rsidRDefault="00FB120B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463 </w:t>
            </w:r>
            <w:r w:rsidR="005522B0">
              <w:rPr>
                <w:b/>
                <w:color w:val="000000"/>
                <w:sz w:val="16"/>
                <w:szCs w:val="16"/>
              </w:rPr>
              <w:t>680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C12C7F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727E82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E82" w:rsidRDefault="00727E82" w:rsidP="00727E8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Итого по МО Саракташский </w:t>
            </w:r>
            <w:proofErr w:type="gramStart"/>
            <w:r>
              <w:rPr>
                <w:bCs/>
                <w:sz w:val="16"/>
                <w:szCs w:val="16"/>
              </w:rPr>
              <w:t>поссовет  Саракташского</w:t>
            </w:r>
            <w:proofErr w:type="gramEnd"/>
            <w:r>
              <w:rPr>
                <w:bCs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Default="00727E82" w:rsidP="00727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Default="00727E82" w:rsidP="00727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Default="00727E82" w:rsidP="00727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Default="00727E82" w:rsidP="00727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F61BD7"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F61BD7"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1053F4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5</w:t>
            </w:r>
            <w:r w:rsidR="001053F4">
              <w:rPr>
                <w:b/>
                <w:sz w:val="16"/>
                <w:szCs w:val="16"/>
              </w:rPr>
              <w:t>03,2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1053F4">
              <w:rPr>
                <w:b/>
                <w:sz w:val="16"/>
                <w:szCs w:val="16"/>
              </w:rPr>
              <w:t>05,</w:t>
            </w:r>
            <w:r w:rsidR="005522B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1053F4">
              <w:rPr>
                <w:b/>
                <w:sz w:val="16"/>
                <w:szCs w:val="16"/>
              </w:rPr>
              <w:t>05,</w:t>
            </w:r>
            <w:r w:rsidR="005522B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EC52AA" w:rsidRDefault="00727E82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</w:t>
            </w:r>
            <w:r w:rsidR="005522B0">
              <w:rPr>
                <w:b/>
                <w:color w:val="000000"/>
                <w:sz w:val="16"/>
                <w:szCs w:val="16"/>
              </w:rPr>
              <w:t> </w:t>
            </w:r>
            <w:r w:rsidR="00FB120B">
              <w:rPr>
                <w:b/>
                <w:color w:val="000000"/>
                <w:sz w:val="16"/>
                <w:szCs w:val="16"/>
              </w:rPr>
              <w:t>46</w:t>
            </w:r>
            <w:r w:rsidR="005522B0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EC52AA" w:rsidRDefault="00727E82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</w:t>
            </w:r>
            <w:r w:rsidR="005522B0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40</w:t>
            </w:r>
            <w:r w:rsidR="005522B0">
              <w:rPr>
                <w:b/>
                <w:color w:val="000000"/>
                <w:sz w:val="16"/>
                <w:szCs w:val="16"/>
              </w:rPr>
              <w:t>2 008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EC52AA" w:rsidRDefault="00727E82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</w:t>
            </w:r>
            <w:r w:rsidR="005522B0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59</w:t>
            </w:r>
            <w:r w:rsidR="005522B0">
              <w:rPr>
                <w:b/>
                <w:color w:val="000000"/>
                <w:sz w:val="16"/>
                <w:szCs w:val="16"/>
              </w:rPr>
              <w:t>5 231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EC52AA" w:rsidRDefault="00FB120B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463 </w:t>
            </w:r>
            <w:r w:rsidR="005522B0">
              <w:rPr>
                <w:b/>
                <w:color w:val="000000"/>
                <w:sz w:val="16"/>
                <w:szCs w:val="16"/>
              </w:rPr>
              <w:t>680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C12C7F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п.Саракташ.ул.Суворова,3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 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0D2B72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2</w:t>
            </w:r>
            <w:r w:rsidR="00E73869">
              <w:rPr>
                <w:color w:val="000000"/>
                <w:sz w:val="16"/>
                <w:szCs w:val="16"/>
              </w:rPr>
              <w:t> 619 008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A9586E" w:rsidP="007B3AA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FB120B">
              <w:rPr>
                <w:color w:val="000000"/>
                <w:sz w:val="16"/>
                <w:szCs w:val="16"/>
              </w:rPr>
              <w:t> </w:t>
            </w:r>
            <w:r w:rsidR="007B3AA2">
              <w:rPr>
                <w:color w:val="000000"/>
                <w:sz w:val="16"/>
                <w:szCs w:val="16"/>
              </w:rPr>
              <w:t>1</w:t>
            </w:r>
            <w:r w:rsidR="00E73869">
              <w:rPr>
                <w:color w:val="000000"/>
                <w:sz w:val="16"/>
                <w:szCs w:val="16"/>
              </w:rPr>
              <w:t>9</w:t>
            </w:r>
            <w:r w:rsidR="00FB120B">
              <w:rPr>
                <w:color w:val="000000"/>
                <w:sz w:val="16"/>
                <w:szCs w:val="16"/>
              </w:rPr>
              <w:t>4 585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727E82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1</w:t>
            </w:r>
            <w:r w:rsidR="00FB120B">
              <w:rPr>
                <w:color w:val="000000"/>
                <w:sz w:val="16"/>
                <w:szCs w:val="16"/>
              </w:rPr>
              <w:t> </w:t>
            </w:r>
            <w:r w:rsidR="00727E82">
              <w:rPr>
                <w:color w:val="000000"/>
                <w:sz w:val="16"/>
                <w:szCs w:val="16"/>
              </w:rPr>
              <w:t>40</w:t>
            </w:r>
            <w:r w:rsidR="00FB120B">
              <w:rPr>
                <w:color w:val="000000"/>
                <w:sz w:val="16"/>
                <w:szCs w:val="16"/>
              </w:rPr>
              <w:t>5 583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FB120B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18 840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п.Саракташул.Депутатская,39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 III</w:t>
            </w:r>
            <w:r w:rsidRPr="004574A4">
              <w:rPr>
                <w:sz w:val="12"/>
                <w:szCs w:val="12"/>
              </w:rPr>
              <w:t xml:space="preserve">  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4685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4685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0D2B72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47F5A">
              <w:rPr>
                <w:sz w:val="16"/>
                <w:szCs w:val="16"/>
              </w:rPr>
              <w:t>57,7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D3CC9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D3CC9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FD4B97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3 069 150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6C327D" w:rsidP="007B3AA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3D0302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39</w:t>
            </w:r>
            <w:r w:rsidR="003D0302">
              <w:rPr>
                <w:color w:val="000000"/>
                <w:sz w:val="16"/>
                <w:szCs w:val="16"/>
              </w:rPr>
              <w:t>9 913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6C327D" w:rsidP="00164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3D0302">
              <w:rPr>
                <w:color w:val="000000"/>
                <w:sz w:val="16"/>
                <w:szCs w:val="16"/>
              </w:rPr>
              <w:t> </w:t>
            </w:r>
            <w:r w:rsidR="00164BF9">
              <w:rPr>
                <w:color w:val="000000"/>
                <w:sz w:val="16"/>
                <w:szCs w:val="16"/>
              </w:rPr>
              <w:t>64</w:t>
            </w:r>
            <w:r w:rsidR="003D0302">
              <w:rPr>
                <w:color w:val="000000"/>
                <w:sz w:val="16"/>
                <w:szCs w:val="16"/>
              </w:rPr>
              <w:t>7 168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3D3514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22 069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п.Саракташ,ул.Советская</w:t>
            </w:r>
            <w:proofErr w:type="gramEnd"/>
            <w:r>
              <w:rPr>
                <w:bCs/>
                <w:sz w:val="16"/>
                <w:szCs w:val="16"/>
              </w:rPr>
              <w:t>,16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4685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4685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312E2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5 118 173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312E2" w:rsidP="007B3AA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D0302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3</w:t>
            </w:r>
            <w:r w:rsidR="003D0302">
              <w:rPr>
                <w:color w:val="000000"/>
                <w:sz w:val="16"/>
                <w:szCs w:val="16"/>
              </w:rPr>
              <w:t>34 507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A9586E" w:rsidP="003D03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D0302">
              <w:rPr>
                <w:color w:val="000000"/>
                <w:sz w:val="16"/>
                <w:szCs w:val="16"/>
              </w:rPr>
              <w:t> </w:t>
            </w:r>
            <w:r w:rsidR="00727E82">
              <w:rPr>
                <w:color w:val="000000"/>
                <w:sz w:val="16"/>
                <w:szCs w:val="16"/>
              </w:rPr>
              <w:t>7</w:t>
            </w:r>
            <w:r w:rsidR="003D0302">
              <w:rPr>
                <w:color w:val="000000"/>
                <w:sz w:val="16"/>
                <w:szCs w:val="16"/>
              </w:rPr>
              <w:t>46 848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3D3514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36 818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E73869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п.Саракташ,ул.Элеваторная</w:t>
            </w:r>
            <w:proofErr w:type="gramEnd"/>
            <w:r>
              <w:rPr>
                <w:bCs/>
                <w:sz w:val="16"/>
                <w:szCs w:val="16"/>
              </w:rPr>
              <w:t>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 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3D0302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3D03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D030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47F5A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476,</w:t>
            </w:r>
            <w:r w:rsidR="00225395">
              <w:rPr>
                <w:sz w:val="16"/>
                <w:szCs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0D2B72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47F5A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476,</w:t>
            </w:r>
            <w:r w:rsidR="00225395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47F5A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  <w:r w:rsidR="00FD4B97">
              <w:rPr>
                <w:sz w:val="16"/>
                <w:szCs w:val="16"/>
              </w:rPr>
              <w:t>,</w:t>
            </w:r>
            <w:r w:rsidR="00225395">
              <w:rPr>
                <w:sz w:val="16"/>
                <w:szCs w:val="16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71EC7" w:rsidRDefault="00FD4B97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13</w:t>
            </w:r>
            <w:r w:rsidR="00225395">
              <w:rPr>
                <w:color w:val="000000"/>
                <w:sz w:val="16"/>
                <w:szCs w:val="16"/>
              </w:rPr>
              <w:t> </w:t>
            </w:r>
            <w:r w:rsidR="000312E2">
              <w:rPr>
                <w:color w:val="000000"/>
                <w:sz w:val="16"/>
                <w:szCs w:val="16"/>
              </w:rPr>
              <w:t>9</w:t>
            </w:r>
            <w:r w:rsidR="00747F5A">
              <w:rPr>
                <w:color w:val="000000"/>
                <w:sz w:val="16"/>
                <w:szCs w:val="16"/>
              </w:rPr>
              <w:t>2</w:t>
            </w:r>
            <w:r w:rsidR="00225395">
              <w:rPr>
                <w:color w:val="000000"/>
                <w:sz w:val="16"/>
                <w:szCs w:val="16"/>
              </w:rPr>
              <w:t>5 172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312E2" w:rsidP="00727E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225395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3</w:t>
            </w:r>
            <w:r w:rsidR="003D0302">
              <w:rPr>
                <w:color w:val="000000"/>
                <w:sz w:val="16"/>
                <w:szCs w:val="16"/>
              </w:rPr>
              <w:t>5</w:t>
            </w:r>
            <w:r w:rsidR="00225395">
              <w:rPr>
                <w:color w:val="000000"/>
                <w:sz w:val="16"/>
                <w:szCs w:val="16"/>
              </w:rPr>
              <w:t>1 569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727E82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225395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4</w:t>
            </w:r>
            <w:r w:rsidR="003D0302">
              <w:rPr>
                <w:color w:val="000000"/>
                <w:sz w:val="16"/>
                <w:szCs w:val="16"/>
              </w:rPr>
              <w:t>7</w:t>
            </w:r>
            <w:r w:rsidR="00225395">
              <w:rPr>
                <w:color w:val="000000"/>
                <w:sz w:val="16"/>
                <w:szCs w:val="16"/>
              </w:rPr>
              <w:t>3 436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727E82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3D3514">
              <w:rPr>
                <w:color w:val="000000"/>
                <w:sz w:val="16"/>
                <w:szCs w:val="16"/>
              </w:rPr>
              <w:t>00 1</w:t>
            </w:r>
            <w:r w:rsidR="00225395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E73869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727E82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ул.</w:t>
            </w:r>
            <w:r w:rsidR="00B32D20">
              <w:rPr>
                <w:bCs/>
                <w:sz w:val="16"/>
                <w:szCs w:val="16"/>
              </w:rPr>
              <w:t xml:space="preserve"> Пушкина.84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 xml:space="preserve"> 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3D0302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3D03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D0302">
              <w:rPr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47F5A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47F5A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47F5A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312E2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747F5A">
              <w:rPr>
                <w:color w:val="000000"/>
                <w:sz w:val="16"/>
                <w:szCs w:val="16"/>
              </w:rPr>
              <w:t> 942 459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2B70E2" w:rsidP="007B3AA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D0302">
              <w:rPr>
                <w:color w:val="000000"/>
                <w:sz w:val="16"/>
                <w:szCs w:val="16"/>
              </w:rPr>
              <w:t> </w:t>
            </w:r>
            <w:r w:rsidR="00747F5A">
              <w:rPr>
                <w:color w:val="000000"/>
                <w:sz w:val="16"/>
                <w:szCs w:val="16"/>
              </w:rPr>
              <w:t>7</w:t>
            </w:r>
            <w:r w:rsidR="003D0302">
              <w:rPr>
                <w:color w:val="000000"/>
                <w:sz w:val="16"/>
                <w:szCs w:val="16"/>
              </w:rPr>
              <w:t>10 482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727E82" w:rsidP="002B70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3D0302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</w:t>
            </w:r>
            <w:r w:rsidR="003D0302">
              <w:rPr>
                <w:color w:val="000000"/>
                <w:sz w:val="16"/>
                <w:szCs w:val="16"/>
              </w:rPr>
              <w:t>89 231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3D3514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42 746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E73869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п.Саракташ,пер.Рыбный</w:t>
            </w:r>
            <w:proofErr w:type="gramEnd"/>
            <w:r>
              <w:rPr>
                <w:bCs/>
                <w:sz w:val="16"/>
                <w:szCs w:val="16"/>
              </w:rPr>
              <w:t>,37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 квар</w:t>
            </w:r>
            <w:r>
              <w:rPr>
                <w:sz w:val="12"/>
                <w:szCs w:val="12"/>
              </w:rPr>
              <w:t>-</w:t>
            </w:r>
            <w:r w:rsidRPr="004574A4">
              <w:rPr>
                <w:sz w:val="12"/>
                <w:szCs w:val="12"/>
              </w:rPr>
              <w:t>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0D2B72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D0302">
              <w:rPr>
                <w:sz w:val="16"/>
                <w:szCs w:val="16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3D0302" w:rsidP="008E2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3D0302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8E2F34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8E2F34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8E2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D0302">
              <w:rPr>
                <w:sz w:val="16"/>
                <w:szCs w:val="16"/>
              </w:rPr>
              <w:t>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8E2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D0302">
              <w:rPr>
                <w:sz w:val="16"/>
                <w:szCs w:val="16"/>
              </w:rPr>
              <w:t>06,7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8E2F34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3D0302">
              <w:rPr>
                <w:color w:val="000000"/>
                <w:sz w:val="16"/>
                <w:szCs w:val="16"/>
              </w:rPr>
              <w:t> 041 841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3D0302" w:rsidP="008E2F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2 755 812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3D0302" w:rsidP="00164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3 242 567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3D3514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43 462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E73869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п.Саракташ,пер.Железнодорожный</w:t>
            </w:r>
            <w:proofErr w:type="gramEnd"/>
            <w:r>
              <w:rPr>
                <w:bCs/>
                <w:sz w:val="16"/>
                <w:szCs w:val="16"/>
              </w:rPr>
              <w:t>,26А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 xml:space="preserve"> III</w:t>
            </w:r>
            <w:r w:rsidRPr="004574A4">
              <w:rPr>
                <w:sz w:val="12"/>
                <w:szCs w:val="12"/>
              </w:rPr>
              <w:t xml:space="preserve"> 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0D2B72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40696">
              <w:rPr>
                <w:sz w:val="16"/>
                <w:szCs w:val="16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40696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01DF3">
              <w:rPr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A4469E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0D2B72" w:rsidP="00801DF3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01DF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0D2B72" w:rsidP="00801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01DF3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8E2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E2F34">
              <w:rPr>
                <w:sz w:val="16"/>
                <w:szCs w:val="16"/>
              </w:rPr>
              <w:t>76</w:t>
            </w:r>
            <w:r w:rsidR="00A4469E">
              <w:rPr>
                <w:sz w:val="16"/>
                <w:szCs w:val="16"/>
              </w:rPr>
              <w:t>,</w:t>
            </w:r>
            <w:r w:rsidR="008E2F34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8E2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E2F34">
              <w:rPr>
                <w:sz w:val="16"/>
                <w:szCs w:val="16"/>
              </w:rPr>
              <w:t>76</w:t>
            </w:r>
            <w:r w:rsidR="00A4469E">
              <w:rPr>
                <w:sz w:val="16"/>
                <w:szCs w:val="16"/>
              </w:rPr>
              <w:t>,</w:t>
            </w:r>
            <w:r w:rsidR="008E2F34">
              <w:rPr>
                <w:sz w:val="16"/>
                <w:szCs w:val="16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FD4B97" w:rsidP="008E2F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8E2F34">
              <w:rPr>
                <w:color w:val="000000"/>
                <w:sz w:val="16"/>
                <w:szCs w:val="16"/>
              </w:rPr>
              <w:t>9</w:t>
            </w:r>
            <w:r w:rsidR="00A4469E">
              <w:rPr>
                <w:color w:val="000000"/>
                <w:sz w:val="16"/>
                <w:szCs w:val="16"/>
              </w:rPr>
              <w:t> </w:t>
            </w:r>
            <w:r w:rsidR="008E2F34">
              <w:rPr>
                <w:color w:val="000000"/>
                <w:sz w:val="16"/>
                <w:szCs w:val="16"/>
              </w:rPr>
              <w:t>777</w:t>
            </w:r>
            <w:r w:rsidR="00A4469E">
              <w:rPr>
                <w:color w:val="000000"/>
                <w:sz w:val="16"/>
                <w:szCs w:val="16"/>
              </w:rPr>
              <w:t xml:space="preserve"> 0</w:t>
            </w:r>
            <w:r w:rsidR="008E2F3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E95A19" w:rsidP="00164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3D0302">
              <w:rPr>
                <w:color w:val="000000"/>
                <w:sz w:val="16"/>
                <w:szCs w:val="16"/>
              </w:rPr>
              <w:t> 020 721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3D0302" w:rsidP="008E2F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10 614 036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3D3514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142 261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</w:tr>
      <w:tr w:rsidR="00E20DB8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B8" w:rsidRDefault="00E20DB8" w:rsidP="00E20DB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B8" w:rsidRDefault="00E20DB8" w:rsidP="00E20DB8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п.Саракташ,ул.Советская</w:t>
            </w:r>
            <w:proofErr w:type="gramEnd"/>
            <w:r>
              <w:rPr>
                <w:bCs/>
                <w:sz w:val="16"/>
                <w:szCs w:val="16"/>
              </w:rPr>
              <w:t>,22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</w:t>
            </w:r>
          </w:p>
          <w:p w:rsidR="00E20DB8" w:rsidRPr="004574A4" w:rsidRDefault="00E20DB8" w:rsidP="00E20DB8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E20DB8" w:rsidRPr="004574A4" w:rsidRDefault="00E20DB8" w:rsidP="00E20D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Pr="004574A4" w:rsidRDefault="00E20DB8" w:rsidP="00E20DB8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3D0302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3D0302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Pr="00EC52AA" w:rsidRDefault="00E20DB8" w:rsidP="00E20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7 968 098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Pr="00EC52AA" w:rsidRDefault="006C327D" w:rsidP="00E20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3D35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6</w:t>
            </w:r>
            <w:r w:rsidR="003D3514">
              <w:rPr>
                <w:color w:val="000000"/>
                <w:sz w:val="16"/>
                <w:szCs w:val="16"/>
              </w:rPr>
              <w:t>34 419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Pr="00EC52AA" w:rsidRDefault="003D3514" w:rsidP="00E20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4 276 362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Pr="00EC52AA" w:rsidRDefault="003D3514" w:rsidP="00E20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57 317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E73869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этапу 2016</w:t>
            </w:r>
            <w:r w:rsidR="00B32D20">
              <w:rPr>
                <w:bCs/>
                <w:sz w:val="16"/>
                <w:szCs w:val="16"/>
              </w:rPr>
              <w:t xml:space="preserve"> года   без финансовой поддержки Фонда МО Саракташский поссовет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D435EA" w:rsidRDefault="00D435EA" w:rsidP="00BF0B43">
      <w:pPr>
        <w:ind w:right="-2875"/>
        <w:jc w:val="right"/>
        <w:rPr>
          <w:sz w:val="16"/>
          <w:szCs w:val="16"/>
        </w:rPr>
      </w:pPr>
    </w:p>
    <w:p w:rsidR="00D435EA" w:rsidRDefault="00D435EA" w:rsidP="00BF0B43">
      <w:pPr>
        <w:ind w:right="-2875"/>
        <w:jc w:val="right"/>
        <w:rPr>
          <w:sz w:val="16"/>
          <w:szCs w:val="16"/>
        </w:rPr>
      </w:pPr>
    </w:p>
    <w:p w:rsidR="00803B55" w:rsidRPr="009256F7" w:rsidRDefault="007D5F77" w:rsidP="00803B55">
      <w:pPr>
        <w:ind w:right="-2875"/>
      </w:pPr>
      <w:r>
        <w:t>Глава</w:t>
      </w:r>
      <w:r w:rsidR="003D3514">
        <w:t xml:space="preserve"> Саракташского</w:t>
      </w:r>
      <w:r w:rsidR="00803B55" w:rsidRPr="009256F7">
        <w:t xml:space="preserve"> поссовет</w:t>
      </w:r>
      <w:r w:rsidR="003D3514">
        <w:t>а</w:t>
      </w:r>
      <w:r w:rsidR="00803B55" w:rsidRPr="009256F7">
        <w:t xml:space="preserve">                                                                      </w:t>
      </w:r>
      <w:r w:rsidR="008A5A36">
        <w:t xml:space="preserve">                      </w:t>
      </w:r>
      <w:r>
        <w:t>А.Н. Докучаев</w:t>
      </w:r>
    </w:p>
    <w:p w:rsidR="00803B55" w:rsidRDefault="00803B55" w:rsidP="00803B55">
      <w:pPr>
        <w:ind w:right="-2875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803B55" w:rsidRDefault="00803B55" w:rsidP="00803B55">
      <w:pPr>
        <w:ind w:left="11880" w:right="-2875"/>
        <w:rPr>
          <w:sz w:val="16"/>
          <w:szCs w:val="16"/>
        </w:rPr>
      </w:pPr>
    </w:p>
    <w:p w:rsidR="00011925" w:rsidRDefault="00BF0B43" w:rsidP="00803B55">
      <w:pPr>
        <w:ind w:left="11880" w:right="-2875"/>
        <w:rPr>
          <w:sz w:val="16"/>
          <w:szCs w:val="16"/>
        </w:rPr>
      </w:pPr>
      <w:r>
        <w:rPr>
          <w:sz w:val="16"/>
          <w:szCs w:val="16"/>
        </w:rPr>
        <w:t xml:space="preserve">Приложение 2 </w:t>
      </w:r>
    </w:p>
    <w:p w:rsidR="00B13B35" w:rsidRPr="00B13B35" w:rsidRDefault="00B13B35" w:rsidP="00803B55">
      <w:pPr>
        <w:keepNext/>
        <w:ind w:left="11880"/>
        <w:jc w:val="left"/>
        <w:rPr>
          <w:sz w:val="16"/>
          <w:szCs w:val="16"/>
        </w:rPr>
      </w:pPr>
      <w:r w:rsidRPr="00B13B35">
        <w:rPr>
          <w:sz w:val="16"/>
          <w:szCs w:val="16"/>
        </w:rPr>
        <w:t xml:space="preserve">к </w:t>
      </w:r>
      <w:r>
        <w:rPr>
          <w:bCs/>
          <w:sz w:val="16"/>
          <w:szCs w:val="16"/>
        </w:rPr>
        <w:t>муниципальной адресной Программе</w:t>
      </w:r>
      <w:r w:rsidRPr="00B13B35">
        <w:rPr>
          <w:bCs/>
          <w:sz w:val="16"/>
          <w:szCs w:val="16"/>
        </w:rPr>
        <w:br/>
        <w:t>"Переселение граждан Саракташского поссовета из аварийног</w:t>
      </w:r>
      <w:r>
        <w:rPr>
          <w:bCs/>
          <w:sz w:val="16"/>
          <w:szCs w:val="16"/>
        </w:rPr>
        <w:t>о жилищного фонда" на 2013-2017</w:t>
      </w:r>
      <w:r w:rsidRPr="00B13B35">
        <w:rPr>
          <w:bCs/>
          <w:sz w:val="16"/>
          <w:szCs w:val="16"/>
        </w:rPr>
        <w:t xml:space="preserve"> год</w:t>
      </w:r>
      <w:r>
        <w:rPr>
          <w:bCs/>
          <w:sz w:val="16"/>
          <w:szCs w:val="16"/>
        </w:rPr>
        <w:t>ы”.</w:t>
      </w:r>
    </w:p>
    <w:p w:rsidR="00B13B35" w:rsidRDefault="00B13B35" w:rsidP="00BF0B43">
      <w:pPr>
        <w:ind w:right="-2875"/>
        <w:jc w:val="right"/>
        <w:rPr>
          <w:sz w:val="16"/>
          <w:szCs w:val="16"/>
        </w:rPr>
      </w:pPr>
    </w:p>
    <w:p w:rsidR="00803B55" w:rsidRDefault="00803B55" w:rsidP="00BF0B43">
      <w:pPr>
        <w:ind w:right="-2875"/>
        <w:jc w:val="right"/>
        <w:rPr>
          <w:sz w:val="16"/>
          <w:szCs w:val="16"/>
        </w:rPr>
      </w:pPr>
    </w:p>
    <w:p w:rsidR="00BF0B43" w:rsidRDefault="00BF0B43" w:rsidP="00BF0B43">
      <w:pPr>
        <w:ind w:right="-2875"/>
        <w:jc w:val="center"/>
        <w:rPr>
          <w:b/>
        </w:rPr>
      </w:pPr>
      <w:r>
        <w:rPr>
          <w:b/>
        </w:rPr>
        <w:t>Реестр аварийных многоквартирных домов по способам переселения</w:t>
      </w:r>
    </w:p>
    <w:p w:rsidR="00BF0B43" w:rsidRDefault="00BF0B43" w:rsidP="00BF0B43">
      <w:pPr>
        <w:jc w:val="right"/>
        <w:rPr>
          <w:b/>
          <w:sz w:val="16"/>
          <w:szCs w:val="16"/>
        </w:rPr>
      </w:pPr>
    </w:p>
    <w:p w:rsidR="00803B55" w:rsidRDefault="00803B55" w:rsidP="00BF0B43">
      <w:pPr>
        <w:jc w:val="right"/>
        <w:rPr>
          <w:b/>
          <w:sz w:val="16"/>
          <w:szCs w:val="16"/>
        </w:rPr>
      </w:pPr>
    </w:p>
    <w:tbl>
      <w:tblPr>
        <w:tblW w:w="142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106"/>
        <w:gridCol w:w="4210"/>
        <w:gridCol w:w="981"/>
        <w:gridCol w:w="1179"/>
        <w:gridCol w:w="709"/>
        <w:gridCol w:w="711"/>
        <w:gridCol w:w="33"/>
        <w:gridCol w:w="850"/>
        <w:gridCol w:w="1122"/>
        <w:gridCol w:w="12"/>
        <w:gridCol w:w="1132"/>
        <w:gridCol w:w="656"/>
        <w:gridCol w:w="75"/>
        <w:gridCol w:w="1005"/>
        <w:gridCol w:w="1080"/>
        <w:gridCol w:w="54"/>
        <w:tblGridChange w:id="1">
          <w:tblGrid>
            <w:gridCol w:w="359"/>
            <w:gridCol w:w="106"/>
            <w:gridCol w:w="4210"/>
            <w:gridCol w:w="981"/>
            <w:gridCol w:w="1179"/>
            <w:gridCol w:w="709"/>
            <w:gridCol w:w="711"/>
            <w:gridCol w:w="33"/>
            <w:gridCol w:w="850"/>
            <w:gridCol w:w="1122"/>
            <w:gridCol w:w="12"/>
            <w:gridCol w:w="1132"/>
            <w:gridCol w:w="656"/>
            <w:gridCol w:w="75"/>
            <w:gridCol w:w="1005"/>
            <w:gridCol w:w="1080"/>
            <w:gridCol w:w="54"/>
          </w:tblGrid>
        </w:tblGridChange>
      </w:tblGrid>
      <w:tr w:rsidR="00BF0B43" w:rsidTr="00A67D3B">
        <w:trPr>
          <w:trHeight w:val="689"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МКД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МКД</w:t>
            </w:r>
          </w:p>
        </w:tc>
        <w:tc>
          <w:tcPr>
            <w:tcW w:w="2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жилых</w:t>
            </w:r>
            <w:r>
              <w:rPr>
                <w:sz w:val="16"/>
                <w:szCs w:val="16"/>
              </w:rPr>
              <w:br/>
              <w:t>помещений у застройщиков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жилых помещений у</w:t>
            </w:r>
            <w:r>
              <w:rPr>
                <w:sz w:val="16"/>
                <w:szCs w:val="16"/>
              </w:rPr>
              <w:br/>
              <w:t>лиц, не являющихся застройщиком</w:t>
            </w:r>
          </w:p>
        </w:tc>
        <w:tc>
          <w:tcPr>
            <w:tcW w:w="22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Выкуп жилых помещений у</w:t>
            </w:r>
            <w:r>
              <w:rPr>
                <w:sz w:val="16"/>
                <w:szCs w:val="16"/>
              </w:rPr>
              <w:br/>
              <w:t>собственников</w:t>
            </w:r>
          </w:p>
        </w:tc>
      </w:tr>
      <w:tr w:rsidR="00BF0B43" w:rsidTr="00A67D3B">
        <w:trPr>
          <w:trHeight w:val="210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</w:tc>
      </w:tr>
      <w:tr w:rsidR="000B1A39" w:rsidTr="00A67D3B">
        <w:trPr>
          <w:gridAfter w:val="1"/>
          <w:wAfter w:w="54" w:type="dxa"/>
          <w:trHeight w:val="1985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</w:p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</w:p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</w:tc>
      </w:tr>
      <w:tr w:rsidR="000B1A39" w:rsidTr="00A67D3B">
        <w:trPr>
          <w:gridAfter w:val="1"/>
          <w:wAfter w:w="54" w:type="dxa"/>
          <w:trHeight w:val="184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</w:tr>
      <w:tr w:rsidR="000B1A39" w:rsidTr="00A67D3B">
        <w:trPr>
          <w:gridAfter w:val="1"/>
          <w:wAfter w:w="54" w:type="dxa"/>
          <w:trHeight w:val="134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rPr>
                <w:bCs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</w:tr>
      <w:tr w:rsidR="000B1A39" w:rsidTr="00A67D3B">
        <w:trPr>
          <w:gridAfter w:val="1"/>
          <w:wAfter w:w="54" w:type="dxa"/>
          <w:trHeight w:val="134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39" w:rsidRDefault="000B1A3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МО Саракташский поссовет Саракташского района Оренбургской области 2013-2017 годы, в т.ч.: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  <w:r w:rsidR="003D3514">
              <w:rPr>
                <w:b/>
                <w:sz w:val="16"/>
                <w:szCs w:val="16"/>
              </w:rPr>
              <w:t>3</w:t>
            </w:r>
            <w:r w:rsidR="007D5F77">
              <w:rPr>
                <w:b/>
                <w:sz w:val="16"/>
                <w:szCs w:val="16"/>
              </w:rPr>
              <w:t>6,9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861A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</w:t>
            </w:r>
            <w:r w:rsidR="007D5F77">
              <w:rPr>
                <w:b/>
                <w:sz w:val="16"/>
                <w:szCs w:val="16"/>
              </w:rPr>
              <w:t> </w:t>
            </w:r>
            <w:r w:rsidR="003D3514">
              <w:rPr>
                <w:b/>
                <w:sz w:val="16"/>
                <w:szCs w:val="16"/>
              </w:rPr>
              <w:t>1</w:t>
            </w:r>
            <w:r w:rsidR="007D5F77">
              <w:rPr>
                <w:b/>
                <w:sz w:val="16"/>
                <w:szCs w:val="16"/>
              </w:rPr>
              <w:t>68 879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803B55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803B55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  <w:r w:rsidR="003D3514">
              <w:rPr>
                <w:b/>
                <w:sz w:val="16"/>
                <w:szCs w:val="16"/>
              </w:rPr>
              <w:t>3</w:t>
            </w:r>
            <w:r w:rsidR="007D5F77">
              <w:rPr>
                <w:b/>
                <w:sz w:val="16"/>
                <w:szCs w:val="16"/>
              </w:rPr>
              <w:t>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861AC7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12</w:t>
            </w:r>
            <w:r>
              <w:rPr>
                <w:b/>
                <w:sz w:val="16"/>
                <w:szCs w:val="16"/>
              </w:rPr>
              <w:t>7</w:t>
            </w:r>
            <w:r w:rsidR="007D5F77">
              <w:rPr>
                <w:b/>
                <w:sz w:val="16"/>
                <w:szCs w:val="16"/>
              </w:rPr>
              <w:t> </w:t>
            </w:r>
            <w:r w:rsidR="003D3514">
              <w:rPr>
                <w:b/>
                <w:sz w:val="16"/>
                <w:szCs w:val="16"/>
              </w:rPr>
              <w:t>1</w:t>
            </w:r>
            <w:r w:rsidR="007D5F77">
              <w:rPr>
                <w:b/>
                <w:sz w:val="16"/>
                <w:szCs w:val="16"/>
              </w:rPr>
              <w:t>68 879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803B55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803B55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803B55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803B55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58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39" w:rsidRDefault="000B1A39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МО Саракташский поссовет Саракташского района Оренбургской области 2013-2017 годы, с финансовой поддержкой Фонда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  <w:r w:rsidR="003D3514">
              <w:rPr>
                <w:b/>
                <w:sz w:val="16"/>
                <w:szCs w:val="16"/>
              </w:rPr>
              <w:t>3</w:t>
            </w:r>
            <w:r w:rsidR="007D5F77">
              <w:rPr>
                <w:b/>
                <w:sz w:val="16"/>
                <w:szCs w:val="16"/>
              </w:rPr>
              <w:t>6,9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861A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</w:t>
            </w:r>
            <w:r w:rsidR="007D5F77">
              <w:rPr>
                <w:b/>
                <w:sz w:val="16"/>
                <w:szCs w:val="16"/>
              </w:rPr>
              <w:t> </w:t>
            </w:r>
            <w:r w:rsidR="003D3514">
              <w:rPr>
                <w:b/>
                <w:sz w:val="16"/>
                <w:szCs w:val="16"/>
              </w:rPr>
              <w:t>1</w:t>
            </w:r>
            <w:r w:rsidR="007D5F77">
              <w:rPr>
                <w:b/>
                <w:sz w:val="16"/>
                <w:szCs w:val="16"/>
              </w:rPr>
              <w:t>68 879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  <w:r w:rsidR="003D3514">
              <w:rPr>
                <w:b/>
                <w:sz w:val="16"/>
                <w:szCs w:val="16"/>
              </w:rPr>
              <w:t>3</w:t>
            </w:r>
            <w:r w:rsidR="007D5F77">
              <w:rPr>
                <w:b/>
                <w:sz w:val="16"/>
                <w:szCs w:val="16"/>
              </w:rPr>
              <w:t>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861AC7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12</w:t>
            </w:r>
            <w:r>
              <w:rPr>
                <w:b/>
                <w:sz w:val="16"/>
                <w:szCs w:val="16"/>
              </w:rPr>
              <w:t>7</w:t>
            </w:r>
            <w:r w:rsidR="007D5F77">
              <w:rPr>
                <w:b/>
                <w:sz w:val="16"/>
                <w:szCs w:val="16"/>
              </w:rPr>
              <w:t> </w:t>
            </w:r>
            <w:r w:rsidR="003D3514">
              <w:rPr>
                <w:b/>
                <w:sz w:val="16"/>
                <w:szCs w:val="16"/>
              </w:rPr>
              <w:t>1</w:t>
            </w:r>
            <w:r w:rsidR="007D5F77">
              <w:rPr>
                <w:b/>
                <w:sz w:val="16"/>
                <w:szCs w:val="16"/>
              </w:rPr>
              <w:t>68 879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406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39" w:rsidRDefault="000B1A39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МО Саракташский поссовет Саракташского района Оренбургской области 2013-2017 годы, без финансовой поддержки  Фонда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322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BA5B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BA5B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32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3F56B0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этапу 2014 года, в т.ч.: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3F56B0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2014 </w:t>
            </w:r>
            <w:proofErr w:type="gramStart"/>
            <w:r>
              <w:rPr>
                <w:bCs/>
                <w:sz w:val="16"/>
                <w:szCs w:val="16"/>
              </w:rPr>
              <w:t>года  с</w:t>
            </w:r>
            <w:proofErr w:type="gramEnd"/>
            <w:r>
              <w:rPr>
                <w:bCs/>
                <w:sz w:val="16"/>
                <w:szCs w:val="16"/>
              </w:rPr>
              <w:t xml:space="preserve"> финансовой поддержкой Фонда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3F56B0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Итого по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3F56B0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A39" w:rsidRDefault="000B1A39" w:rsidP="003F56B0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ул.Семафорная.4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3F56B0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617,9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17362990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3F56B0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617,9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3F56B0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17362990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3F56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A39" w:rsidRDefault="000B1A39" w:rsidP="003F56B0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п.Саракташ,ул.Вокзальная</w:t>
            </w:r>
            <w:proofErr w:type="gramEnd"/>
            <w:r>
              <w:rPr>
                <w:bCs/>
                <w:sz w:val="16"/>
                <w:szCs w:val="16"/>
              </w:rPr>
              <w:t>,129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3F56B0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6</w:t>
            </w:r>
            <w:r w:rsidR="00A67D3B"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BA5B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17362460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3F56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A39" w:rsidRDefault="000B1A39" w:rsidP="003F56B0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п.Саракташ,ул.Чкалова</w:t>
            </w:r>
            <w:proofErr w:type="gramEnd"/>
            <w:r>
              <w:rPr>
                <w:bCs/>
                <w:sz w:val="16"/>
                <w:szCs w:val="16"/>
              </w:rPr>
              <w:t>,41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3F56B0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438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12307800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3F56B0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438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3F56B0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12307800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BC24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этапу 2014 года   без финансовой поддержки Фонда по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DF0DF2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этапу 2015 года , в т.ч.: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  <w:r w:rsidR="00861AC7">
              <w:rPr>
                <w:b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861AC7" w:rsidP="00861AC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15 710</w:t>
            </w:r>
            <w:r w:rsidR="004D12C0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4D12C0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  <w:r w:rsidR="00861AC7">
              <w:rPr>
                <w:b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861AC7" w:rsidP="00861AC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15 710</w:t>
            </w:r>
            <w:r w:rsidR="004D12C0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DF0DF2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2015 </w:t>
            </w:r>
            <w:proofErr w:type="gramStart"/>
            <w:r>
              <w:rPr>
                <w:bCs/>
                <w:sz w:val="16"/>
                <w:szCs w:val="16"/>
              </w:rPr>
              <w:t>года  с</w:t>
            </w:r>
            <w:proofErr w:type="gramEnd"/>
            <w:r>
              <w:rPr>
                <w:bCs/>
                <w:sz w:val="16"/>
                <w:szCs w:val="16"/>
              </w:rPr>
              <w:t xml:space="preserve"> финансовой поддержкой Фонда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861AC7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559</w:t>
            </w:r>
            <w:r w:rsidR="00A67D3B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861AC7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15 710</w:t>
            </w:r>
            <w:r w:rsidR="004D12C0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861AC7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559</w:t>
            </w:r>
            <w:r w:rsidR="004D12C0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4D12C0" w:rsidP="00BA5B4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</w:t>
            </w:r>
            <w:r w:rsidR="00861AC7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  <w:r w:rsidR="00861AC7">
              <w:rPr>
                <w:b/>
                <w:color w:val="000000"/>
                <w:sz w:val="16"/>
                <w:szCs w:val="16"/>
              </w:rPr>
              <w:t>10 710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DF0DF2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Итого по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861AC7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559</w:t>
            </w:r>
            <w:r w:rsidR="00A67D3B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861AC7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15 710</w:t>
            </w:r>
            <w:r w:rsidR="004D12C0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861AC7" w:rsidP="00861AC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559</w:t>
            </w:r>
            <w:r w:rsidR="004D12C0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4D12C0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</w:t>
            </w:r>
            <w:r w:rsidR="00861AC7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  <w:r w:rsidR="00861AC7">
              <w:rPr>
                <w:b/>
                <w:color w:val="000000"/>
                <w:sz w:val="16"/>
                <w:szCs w:val="16"/>
              </w:rPr>
              <w:t>10 710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DF0DF2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A39" w:rsidRDefault="000B1A39" w:rsidP="00DF0DF2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A67D3B" w:rsidP="00F30F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67D3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67D3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67D3B">
              <w:rPr>
                <w:b/>
                <w:sz w:val="16"/>
                <w:szCs w:val="16"/>
              </w:rPr>
              <w:t>2</w:t>
            </w:r>
          </w:p>
        </w:tc>
      </w:tr>
      <w:tr w:rsidR="00861AC7" w:rsidTr="00ED1B20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AC7" w:rsidRDefault="00861AC7" w:rsidP="00DF0D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AC7" w:rsidRDefault="00861AC7" w:rsidP="00DF0DF2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пер. Железнодорожный д.26а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0D11E2" w:rsidRDefault="00861AC7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C7" w:rsidRPr="000D11E2" w:rsidRDefault="00861AC7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1 486 490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0D11E2" w:rsidRDefault="00861AC7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0D11E2" w:rsidRDefault="00861AC7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0D11E2" w:rsidRDefault="00861AC7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C7" w:rsidRPr="000D11E2" w:rsidRDefault="00861AC7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1 486 490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61AC7" w:rsidTr="00ED1B20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AC7" w:rsidRDefault="00861AC7" w:rsidP="00DF0D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AC7" w:rsidRDefault="00861AC7" w:rsidP="00DF0DF2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пер. Рыбный д.37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0D11E2" w:rsidRDefault="00861AC7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C7" w:rsidRPr="000D11E2" w:rsidRDefault="00861AC7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5 400 820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0D11E2" w:rsidRDefault="00861AC7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0D11E2" w:rsidRDefault="00861AC7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0D11E2" w:rsidRDefault="00861AC7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C7" w:rsidRPr="000D11E2" w:rsidRDefault="00861AC7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5 400 820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67D3B" w:rsidTr="00A67D3B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D3B" w:rsidRDefault="00A67D3B" w:rsidP="00DF0D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D3B" w:rsidRDefault="00A67D3B" w:rsidP="00DF0DF2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Ул. Депутатская д.39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Pr="000D11E2" w:rsidRDefault="004D12C0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D3B" w:rsidRPr="000D11E2" w:rsidRDefault="004D12C0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1 480 870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Pr="000D11E2" w:rsidRDefault="004D12C0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Pr="000D11E2" w:rsidRDefault="004D12C0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Pr="000D11E2" w:rsidRDefault="004D12C0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Pr="000D11E2" w:rsidRDefault="004D12C0" w:rsidP="00BA5B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1 480 870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A67D3B" w:rsidP="00DF0D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A39" w:rsidRDefault="000B1A39" w:rsidP="00DF0DF2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ул.Чкалова,49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83,6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2</w:t>
            </w:r>
            <w:r w:rsidR="003E3A5B">
              <w:rPr>
                <w:color w:val="000000"/>
                <w:sz w:val="16"/>
                <w:szCs w:val="16"/>
              </w:rPr>
              <w:t> </w:t>
            </w:r>
            <w:r w:rsidRPr="000D11E2">
              <w:rPr>
                <w:color w:val="000000"/>
                <w:sz w:val="16"/>
                <w:szCs w:val="16"/>
              </w:rPr>
              <w:t>349</w:t>
            </w:r>
            <w:r w:rsidR="003E3A5B">
              <w:rPr>
                <w:color w:val="000000"/>
                <w:sz w:val="16"/>
                <w:szCs w:val="16"/>
              </w:rPr>
              <w:t xml:space="preserve"> </w:t>
            </w:r>
            <w:r w:rsidRPr="000D11E2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83,6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2</w:t>
            </w:r>
            <w:r w:rsidR="003E3A5B">
              <w:rPr>
                <w:color w:val="000000"/>
                <w:sz w:val="16"/>
                <w:szCs w:val="16"/>
              </w:rPr>
              <w:t> </w:t>
            </w:r>
            <w:r w:rsidRPr="000D11E2">
              <w:rPr>
                <w:color w:val="000000"/>
                <w:sz w:val="16"/>
                <w:szCs w:val="16"/>
              </w:rPr>
              <w:t>349</w:t>
            </w:r>
            <w:r w:rsidR="003E3A5B">
              <w:rPr>
                <w:color w:val="000000"/>
                <w:sz w:val="16"/>
                <w:szCs w:val="16"/>
              </w:rPr>
              <w:t xml:space="preserve"> </w:t>
            </w:r>
            <w:r w:rsidRPr="000D11E2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A67D3B" w:rsidP="00DF0D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A39" w:rsidRDefault="000B1A39" w:rsidP="00DF0DF2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п.Саракташ,ул.Советская</w:t>
            </w:r>
            <w:proofErr w:type="gramEnd"/>
            <w:r>
              <w:rPr>
                <w:bCs/>
                <w:sz w:val="16"/>
                <w:szCs w:val="16"/>
              </w:rPr>
              <w:t>,15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177,7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4</w:t>
            </w:r>
            <w:r w:rsidR="003E3A5B">
              <w:rPr>
                <w:color w:val="000000"/>
                <w:sz w:val="16"/>
                <w:szCs w:val="16"/>
              </w:rPr>
              <w:t> </w:t>
            </w:r>
            <w:r w:rsidRPr="000D11E2">
              <w:rPr>
                <w:color w:val="000000"/>
                <w:sz w:val="16"/>
                <w:szCs w:val="16"/>
              </w:rPr>
              <w:t>993</w:t>
            </w:r>
            <w:r w:rsidR="003E3A5B">
              <w:rPr>
                <w:color w:val="000000"/>
                <w:sz w:val="16"/>
                <w:szCs w:val="16"/>
              </w:rPr>
              <w:t xml:space="preserve"> </w:t>
            </w:r>
            <w:r w:rsidRPr="000D11E2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177,7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4</w:t>
            </w:r>
            <w:r w:rsidR="003E3A5B">
              <w:rPr>
                <w:color w:val="000000"/>
                <w:sz w:val="16"/>
                <w:szCs w:val="16"/>
              </w:rPr>
              <w:t> </w:t>
            </w:r>
            <w:r w:rsidRPr="000D11E2">
              <w:rPr>
                <w:color w:val="000000"/>
                <w:sz w:val="16"/>
                <w:szCs w:val="16"/>
              </w:rPr>
              <w:t>993</w:t>
            </w:r>
            <w:r w:rsidR="003E3A5B">
              <w:rPr>
                <w:color w:val="000000"/>
                <w:sz w:val="16"/>
                <w:szCs w:val="16"/>
              </w:rPr>
              <w:t xml:space="preserve"> </w:t>
            </w:r>
            <w:r w:rsidRPr="000D11E2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BC24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этапу 2015 года   без финансовой поддержки Фонда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61AC7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AC7" w:rsidRDefault="00861AC7" w:rsidP="006036D1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этапу 2016 года , в т.ч.: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861AC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</w:t>
            </w:r>
            <w:r w:rsidR="003D3514">
              <w:rPr>
                <w:b/>
                <w:color w:val="000000"/>
                <w:sz w:val="16"/>
                <w:szCs w:val="16"/>
              </w:rPr>
              <w:t>05,</w:t>
            </w:r>
            <w:r w:rsidR="007D5F77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C7" w:rsidRPr="0032280D" w:rsidRDefault="00861AC7" w:rsidP="00861AC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</w:t>
            </w:r>
            <w:r w:rsidR="007D5F77">
              <w:rPr>
                <w:b/>
                <w:color w:val="000000"/>
                <w:sz w:val="16"/>
                <w:szCs w:val="16"/>
              </w:rPr>
              <w:t> </w:t>
            </w:r>
            <w:r w:rsidR="003D3514">
              <w:rPr>
                <w:b/>
                <w:color w:val="000000"/>
                <w:sz w:val="16"/>
                <w:szCs w:val="16"/>
              </w:rPr>
              <w:t>46</w:t>
            </w:r>
            <w:r w:rsidR="007D5F77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6036D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6036D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</w:t>
            </w:r>
            <w:r w:rsidR="003D3514">
              <w:rPr>
                <w:b/>
                <w:color w:val="000000"/>
                <w:sz w:val="16"/>
                <w:szCs w:val="16"/>
              </w:rPr>
              <w:t>05,</w:t>
            </w:r>
            <w:r w:rsidR="007D5F77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C7" w:rsidRPr="0032280D" w:rsidRDefault="00861AC7" w:rsidP="00ED1B2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</w:t>
            </w:r>
            <w:r w:rsidR="00797BBF">
              <w:rPr>
                <w:b/>
                <w:color w:val="000000"/>
                <w:sz w:val="16"/>
                <w:szCs w:val="16"/>
              </w:rPr>
              <w:t> </w:t>
            </w:r>
            <w:r w:rsidR="003D3514">
              <w:rPr>
                <w:b/>
                <w:color w:val="000000"/>
                <w:sz w:val="16"/>
                <w:szCs w:val="16"/>
              </w:rPr>
              <w:t>46</w:t>
            </w:r>
            <w:r w:rsidR="00797BBF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861AC7" w:rsidTr="00ED1B20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AC7" w:rsidRDefault="00861AC7" w:rsidP="006036D1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2016 </w:t>
            </w:r>
            <w:proofErr w:type="gramStart"/>
            <w:r>
              <w:rPr>
                <w:bCs/>
                <w:sz w:val="16"/>
                <w:szCs w:val="16"/>
              </w:rPr>
              <w:t>года  с</w:t>
            </w:r>
            <w:proofErr w:type="gramEnd"/>
            <w:r>
              <w:rPr>
                <w:bCs/>
                <w:sz w:val="16"/>
                <w:szCs w:val="16"/>
              </w:rPr>
              <w:t xml:space="preserve"> финансовой поддержкой Фонда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861AC7">
            <w:pPr>
              <w:jc w:val="center"/>
            </w:pPr>
            <w:r w:rsidRPr="00AA4CF3">
              <w:rPr>
                <w:b/>
                <w:color w:val="000000"/>
                <w:sz w:val="16"/>
                <w:szCs w:val="16"/>
              </w:rPr>
              <w:t>22</w:t>
            </w:r>
            <w:r w:rsidR="003D3514">
              <w:rPr>
                <w:b/>
                <w:color w:val="000000"/>
                <w:sz w:val="16"/>
                <w:szCs w:val="16"/>
              </w:rPr>
              <w:t>05,</w:t>
            </w:r>
            <w:r w:rsidR="007D5F77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861AC7">
            <w:pPr>
              <w:jc w:val="center"/>
            </w:pPr>
            <w:r w:rsidRPr="008E5141">
              <w:rPr>
                <w:b/>
                <w:color w:val="000000"/>
                <w:sz w:val="16"/>
                <w:szCs w:val="16"/>
              </w:rPr>
              <w:t>64</w:t>
            </w:r>
            <w:r w:rsidR="007D5F77">
              <w:rPr>
                <w:b/>
                <w:color w:val="000000"/>
                <w:sz w:val="16"/>
                <w:szCs w:val="16"/>
              </w:rPr>
              <w:t> </w:t>
            </w:r>
            <w:r w:rsidR="003D3514">
              <w:rPr>
                <w:b/>
                <w:color w:val="000000"/>
                <w:sz w:val="16"/>
                <w:szCs w:val="16"/>
              </w:rPr>
              <w:t>46</w:t>
            </w:r>
            <w:r w:rsidR="007D5F77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466C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466C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ED1B20">
            <w:pPr>
              <w:jc w:val="center"/>
            </w:pPr>
            <w:r w:rsidRPr="00AA4CF3">
              <w:rPr>
                <w:b/>
                <w:color w:val="000000"/>
                <w:sz w:val="16"/>
                <w:szCs w:val="16"/>
              </w:rPr>
              <w:t>22</w:t>
            </w:r>
            <w:r w:rsidR="003D3514">
              <w:rPr>
                <w:b/>
                <w:color w:val="000000"/>
                <w:sz w:val="16"/>
                <w:szCs w:val="16"/>
              </w:rPr>
              <w:t>05,</w:t>
            </w:r>
            <w:r w:rsidR="007D5F77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ED1B20">
            <w:pPr>
              <w:jc w:val="center"/>
            </w:pPr>
            <w:r w:rsidRPr="008E5141">
              <w:rPr>
                <w:b/>
                <w:color w:val="000000"/>
                <w:sz w:val="16"/>
                <w:szCs w:val="16"/>
              </w:rPr>
              <w:t>64</w:t>
            </w:r>
            <w:r w:rsidR="00797BBF">
              <w:rPr>
                <w:b/>
                <w:color w:val="000000"/>
                <w:sz w:val="16"/>
                <w:szCs w:val="16"/>
              </w:rPr>
              <w:t> </w:t>
            </w:r>
            <w:r w:rsidR="003D3514">
              <w:rPr>
                <w:b/>
                <w:color w:val="000000"/>
                <w:sz w:val="16"/>
                <w:szCs w:val="16"/>
              </w:rPr>
              <w:t>46</w:t>
            </w:r>
            <w:r w:rsidR="00797BBF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861AC7" w:rsidTr="00ED1B20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AC7" w:rsidRDefault="00861AC7" w:rsidP="006036D1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Итого по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861AC7">
            <w:pPr>
              <w:jc w:val="center"/>
            </w:pPr>
            <w:r w:rsidRPr="00AA4CF3">
              <w:rPr>
                <w:b/>
                <w:color w:val="000000"/>
                <w:sz w:val="16"/>
                <w:szCs w:val="16"/>
              </w:rPr>
              <w:t>22</w:t>
            </w:r>
            <w:r w:rsidR="003D3514">
              <w:rPr>
                <w:b/>
                <w:color w:val="000000"/>
                <w:sz w:val="16"/>
                <w:szCs w:val="16"/>
              </w:rPr>
              <w:t>05,</w:t>
            </w:r>
            <w:r w:rsidR="007D5F77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861AC7">
            <w:pPr>
              <w:jc w:val="center"/>
            </w:pPr>
            <w:r w:rsidRPr="008E5141">
              <w:rPr>
                <w:b/>
                <w:color w:val="000000"/>
                <w:sz w:val="16"/>
                <w:szCs w:val="16"/>
              </w:rPr>
              <w:t>64</w:t>
            </w:r>
            <w:r w:rsidR="007D5F77">
              <w:rPr>
                <w:b/>
                <w:color w:val="000000"/>
                <w:sz w:val="16"/>
                <w:szCs w:val="16"/>
              </w:rPr>
              <w:t> </w:t>
            </w:r>
            <w:r w:rsidR="003D3514">
              <w:rPr>
                <w:b/>
                <w:color w:val="000000"/>
                <w:sz w:val="16"/>
                <w:szCs w:val="16"/>
              </w:rPr>
              <w:t>46</w:t>
            </w:r>
            <w:r w:rsidR="007D5F77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466C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466C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ED1B20">
            <w:pPr>
              <w:jc w:val="center"/>
            </w:pPr>
            <w:r w:rsidRPr="00AA4CF3">
              <w:rPr>
                <w:b/>
                <w:color w:val="000000"/>
                <w:sz w:val="16"/>
                <w:szCs w:val="16"/>
              </w:rPr>
              <w:t>22</w:t>
            </w:r>
            <w:r w:rsidR="003D3514">
              <w:rPr>
                <w:b/>
                <w:color w:val="000000"/>
                <w:sz w:val="16"/>
                <w:szCs w:val="16"/>
              </w:rPr>
              <w:t>05,</w:t>
            </w:r>
            <w:r w:rsidR="007D5F77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ED1B20">
            <w:pPr>
              <w:jc w:val="center"/>
            </w:pPr>
            <w:r w:rsidRPr="008E5141">
              <w:rPr>
                <w:b/>
                <w:color w:val="000000"/>
                <w:sz w:val="16"/>
                <w:szCs w:val="16"/>
              </w:rPr>
              <w:t>64</w:t>
            </w:r>
            <w:r w:rsidR="00797BBF">
              <w:rPr>
                <w:b/>
                <w:color w:val="000000"/>
                <w:sz w:val="16"/>
                <w:szCs w:val="16"/>
              </w:rPr>
              <w:t> </w:t>
            </w:r>
            <w:r w:rsidR="003D3514">
              <w:rPr>
                <w:b/>
                <w:color w:val="000000"/>
                <w:sz w:val="16"/>
                <w:szCs w:val="16"/>
              </w:rPr>
              <w:t>46</w:t>
            </w:r>
            <w:r w:rsidR="00797BBF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6036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A39" w:rsidRDefault="000B1A39" w:rsidP="006036D1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п.Саракташ.ул.Суворова,3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89,6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32280D" w:rsidRDefault="000B1A39" w:rsidP="006036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2 619 008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6036D1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6036D1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6036D1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89,6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32280D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2 619 008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D12C0" w:rsidTr="00A67D3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2C0" w:rsidRDefault="004D12C0" w:rsidP="006036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2C0" w:rsidRDefault="004D12C0" w:rsidP="006036D1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п.Саракташул.Депутатская,39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BA5B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2C0" w:rsidRPr="0032280D" w:rsidRDefault="004D12C0" w:rsidP="006036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3 069 150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6036D1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6036D1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2C0" w:rsidRPr="0032280D" w:rsidRDefault="004D12C0" w:rsidP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3 069 150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6036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A39" w:rsidRDefault="000B1A39" w:rsidP="006036D1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п.Саракташ,ул.Советская</w:t>
            </w:r>
            <w:proofErr w:type="gramEnd"/>
            <w:r>
              <w:rPr>
                <w:bCs/>
                <w:sz w:val="16"/>
                <w:szCs w:val="16"/>
              </w:rPr>
              <w:t>,16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175,1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32280D" w:rsidRDefault="000B1A39" w:rsidP="006036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5 118 173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6036D1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6036D1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6036D1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175,1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32280D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5 118 173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D12C0" w:rsidTr="005774D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2C0" w:rsidRDefault="004D12C0" w:rsidP="00F61F25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2C0" w:rsidRDefault="004D12C0" w:rsidP="00F61F25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п.Саракташ,ул.Элеваторная</w:t>
            </w:r>
            <w:proofErr w:type="gramEnd"/>
            <w:r>
              <w:rPr>
                <w:bCs/>
                <w:sz w:val="16"/>
                <w:szCs w:val="16"/>
              </w:rPr>
              <w:t>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476,</w:t>
            </w:r>
            <w:r w:rsidR="00797BB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2C0" w:rsidRPr="0032280D" w:rsidRDefault="004D12C0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13</w:t>
            </w:r>
            <w:r w:rsidR="00797BB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92</w:t>
            </w:r>
            <w:r w:rsidR="00797BBF">
              <w:rPr>
                <w:color w:val="000000"/>
                <w:sz w:val="16"/>
                <w:szCs w:val="16"/>
              </w:rPr>
              <w:t>5 172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476,</w:t>
            </w:r>
            <w:r w:rsidR="00797BB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2C0" w:rsidRPr="0032280D" w:rsidRDefault="004D12C0" w:rsidP="005774DB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13</w:t>
            </w:r>
            <w:r w:rsidR="00797BB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92</w:t>
            </w:r>
            <w:r w:rsidR="00797BBF">
              <w:rPr>
                <w:color w:val="000000"/>
                <w:sz w:val="16"/>
                <w:szCs w:val="16"/>
              </w:rPr>
              <w:t>5 172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D12C0" w:rsidTr="005774D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2C0" w:rsidRDefault="004D12C0" w:rsidP="00F61F25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2C0" w:rsidRDefault="004D12C0" w:rsidP="00F61F25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ул, Пушкина.84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2C0" w:rsidRPr="0032280D" w:rsidRDefault="004D12C0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5 942 459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2C0" w:rsidRPr="0032280D" w:rsidRDefault="004D12C0" w:rsidP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5 942 459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61AC7" w:rsidTr="005774D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AC7" w:rsidRDefault="00861AC7" w:rsidP="00F61F25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AC7" w:rsidRDefault="00861AC7" w:rsidP="00F61F25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п.Саракташ,пер.Рыбный</w:t>
            </w:r>
            <w:proofErr w:type="gramEnd"/>
            <w:r>
              <w:rPr>
                <w:bCs/>
                <w:sz w:val="16"/>
                <w:szCs w:val="16"/>
              </w:rPr>
              <w:t>,37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D3514">
              <w:rPr>
                <w:color w:val="000000"/>
                <w:sz w:val="16"/>
                <w:szCs w:val="16"/>
              </w:rPr>
              <w:t>06,7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C7" w:rsidRPr="0032280D" w:rsidRDefault="00861AC7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3D3514">
              <w:rPr>
                <w:color w:val="000000"/>
                <w:sz w:val="16"/>
                <w:szCs w:val="16"/>
              </w:rPr>
              <w:t> 041 841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D3514">
              <w:rPr>
                <w:color w:val="000000"/>
                <w:sz w:val="16"/>
                <w:szCs w:val="16"/>
              </w:rPr>
              <w:t>06,7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C7" w:rsidRPr="0032280D" w:rsidRDefault="00861AC7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3D3514">
              <w:rPr>
                <w:color w:val="000000"/>
                <w:sz w:val="16"/>
                <w:szCs w:val="16"/>
              </w:rPr>
              <w:t> 041 841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D1B20" w:rsidTr="005774D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B20" w:rsidRDefault="00ED1B20" w:rsidP="00F61F25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B20" w:rsidRDefault="00ED1B20" w:rsidP="00F61F25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п.Саракташ,пер.Железнодорожный</w:t>
            </w:r>
            <w:proofErr w:type="gramEnd"/>
            <w:r>
              <w:rPr>
                <w:bCs/>
                <w:sz w:val="16"/>
                <w:szCs w:val="16"/>
              </w:rPr>
              <w:t>,26А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B20" w:rsidRPr="0032280D" w:rsidRDefault="00ED1B20" w:rsidP="00861AC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B20" w:rsidRPr="0032280D" w:rsidRDefault="00ED1B20" w:rsidP="00861AC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19 777 018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B20" w:rsidRPr="0032280D" w:rsidRDefault="00ED1B20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B20" w:rsidRPr="0032280D" w:rsidRDefault="00ED1B20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B20" w:rsidRPr="0032280D" w:rsidRDefault="00ED1B20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B20" w:rsidRPr="0032280D" w:rsidRDefault="00ED1B20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19 777 018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B20" w:rsidRDefault="00ED1B2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B20" w:rsidRDefault="00ED1B2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B20" w:rsidRDefault="00ED1B2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B20" w:rsidRDefault="00ED1B2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12EAB" w:rsidTr="005774D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EAB" w:rsidRDefault="00512EAB" w:rsidP="00F61F25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AB" w:rsidRDefault="00512EAB" w:rsidP="00F61F25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 Саракташ, ул. Советская, 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EAB" w:rsidRDefault="00512EAB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EAB" w:rsidRDefault="00512EAB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7 968 098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EAB" w:rsidRPr="0032280D" w:rsidRDefault="00512EAB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EAB" w:rsidRPr="0032280D" w:rsidRDefault="00512EAB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EAB" w:rsidRDefault="00512EAB" w:rsidP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EAB" w:rsidRDefault="00512EAB" w:rsidP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7 968 098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EAB" w:rsidRDefault="00512EAB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EAB" w:rsidRDefault="00512EAB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EAB" w:rsidRDefault="00512EAB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EAB" w:rsidRDefault="00512EAB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BC24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этапу 2016 года   без финансовой поддержки Фонда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803B5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803B5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803B5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803B5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BF0B43" w:rsidRDefault="00BF0B43" w:rsidP="00BF0B43">
      <w:pPr>
        <w:rPr>
          <w:sz w:val="16"/>
          <w:szCs w:val="16"/>
        </w:rPr>
      </w:pPr>
    </w:p>
    <w:p w:rsidR="00A062AE" w:rsidRDefault="00A062AE" w:rsidP="00BF0B43">
      <w:pPr>
        <w:ind w:right="-2875"/>
        <w:jc w:val="right"/>
        <w:rPr>
          <w:sz w:val="16"/>
          <w:szCs w:val="16"/>
        </w:rPr>
      </w:pPr>
    </w:p>
    <w:p w:rsidR="00484BC9" w:rsidRDefault="00484BC9" w:rsidP="00BF0B43">
      <w:pPr>
        <w:ind w:right="-2875"/>
        <w:jc w:val="right"/>
        <w:rPr>
          <w:sz w:val="16"/>
          <w:szCs w:val="16"/>
        </w:rPr>
      </w:pPr>
    </w:p>
    <w:p w:rsidR="00A062AE" w:rsidRDefault="00A062AE" w:rsidP="00BF0B43">
      <w:pPr>
        <w:ind w:right="-2875"/>
        <w:jc w:val="right"/>
        <w:rPr>
          <w:sz w:val="16"/>
          <w:szCs w:val="16"/>
        </w:rPr>
      </w:pPr>
    </w:p>
    <w:p w:rsidR="008231E0" w:rsidRPr="00EF0E8C" w:rsidRDefault="00797BBF" w:rsidP="008231E0">
      <w:pPr>
        <w:ind w:right="-2875"/>
      </w:pPr>
      <w:r>
        <w:t>Глава</w:t>
      </w:r>
      <w:r w:rsidR="00484BC9" w:rsidRPr="00EF0E8C">
        <w:t xml:space="preserve"> </w:t>
      </w:r>
      <w:r w:rsidR="000266DF">
        <w:t>Саракташского</w:t>
      </w:r>
      <w:r w:rsidR="00484BC9" w:rsidRPr="00EF0E8C">
        <w:t xml:space="preserve"> поссовет</w:t>
      </w:r>
      <w:r w:rsidR="000266DF">
        <w:t>а</w:t>
      </w:r>
      <w:r w:rsidR="00484BC9" w:rsidRPr="00EF0E8C">
        <w:t xml:space="preserve">                                                               </w:t>
      </w:r>
      <w:r w:rsidR="00740399">
        <w:t xml:space="preserve">                                                    </w:t>
      </w:r>
      <w:r w:rsidR="00484BC9" w:rsidRPr="00EF0E8C">
        <w:t xml:space="preserve">       </w:t>
      </w:r>
      <w:r>
        <w:t xml:space="preserve">    А.Н. Докучаев</w:t>
      </w:r>
    </w:p>
    <w:p w:rsidR="00484BC9" w:rsidRPr="00EF0E8C" w:rsidRDefault="00484BC9" w:rsidP="008231E0">
      <w:pPr>
        <w:ind w:right="-2875"/>
      </w:pPr>
    </w:p>
    <w:p w:rsidR="00484BC9" w:rsidRPr="00EF0E8C" w:rsidRDefault="00484BC9" w:rsidP="008231E0">
      <w:pPr>
        <w:ind w:right="-2875"/>
      </w:pPr>
    </w:p>
    <w:p w:rsidR="00484BC9" w:rsidRPr="00EF0E8C" w:rsidRDefault="00484BC9" w:rsidP="008231E0">
      <w:pPr>
        <w:ind w:right="-2875"/>
      </w:pPr>
    </w:p>
    <w:p w:rsidR="00484BC9" w:rsidRPr="00EF0E8C" w:rsidRDefault="00484BC9" w:rsidP="008231E0">
      <w:pPr>
        <w:ind w:right="-2875"/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F15356" w:rsidRDefault="00F15356" w:rsidP="008231E0">
      <w:pPr>
        <w:ind w:right="-2875"/>
        <w:rPr>
          <w:sz w:val="16"/>
          <w:szCs w:val="16"/>
        </w:rPr>
      </w:pPr>
    </w:p>
    <w:p w:rsidR="00F15356" w:rsidRDefault="00F15356" w:rsidP="008231E0">
      <w:pPr>
        <w:ind w:right="-2875"/>
        <w:rPr>
          <w:sz w:val="16"/>
          <w:szCs w:val="16"/>
        </w:rPr>
      </w:pPr>
    </w:p>
    <w:p w:rsidR="00F15356" w:rsidRDefault="00F15356" w:rsidP="008231E0">
      <w:pPr>
        <w:ind w:right="-2875"/>
        <w:rPr>
          <w:sz w:val="16"/>
          <w:szCs w:val="16"/>
        </w:rPr>
      </w:pPr>
    </w:p>
    <w:p w:rsidR="00F15356" w:rsidRDefault="00F15356" w:rsidP="008231E0">
      <w:pPr>
        <w:ind w:right="-2875"/>
        <w:rPr>
          <w:sz w:val="16"/>
          <w:szCs w:val="16"/>
        </w:rPr>
      </w:pPr>
    </w:p>
    <w:p w:rsidR="00F15356" w:rsidRDefault="00F15356" w:rsidP="008231E0">
      <w:pPr>
        <w:ind w:right="-2875"/>
        <w:rPr>
          <w:sz w:val="16"/>
          <w:szCs w:val="16"/>
        </w:rPr>
      </w:pPr>
    </w:p>
    <w:p w:rsidR="00F15356" w:rsidRDefault="00F15356" w:rsidP="008231E0">
      <w:pPr>
        <w:ind w:right="-2875"/>
        <w:rPr>
          <w:sz w:val="16"/>
          <w:szCs w:val="16"/>
        </w:rPr>
      </w:pPr>
    </w:p>
    <w:p w:rsidR="00F15356" w:rsidRDefault="00F15356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C8739E" w:rsidRDefault="00C8739E" w:rsidP="00C8739E">
      <w:pPr>
        <w:ind w:left="11880" w:right="-2875"/>
        <w:jc w:val="left"/>
        <w:rPr>
          <w:bCs/>
          <w:sz w:val="16"/>
          <w:szCs w:val="16"/>
        </w:rPr>
      </w:pPr>
      <w:r>
        <w:rPr>
          <w:sz w:val="16"/>
          <w:szCs w:val="16"/>
        </w:rPr>
        <w:t xml:space="preserve">Приложение 3 к </w:t>
      </w:r>
      <w:r>
        <w:rPr>
          <w:bCs/>
          <w:sz w:val="16"/>
          <w:szCs w:val="16"/>
        </w:rPr>
        <w:t>муниципальной адресной Программе</w:t>
      </w:r>
      <w:r>
        <w:rPr>
          <w:bCs/>
          <w:sz w:val="16"/>
          <w:szCs w:val="16"/>
        </w:rPr>
        <w:br/>
        <w:t>"Переселение граждан Саракташского поссовета</w:t>
      </w:r>
    </w:p>
    <w:p w:rsidR="00C8739E" w:rsidRDefault="00C8739E" w:rsidP="00C8739E">
      <w:pPr>
        <w:ind w:left="11880" w:right="-2875"/>
        <w:jc w:val="left"/>
        <w:rPr>
          <w:sz w:val="16"/>
          <w:szCs w:val="16"/>
        </w:rPr>
      </w:pPr>
      <w:r>
        <w:rPr>
          <w:bCs/>
          <w:sz w:val="16"/>
          <w:szCs w:val="16"/>
        </w:rPr>
        <w:t xml:space="preserve"> из аварийного жилищного фонда" на 2013-2017 годы”.</w:t>
      </w:r>
    </w:p>
    <w:p w:rsidR="00C8739E" w:rsidRDefault="00C8739E" w:rsidP="00C8739E">
      <w:pPr>
        <w:jc w:val="right"/>
        <w:rPr>
          <w:b/>
          <w:sz w:val="16"/>
          <w:szCs w:val="16"/>
        </w:rPr>
      </w:pPr>
    </w:p>
    <w:p w:rsidR="00C8739E" w:rsidRDefault="00C8739E" w:rsidP="00C8739E">
      <w:pPr>
        <w:jc w:val="right"/>
        <w:rPr>
          <w:b/>
          <w:sz w:val="16"/>
          <w:szCs w:val="16"/>
        </w:rPr>
      </w:pPr>
    </w:p>
    <w:p w:rsidR="00C8739E" w:rsidRDefault="00C8739E" w:rsidP="00C8739E">
      <w:pPr>
        <w:ind w:right="-2875"/>
        <w:jc w:val="center"/>
        <w:rPr>
          <w:b/>
        </w:rPr>
      </w:pPr>
      <w:r>
        <w:rPr>
          <w:b/>
        </w:rPr>
        <w:t xml:space="preserve">Планируемые показатели выполнения региональной адресной программы </w:t>
      </w:r>
    </w:p>
    <w:p w:rsidR="00C8739E" w:rsidRDefault="00C8739E" w:rsidP="00C8739E">
      <w:pPr>
        <w:ind w:right="-2875"/>
        <w:jc w:val="center"/>
        <w:rPr>
          <w:b/>
        </w:rPr>
      </w:pPr>
      <w:r>
        <w:rPr>
          <w:b/>
        </w:rPr>
        <w:t>по переселению граждан из аварийного жилищного фонда</w:t>
      </w:r>
    </w:p>
    <w:p w:rsidR="00C8739E" w:rsidRDefault="00C8739E" w:rsidP="00C8739E">
      <w:pPr>
        <w:ind w:right="-2875"/>
        <w:jc w:val="center"/>
        <w:rPr>
          <w:b/>
        </w:rPr>
      </w:pPr>
    </w:p>
    <w:p w:rsidR="00C8739E" w:rsidRDefault="00C8739E" w:rsidP="00C8739E">
      <w:pPr>
        <w:ind w:right="-2875"/>
        <w:jc w:val="center"/>
        <w:rPr>
          <w:sz w:val="16"/>
          <w:szCs w:val="16"/>
        </w:rPr>
      </w:pPr>
    </w:p>
    <w:tbl>
      <w:tblPr>
        <w:tblW w:w="1561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3"/>
        <w:gridCol w:w="2274"/>
        <w:gridCol w:w="710"/>
        <w:gridCol w:w="709"/>
        <w:gridCol w:w="709"/>
        <w:gridCol w:w="708"/>
        <w:gridCol w:w="850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C8739E" w:rsidTr="00011CFF">
        <w:trPr>
          <w:trHeight w:val="360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8739E" w:rsidRDefault="00C8739E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2"/>
                <w:szCs w:val="12"/>
              </w:rPr>
              <w:t>№ п/п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Наименование МО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Расселенная площадь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Количество расселенных помещений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Количество переселенных жителей</w:t>
            </w:r>
          </w:p>
        </w:tc>
      </w:tr>
      <w:tr w:rsidR="00C8739E" w:rsidTr="00011CFF">
        <w:trPr>
          <w:trHeight w:val="46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  <w:color w:val="000000"/>
                  <w:sz w:val="16"/>
                  <w:szCs w:val="16"/>
                </w:rPr>
                <w:t>2013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  <w:color w:val="000000"/>
                  <w:sz w:val="16"/>
                  <w:szCs w:val="16"/>
                </w:rPr>
                <w:t>2014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color w:val="000000"/>
                  <w:sz w:val="16"/>
                  <w:szCs w:val="16"/>
                </w:rPr>
                <w:t>2015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color w:val="000000"/>
                  <w:sz w:val="16"/>
                  <w:szCs w:val="16"/>
                </w:rPr>
                <w:t>2016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  <w:color w:val="000000"/>
                  <w:sz w:val="16"/>
                  <w:szCs w:val="16"/>
                </w:rPr>
                <w:t>2017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  <w:color w:val="000000"/>
                  <w:sz w:val="16"/>
                  <w:szCs w:val="16"/>
                </w:rPr>
                <w:t>2013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  <w:color w:val="000000"/>
                  <w:sz w:val="16"/>
                  <w:szCs w:val="16"/>
                </w:rPr>
                <w:t>2014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color w:val="000000"/>
                  <w:sz w:val="16"/>
                  <w:szCs w:val="16"/>
                </w:rPr>
                <w:t>2015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color w:val="000000"/>
                  <w:sz w:val="16"/>
                  <w:szCs w:val="16"/>
                </w:rPr>
                <w:t>2016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  <w:color w:val="000000"/>
                  <w:sz w:val="16"/>
                  <w:szCs w:val="16"/>
                </w:rPr>
                <w:t>2017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  <w:color w:val="000000"/>
                  <w:sz w:val="16"/>
                  <w:szCs w:val="16"/>
                </w:rPr>
                <w:t>2013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  <w:color w:val="000000"/>
                  <w:sz w:val="16"/>
                  <w:szCs w:val="16"/>
                </w:rPr>
                <w:t>2014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color w:val="000000"/>
                  <w:sz w:val="16"/>
                  <w:szCs w:val="16"/>
                </w:rPr>
                <w:t>2015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color w:val="000000"/>
                  <w:sz w:val="16"/>
                  <w:szCs w:val="16"/>
                </w:rPr>
                <w:t>2016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  <w:color w:val="000000"/>
                  <w:sz w:val="16"/>
                  <w:szCs w:val="16"/>
                </w:rPr>
                <w:t>2017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Всего</w:t>
            </w:r>
          </w:p>
        </w:tc>
      </w:tr>
      <w:tr w:rsidR="00C8739E" w:rsidTr="00011CFF">
        <w:trPr>
          <w:trHeight w:val="30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</w:tr>
      <w:tr w:rsidR="00C8739E" w:rsidTr="00011CFF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</w:tr>
      <w:tr w:rsidR="00C8739E" w:rsidTr="00011CFF">
        <w:trPr>
          <w:trHeight w:val="46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39E" w:rsidRDefault="00C873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Итого по программе: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ED1B20">
              <w:rPr>
                <w:color w:val="000000"/>
                <w:sz w:val="16"/>
                <w:szCs w:val="16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="000266DF">
              <w:rPr>
                <w:color w:val="000000"/>
                <w:sz w:val="16"/>
                <w:szCs w:val="16"/>
              </w:rPr>
              <w:t>05,</w:t>
            </w:r>
            <w:r w:rsidR="0074039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  <w:r w:rsidR="000266DF">
              <w:rPr>
                <w:color w:val="000000"/>
                <w:sz w:val="16"/>
                <w:szCs w:val="16"/>
              </w:rPr>
              <w:t>3</w:t>
            </w:r>
            <w:r w:rsidR="00740399"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3C3F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 w:rsidP="003C3F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="003C3F03">
              <w:rPr>
                <w:color w:val="000000"/>
                <w:sz w:val="16"/>
                <w:szCs w:val="16"/>
              </w:rPr>
              <w:t>0</w:t>
            </w:r>
          </w:p>
        </w:tc>
      </w:tr>
      <w:tr w:rsidR="00C8739E" w:rsidTr="00011CFF">
        <w:trPr>
          <w:trHeight w:val="14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 </w:t>
            </w:r>
            <w:r>
              <w:rPr>
                <w:sz w:val="16"/>
                <w:szCs w:val="16"/>
              </w:rPr>
              <w:t xml:space="preserve">Саракташский поссовет </w:t>
            </w:r>
            <w:r>
              <w:rPr>
                <w:bCs/>
                <w:sz w:val="16"/>
                <w:szCs w:val="16"/>
              </w:rPr>
              <w:t>Саракташского района Оренбургской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ED1B2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Pr="00ED1B20" w:rsidRDefault="00ED1B2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D1B20">
              <w:rPr>
                <w:b/>
                <w:color w:val="000000"/>
                <w:sz w:val="16"/>
                <w:szCs w:val="16"/>
              </w:rPr>
              <w:t>22</w:t>
            </w:r>
            <w:r w:rsidR="000266DF">
              <w:rPr>
                <w:b/>
                <w:color w:val="000000"/>
                <w:sz w:val="16"/>
                <w:szCs w:val="16"/>
              </w:rPr>
              <w:t>05,</w:t>
            </w:r>
            <w:r w:rsidR="00740399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44</w:t>
            </w:r>
            <w:r w:rsidR="000266DF">
              <w:rPr>
                <w:b/>
                <w:color w:val="000000"/>
                <w:sz w:val="16"/>
                <w:szCs w:val="16"/>
              </w:rPr>
              <w:t>3</w:t>
            </w:r>
            <w:r w:rsidR="00740399">
              <w:rPr>
                <w:b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  <w:r w:rsidR="000266DF">
              <w:rPr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26</w:t>
            </w:r>
            <w:r w:rsidR="000266DF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C8739E" w:rsidTr="00011CFF">
        <w:trPr>
          <w:trHeight w:val="30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</w:tr>
      <w:tr w:rsidR="00C8739E" w:rsidTr="00011CFF">
        <w:trPr>
          <w:trHeight w:val="20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39E" w:rsidRDefault="00C87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 Саракташский поссовет </w:t>
            </w:r>
            <w:r>
              <w:rPr>
                <w:bCs/>
                <w:sz w:val="16"/>
                <w:szCs w:val="16"/>
              </w:rPr>
              <w:t>Саракташского района Оренбургской области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  <w:r w:rsidR="00512EAB">
              <w:rPr>
                <w:sz w:val="16"/>
                <w:szCs w:val="16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512EAB">
              <w:rPr>
                <w:sz w:val="16"/>
                <w:szCs w:val="16"/>
              </w:rPr>
              <w:t>72,5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</w:tr>
      <w:tr w:rsidR="00C8739E" w:rsidTr="00011CFF">
        <w:trPr>
          <w:trHeight w:val="30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ED1B20">
              <w:rPr>
                <w:color w:val="000000"/>
                <w:sz w:val="16"/>
                <w:szCs w:val="16"/>
              </w:rPr>
              <w:t>59,1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</w:tr>
      <w:tr w:rsidR="00C8739E" w:rsidTr="00011CFF">
        <w:trPr>
          <w:trHeight w:val="2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39E" w:rsidRDefault="00C87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 Саракташский поссовет </w:t>
            </w:r>
            <w:r>
              <w:rPr>
                <w:bCs/>
                <w:sz w:val="16"/>
                <w:szCs w:val="16"/>
              </w:rPr>
              <w:t>Саракташского района Оренбургской области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D1B20">
              <w:rPr>
                <w:sz w:val="16"/>
                <w:szCs w:val="16"/>
              </w:rPr>
              <w:t>59,1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</w:tr>
      <w:tr w:rsidR="00C8739E" w:rsidTr="00011CFF">
        <w:trPr>
          <w:trHeight w:val="30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="000266DF">
              <w:rPr>
                <w:color w:val="000000"/>
                <w:sz w:val="16"/>
                <w:szCs w:val="16"/>
              </w:rPr>
              <w:t>05,</w:t>
            </w:r>
            <w:r w:rsidR="00797BB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="000266DF">
              <w:rPr>
                <w:color w:val="000000"/>
                <w:sz w:val="16"/>
                <w:szCs w:val="16"/>
              </w:rPr>
              <w:t>05,</w:t>
            </w:r>
            <w:r w:rsidR="00797BB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 w:rsidP="000266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266DF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 w:rsidP="000266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266DF">
              <w:rPr>
                <w:color w:val="000000"/>
                <w:sz w:val="16"/>
                <w:szCs w:val="16"/>
              </w:rPr>
              <w:t>46</w:t>
            </w:r>
          </w:p>
        </w:tc>
      </w:tr>
      <w:tr w:rsidR="00C8739E" w:rsidTr="00011CFF">
        <w:trPr>
          <w:trHeight w:val="1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39E" w:rsidRDefault="00C87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 Саракташский поссовет </w:t>
            </w:r>
            <w:r>
              <w:rPr>
                <w:bCs/>
                <w:sz w:val="16"/>
                <w:szCs w:val="16"/>
              </w:rPr>
              <w:t>Саракташского района Оренбургской области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="000266DF">
              <w:rPr>
                <w:color w:val="000000"/>
                <w:sz w:val="16"/>
                <w:szCs w:val="16"/>
              </w:rPr>
              <w:t>05,</w:t>
            </w:r>
            <w:r w:rsidR="00797BB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011C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12EAB">
              <w:rPr>
                <w:sz w:val="16"/>
                <w:szCs w:val="16"/>
              </w:rPr>
              <w:t>2</w:t>
            </w:r>
            <w:r w:rsidR="000266DF">
              <w:rPr>
                <w:sz w:val="16"/>
                <w:szCs w:val="16"/>
              </w:rPr>
              <w:t>05,</w:t>
            </w:r>
            <w:r w:rsidR="00797BB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3C3F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3C3F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</w:t>
            </w:r>
          </w:p>
        </w:tc>
      </w:tr>
    </w:tbl>
    <w:p w:rsidR="00C8739E" w:rsidRDefault="00C8739E" w:rsidP="00C8739E">
      <w:pPr>
        <w:jc w:val="left"/>
        <w:rPr>
          <w:sz w:val="20"/>
        </w:rPr>
      </w:pPr>
    </w:p>
    <w:p w:rsidR="00C8739E" w:rsidRDefault="00C8739E" w:rsidP="00C8739E">
      <w:pPr>
        <w:jc w:val="left"/>
        <w:rPr>
          <w:sz w:val="20"/>
        </w:rPr>
      </w:pPr>
    </w:p>
    <w:p w:rsidR="00484BC9" w:rsidRPr="00797BBF" w:rsidRDefault="00797BBF" w:rsidP="00797BBF">
      <w:pPr>
        <w:ind w:right="-2875"/>
        <w:rPr>
          <w:sz w:val="28"/>
          <w:szCs w:val="28"/>
        </w:rPr>
        <w:sectPr w:rsidR="00484BC9" w:rsidRPr="00797BBF" w:rsidSect="009256F7">
          <w:pgSz w:w="16840" w:h="11907" w:orient="landscape"/>
          <w:pgMar w:top="180" w:right="641" w:bottom="357" w:left="720" w:header="567" w:footer="709" w:gutter="0"/>
          <w:cols w:space="720"/>
        </w:sectPr>
      </w:pPr>
      <w:r>
        <w:rPr>
          <w:sz w:val="28"/>
          <w:szCs w:val="28"/>
        </w:rPr>
        <w:t>Глава</w:t>
      </w:r>
      <w:r w:rsidR="00C8739E">
        <w:rPr>
          <w:sz w:val="28"/>
          <w:szCs w:val="28"/>
        </w:rPr>
        <w:t xml:space="preserve"> </w:t>
      </w:r>
      <w:r w:rsidR="000266DF">
        <w:rPr>
          <w:sz w:val="28"/>
          <w:szCs w:val="28"/>
        </w:rPr>
        <w:t>Саракташского</w:t>
      </w:r>
      <w:r w:rsidR="00C8739E">
        <w:rPr>
          <w:sz w:val="28"/>
          <w:szCs w:val="28"/>
        </w:rPr>
        <w:t xml:space="preserve"> поссовет</w:t>
      </w:r>
      <w:r w:rsidR="000266DF">
        <w:rPr>
          <w:sz w:val="28"/>
          <w:szCs w:val="28"/>
        </w:rPr>
        <w:t>а</w:t>
      </w:r>
      <w:r w:rsidR="00C8739E">
        <w:rPr>
          <w:sz w:val="28"/>
          <w:szCs w:val="28"/>
        </w:rPr>
        <w:t xml:space="preserve">                                 </w:t>
      </w:r>
      <w:r w:rsidR="00466C0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А.Н. Докучаев                            </w:t>
      </w:r>
      <w:r w:rsidR="00466C01">
        <w:rPr>
          <w:sz w:val="28"/>
          <w:szCs w:val="28"/>
        </w:rPr>
        <w:t xml:space="preserve"> </w:t>
      </w:r>
      <w:r w:rsidR="008C412F">
        <w:rPr>
          <w:sz w:val="28"/>
          <w:szCs w:val="28"/>
        </w:rPr>
        <w:t>Н</w:t>
      </w:r>
    </w:p>
    <w:p w:rsidR="002B2C0D" w:rsidRDefault="002B2C0D" w:rsidP="00760B57"/>
    <w:sectPr w:rsidR="002B2C0D" w:rsidSect="00BF0B4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43"/>
    <w:rsid w:val="00003094"/>
    <w:rsid w:val="000109EA"/>
    <w:rsid w:val="00011925"/>
    <w:rsid w:val="00011CFF"/>
    <w:rsid w:val="00022D73"/>
    <w:rsid w:val="000266DF"/>
    <w:rsid w:val="00027258"/>
    <w:rsid w:val="000312E2"/>
    <w:rsid w:val="00042F23"/>
    <w:rsid w:val="000623FD"/>
    <w:rsid w:val="00064F0B"/>
    <w:rsid w:val="00065C05"/>
    <w:rsid w:val="00081E9F"/>
    <w:rsid w:val="00085A2C"/>
    <w:rsid w:val="000A15ED"/>
    <w:rsid w:val="000B1A39"/>
    <w:rsid w:val="000B3C1A"/>
    <w:rsid w:val="000B5C31"/>
    <w:rsid w:val="000C1E86"/>
    <w:rsid w:val="000D055D"/>
    <w:rsid w:val="000D0F47"/>
    <w:rsid w:val="000D11E2"/>
    <w:rsid w:val="000D2B72"/>
    <w:rsid w:val="000D3DB6"/>
    <w:rsid w:val="000D4781"/>
    <w:rsid w:val="00103AAD"/>
    <w:rsid w:val="001053F4"/>
    <w:rsid w:val="00113F1F"/>
    <w:rsid w:val="0015060F"/>
    <w:rsid w:val="00152FCE"/>
    <w:rsid w:val="00161176"/>
    <w:rsid w:val="00164BF9"/>
    <w:rsid w:val="00182854"/>
    <w:rsid w:val="00184994"/>
    <w:rsid w:val="00196B13"/>
    <w:rsid w:val="001B7530"/>
    <w:rsid w:val="001C0B81"/>
    <w:rsid w:val="001E37EC"/>
    <w:rsid w:val="0020021C"/>
    <w:rsid w:val="00221E8B"/>
    <w:rsid w:val="00225395"/>
    <w:rsid w:val="0025202B"/>
    <w:rsid w:val="00253A46"/>
    <w:rsid w:val="00262429"/>
    <w:rsid w:val="002773CD"/>
    <w:rsid w:val="002A323A"/>
    <w:rsid w:val="002B2C0D"/>
    <w:rsid w:val="002B4C08"/>
    <w:rsid w:val="002B70E2"/>
    <w:rsid w:val="002D1B45"/>
    <w:rsid w:val="002F0603"/>
    <w:rsid w:val="00312FDB"/>
    <w:rsid w:val="0032280D"/>
    <w:rsid w:val="0032363D"/>
    <w:rsid w:val="003728F4"/>
    <w:rsid w:val="003729EE"/>
    <w:rsid w:val="0037685C"/>
    <w:rsid w:val="0038438F"/>
    <w:rsid w:val="00384EC7"/>
    <w:rsid w:val="00394DD3"/>
    <w:rsid w:val="003965CC"/>
    <w:rsid w:val="003B5A4C"/>
    <w:rsid w:val="003C3F03"/>
    <w:rsid w:val="003C6C0E"/>
    <w:rsid w:val="003D0302"/>
    <w:rsid w:val="003D12A2"/>
    <w:rsid w:val="003D3514"/>
    <w:rsid w:val="003E3A5B"/>
    <w:rsid w:val="003F319B"/>
    <w:rsid w:val="003F56B0"/>
    <w:rsid w:val="0040124F"/>
    <w:rsid w:val="00403FCF"/>
    <w:rsid w:val="004367F2"/>
    <w:rsid w:val="004574A4"/>
    <w:rsid w:val="00466C01"/>
    <w:rsid w:val="00484BC9"/>
    <w:rsid w:val="00493D71"/>
    <w:rsid w:val="004C172E"/>
    <w:rsid w:val="004C7881"/>
    <w:rsid w:val="004D12C0"/>
    <w:rsid w:val="004D4612"/>
    <w:rsid w:val="00512EAB"/>
    <w:rsid w:val="00522847"/>
    <w:rsid w:val="005318EE"/>
    <w:rsid w:val="005412EB"/>
    <w:rsid w:val="005522B0"/>
    <w:rsid w:val="005774DB"/>
    <w:rsid w:val="00593B03"/>
    <w:rsid w:val="005D27EA"/>
    <w:rsid w:val="005E7ACE"/>
    <w:rsid w:val="005F1FCA"/>
    <w:rsid w:val="006036D1"/>
    <w:rsid w:val="00611016"/>
    <w:rsid w:val="006508EE"/>
    <w:rsid w:val="00661747"/>
    <w:rsid w:val="006B290E"/>
    <w:rsid w:val="006B745A"/>
    <w:rsid w:val="006C327D"/>
    <w:rsid w:val="006D3B19"/>
    <w:rsid w:val="006E543E"/>
    <w:rsid w:val="006E6BA9"/>
    <w:rsid w:val="00706049"/>
    <w:rsid w:val="0071767A"/>
    <w:rsid w:val="00727E82"/>
    <w:rsid w:val="00740399"/>
    <w:rsid w:val="00740696"/>
    <w:rsid w:val="0074678C"/>
    <w:rsid w:val="00747F5A"/>
    <w:rsid w:val="0075479A"/>
    <w:rsid w:val="00756AF0"/>
    <w:rsid w:val="00760B57"/>
    <w:rsid w:val="00765A1C"/>
    <w:rsid w:val="00782FBB"/>
    <w:rsid w:val="00783FE8"/>
    <w:rsid w:val="00784637"/>
    <w:rsid w:val="00786B4F"/>
    <w:rsid w:val="00795A71"/>
    <w:rsid w:val="00797BBF"/>
    <w:rsid w:val="007A2FF1"/>
    <w:rsid w:val="007A48D2"/>
    <w:rsid w:val="007B3AA2"/>
    <w:rsid w:val="007B4EE0"/>
    <w:rsid w:val="007B7849"/>
    <w:rsid w:val="007D128E"/>
    <w:rsid w:val="007D3CC9"/>
    <w:rsid w:val="007D5F77"/>
    <w:rsid w:val="007E4B44"/>
    <w:rsid w:val="00801DF3"/>
    <w:rsid w:val="00803B55"/>
    <w:rsid w:val="00806B12"/>
    <w:rsid w:val="0080713B"/>
    <w:rsid w:val="00811233"/>
    <w:rsid w:val="008144EF"/>
    <w:rsid w:val="008231E0"/>
    <w:rsid w:val="00827368"/>
    <w:rsid w:val="00827799"/>
    <w:rsid w:val="008309C5"/>
    <w:rsid w:val="008420F7"/>
    <w:rsid w:val="00861AC7"/>
    <w:rsid w:val="00881F75"/>
    <w:rsid w:val="008A5A36"/>
    <w:rsid w:val="008B09DC"/>
    <w:rsid w:val="008B27C9"/>
    <w:rsid w:val="008C412F"/>
    <w:rsid w:val="008D2A08"/>
    <w:rsid w:val="008E196C"/>
    <w:rsid w:val="008E2F34"/>
    <w:rsid w:val="00914B03"/>
    <w:rsid w:val="009256F7"/>
    <w:rsid w:val="00960CA2"/>
    <w:rsid w:val="009655BD"/>
    <w:rsid w:val="009657D2"/>
    <w:rsid w:val="009716F7"/>
    <w:rsid w:val="00971AFA"/>
    <w:rsid w:val="00981637"/>
    <w:rsid w:val="009914CB"/>
    <w:rsid w:val="009A52F1"/>
    <w:rsid w:val="009B7F2C"/>
    <w:rsid w:val="009E5B80"/>
    <w:rsid w:val="009F0E62"/>
    <w:rsid w:val="00A062AE"/>
    <w:rsid w:val="00A36495"/>
    <w:rsid w:val="00A439BC"/>
    <w:rsid w:val="00A4469E"/>
    <w:rsid w:val="00A548B9"/>
    <w:rsid w:val="00A6473E"/>
    <w:rsid w:val="00A67D3B"/>
    <w:rsid w:val="00A85AB8"/>
    <w:rsid w:val="00A902B6"/>
    <w:rsid w:val="00A9586E"/>
    <w:rsid w:val="00AA2B01"/>
    <w:rsid w:val="00AA37F6"/>
    <w:rsid w:val="00AA69ED"/>
    <w:rsid w:val="00AB4864"/>
    <w:rsid w:val="00AD0CD3"/>
    <w:rsid w:val="00B13B35"/>
    <w:rsid w:val="00B21ADE"/>
    <w:rsid w:val="00B31B5A"/>
    <w:rsid w:val="00B321FC"/>
    <w:rsid w:val="00B32D20"/>
    <w:rsid w:val="00B34685"/>
    <w:rsid w:val="00B5057A"/>
    <w:rsid w:val="00B54A98"/>
    <w:rsid w:val="00B57CC6"/>
    <w:rsid w:val="00B65A3E"/>
    <w:rsid w:val="00B6711F"/>
    <w:rsid w:val="00B95DF7"/>
    <w:rsid w:val="00BA5B4C"/>
    <w:rsid w:val="00BB2DEF"/>
    <w:rsid w:val="00BC2438"/>
    <w:rsid w:val="00BD5AE9"/>
    <w:rsid w:val="00BF0B43"/>
    <w:rsid w:val="00C12C7F"/>
    <w:rsid w:val="00C32433"/>
    <w:rsid w:val="00C46191"/>
    <w:rsid w:val="00C616FA"/>
    <w:rsid w:val="00C63532"/>
    <w:rsid w:val="00C67ABD"/>
    <w:rsid w:val="00C854B0"/>
    <w:rsid w:val="00C8739E"/>
    <w:rsid w:val="00CA35A7"/>
    <w:rsid w:val="00CC35D3"/>
    <w:rsid w:val="00CD557D"/>
    <w:rsid w:val="00D161BF"/>
    <w:rsid w:val="00D24326"/>
    <w:rsid w:val="00D435EA"/>
    <w:rsid w:val="00D508D8"/>
    <w:rsid w:val="00D64B66"/>
    <w:rsid w:val="00D650C9"/>
    <w:rsid w:val="00D65681"/>
    <w:rsid w:val="00D766FB"/>
    <w:rsid w:val="00D9010A"/>
    <w:rsid w:val="00D94048"/>
    <w:rsid w:val="00DA5B89"/>
    <w:rsid w:val="00DA765D"/>
    <w:rsid w:val="00DC36A7"/>
    <w:rsid w:val="00DC6AA1"/>
    <w:rsid w:val="00DD6257"/>
    <w:rsid w:val="00DF08BB"/>
    <w:rsid w:val="00DF0DF2"/>
    <w:rsid w:val="00E12BC0"/>
    <w:rsid w:val="00E1749C"/>
    <w:rsid w:val="00E20DB8"/>
    <w:rsid w:val="00E4618D"/>
    <w:rsid w:val="00E620C3"/>
    <w:rsid w:val="00E71EC7"/>
    <w:rsid w:val="00E73869"/>
    <w:rsid w:val="00E94413"/>
    <w:rsid w:val="00E9589B"/>
    <w:rsid w:val="00E95A19"/>
    <w:rsid w:val="00EC52AA"/>
    <w:rsid w:val="00ED1B20"/>
    <w:rsid w:val="00ED22B9"/>
    <w:rsid w:val="00ED4A52"/>
    <w:rsid w:val="00EF0E8C"/>
    <w:rsid w:val="00F1174A"/>
    <w:rsid w:val="00F13672"/>
    <w:rsid w:val="00F15356"/>
    <w:rsid w:val="00F215F4"/>
    <w:rsid w:val="00F220EB"/>
    <w:rsid w:val="00F25CC5"/>
    <w:rsid w:val="00F30F2B"/>
    <w:rsid w:val="00F34CB4"/>
    <w:rsid w:val="00F44ED8"/>
    <w:rsid w:val="00F45FD6"/>
    <w:rsid w:val="00F4663E"/>
    <w:rsid w:val="00F561C2"/>
    <w:rsid w:val="00F61BD7"/>
    <w:rsid w:val="00F61F25"/>
    <w:rsid w:val="00F658CE"/>
    <w:rsid w:val="00FA583B"/>
    <w:rsid w:val="00FB120B"/>
    <w:rsid w:val="00FB3AA2"/>
    <w:rsid w:val="00FD27E0"/>
    <w:rsid w:val="00FD4B97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727D9-ACB8-4454-B463-1ED0DCB5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B43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0B4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BF0B43"/>
    <w:rPr>
      <w:rFonts w:ascii="Arial" w:hAnsi="Arial"/>
      <w:b/>
      <w:bCs/>
      <w:color w:val="000080"/>
      <w:lang w:val="x-none" w:eastAsia="x-none" w:bidi="ar-SA"/>
    </w:rPr>
  </w:style>
  <w:style w:type="character" w:customStyle="1" w:styleId="a3">
    <w:name w:val="Текст сноски Знак"/>
    <w:link w:val="a4"/>
    <w:semiHidden/>
    <w:locked/>
    <w:rsid w:val="00BF0B43"/>
    <w:rPr>
      <w:lang w:val="x-none" w:eastAsia="ru-RU" w:bidi="ar-SA"/>
    </w:rPr>
  </w:style>
  <w:style w:type="paragraph" w:styleId="a4">
    <w:name w:val="footnote text"/>
    <w:basedOn w:val="a"/>
    <w:link w:val="a3"/>
    <w:semiHidden/>
    <w:rsid w:val="00BF0B43"/>
    <w:rPr>
      <w:sz w:val="20"/>
      <w:szCs w:val="20"/>
      <w:lang w:val="x-none"/>
    </w:rPr>
  </w:style>
  <w:style w:type="character" w:customStyle="1" w:styleId="a5">
    <w:name w:val="Текст примечания Знак"/>
    <w:link w:val="a6"/>
    <w:semiHidden/>
    <w:locked/>
    <w:rsid w:val="00BF0B43"/>
    <w:rPr>
      <w:lang w:val="x-none" w:eastAsia="ru-RU" w:bidi="ar-SA"/>
    </w:rPr>
  </w:style>
  <w:style w:type="paragraph" w:styleId="a6">
    <w:name w:val="annotation text"/>
    <w:basedOn w:val="a"/>
    <w:link w:val="a5"/>
    <w:semiHidden/>
    <w:rsid w:val="00BF0B43"/>
    <w:rPr>
      <w:sz w:val="20"/>
      <w:szCs w:val="20"/>
      <w:lang w:val="x-none"/>
    </w:rPr>
  </w:style>
  <w:style w:type="character" w:customStyle="1" w:styleId="a7">
    <w:name w:val="Верхний колонтитул Знак"/>
    <w:link w:val="a8"/>
    <w:locked/>
    <w:rsid w:val="00BF0B43"/>
    <w:rPr>
      <w:sz w:val="24"/>
      <w:szCs w:val="24"/>
      <w:lang w:val="x-none" w:eastAsia="ru-RU" w:bidi="ar-SA"/>
    </w:rPr>
  </w:style>
  <w:style w:type="paragraph" w:styleId="a8">
    <w:name w:val="header"/>
    <w:basedOn w:val="a"/>
    <w:link w:val="a7"/>
    <w:rsid w:val="00BF0B43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a"/>
    <w:locked/>
    <w:rsid w:val="00BF0B43"/>
    <w:rPr>
      <w:sz w:val="24"/>
      <w:szCs w:val="24"/>
      <w:lang w:val="x-none" w:eastAsia="ru-RU" w:bidi="ar-SA"/>
    </w:rPr>
  </w:style>
  <w:style w:type="paragraph" w:styleId="aa">
    <w:name w:val="footer"/>
    <w:basedOn w:val="a"/>
    <w:link w:val="a9"/>
    <w:rsid w:val="00BF0B43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Основной текст Знак"/>
    <w:link w:val="ac"/>
    <w:locked/>
    <w:rsid w:val="00BF0B43"/>
    <w:rPr>
      <w:sz w:val="24"/>
      <w:szCs w:val="24"/>
      <w:lang w:val="x-none" w:eastAsia="x-none" w:bidi="ar-SA"/>
    </w:rPr>
  </w:style>
  <w:style w:type="paragraph" w:styleId="ac">
    <w:name w:val="Body Text"/>
    <w:basedOn w:val="a"/>
    <w:link w:val="ab"/>
    <w:rsid w:val="00BF0B43"/>
    <w:pPr>
      <w:spacing w:after="120"/>
    </w:pPr>
    <w:rPr>
      <w:lang w:val="x-none" w:eastAsia="x-none"/>
    </w:rPr>
  </w:style>
  <w:style w:type="character" w:customStyle="1" w:styleId="ad">
    <w:name w:val="Основной текст с отступом Знак"/>
    <w:link w:val="ae"/>
    <w:locked/>
    <w:rsid w:val="00BF0B43"/>
    <w:rPr>
      <w:sz w:val="24"/>
      <w:szCs w:val="24"/>
      <w:lang w:val="x-none" w:eastAsia="x-none" w:bidi="ar-SA"/>
    </w:rPr>
  </w:style>
  <w:style w:type="paragraph" w:styleId="ae">
    <w:name w:val="Body Text Indent"/>
    <w:basedOn w:val="a"/>
    <w:link w:val="ad"/>
    <w:rsid w:val="00BF0B43"/>
    <w:pPr>
      <w:spacing w:after="120"/>
      <w:ind w:left="283"/>
    </w:pPr>
    <w:rPr>
      <w:lang w:val="x-none" w:eastAsia="x-none"/>
    </w:rPr>
  </w:style>
  <w:style w:type="character" w:customStyle="1" w:styleId="af">
    <w:name w:val="Схема документа Знак"/>
    <w:link w:val="af0"/>
    <w:semiHidden/>
    <w:locked/>
    <w:rsid w:val="00BF0B43"/>
    <w:rPr>
      <w:rFonts w:ascii="Tahoma" w:hAnsi="Tahoma" w:cs="Tahoma"/>
      <w:lang w:val="x-none" w:eastAsia="ru-RU" w:bidi="ar-SA"/>
    </w:rPr>
  </w:style>
  <w:style w:type="paragraph" w:styleId="af0">
    <w:name w:val="Document Map"/>
    <w:basedOn w:val="a"/>
    <w:link w:val="af"/>
    <w:semiHidden/>
    <w:rsid w:val="00BF0B43"/>
    <w:pPr>
      <w:shd w:val="clear" w:color="auto" w:fill="000080"/>
    </w:pPr>
    <w:rPr>
      <w:rFonts w:ascii="Tahoma" w:hAnsi="Tahoma" w:cs="Tahoma"/>
      <w:sz w:val="20"/>
      <w:szCs w:val="20"/>
      <w:lang w:val="x-none"/>
    </w:rPr>
  </w:style>
  <w:style w:type="character" w:customStyle="1" w:styleId="af1">
    <w:name w:val="Тема примечания Знак"/>
    <w:link w:val="af2"/>
    <w:semiHidden/>
    <w:locked/>
    <w:rsid w:val="00BF0B43"/>
    <w:rPr>
      <w:b/>
      <w:bCs/>
      <w:lang w:val="x-none" w:eastAsia="ru-RU" w:bidi="ar-SA"/>
    </w:rPr>
  </w:style>
  <w:style w:type="paragraph" w:styleId="af2">
    <w:name w:val="annotation subject"/>
    <w:basedOn w:val="a6"/>
    <w:next w:val="a6"/>
    <w:link w:val="af1"/>
    <w:semiHidden/>
    <w:rsid w:val="00BF0B43"/>
    <w:rPr>
      <w:b/>
      <w:bCs/>
    </w:rPr>
  </w:style>
  <w:style w:type="character" w:customStyle="1" w:styleId="af3">
    <w:name w:val="Текст выноски Знак"/>
    <w:link w:val="af4"/>
    <w:semiHidden/>
    <w:locked/>
    <w:rsid w:val="00BF0B43"/>
    <w:rPr>
      <w:rFonts w:ascii="Tahoma" w:hAnsi="Tahoma" w:cs="Tahoma"/>
      <w:sz w:val="16"/>
      <w:szCs w:val="16"/>
      <w:lang w:val="x-none" w:eastAsia="ru-RU" w:bidi="ar-SA"/>
    </w:rPr>
  </w:style>
  <w:style w:type="paragraph" w:styleId="af4">
    <w:name w:val="Balloon Text"/>
    <w:basedOn w:val="a"/>
    <w:link w:val="af3"/>
    <w:semiHidden/>
    <w:rsid w:val="00BF0B43"/>
    <w:rPr>
      <w:rFonts w:ascii="Tahoma" w:hAnsi="Tahoma" w:cs="Tahoma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850B8-CD11-4016-9BA8-FCD7F13A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</vt:lpstr>
    </vt:vector>
  </TitlesOfParts>
  <Company>Home</Company>
  <LinksUpToDate>false</LinksUpToDate>
  <CharactersWithSpaces>11607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Лазарева</dc:creator>
  <cp:keywords/>
  <cp:lastModifiedBy>Пользователь Windows</cp:lastModifiedBy>
  <cp:revision>2</cp:revision>
  <cp:lastPrinted>2020-08-12T11:30:00Z</cp:lastPrinted>
  <dcterms:created xsi:type="dcterms:W3CDTF">2020-08-25T12:13:00Z</dcterms:created>
  <dcterms:modified xsi:type="dcterms:W3CDTF">2020-08-25T12:13:00Z</dcterms:modified>
</cp:coreProperties>
</file>