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5336B" w:rsidRDefault="006B75A2" w:rsidP="006B75A2">
      <w:pPr>
        <w:widowControl w:val="0"/>
        <w:ind w:left="9498"/>
        <w:jc w:val="left"/>
        <w:rPr>
          <w:sz w:val="28"/>
          <w:szCs w:val="28"/>
        </w:rPr>
      </w:pPr>
      <w:r>
        <w:rPr>
          <w:sz w:val="14"/>
          <w:szCs w:val="14"/>
        </w:rPr>
        <w:tab/>
      </w:r>
      <w:r w:rsidRPr="00D5336B">
        <w:rPr>
          <w:sz w:val="28"/>
          <w:szCs w:val="28"/>
        </w:rPr>
        <w:t>Приложение №</w:t>
      </w:r>
      <w:r>
        <w:rPr>
          <w:sz w:val="28"/>
          <w:szCs w:val="28"/>
        </w:rPr>
        <w:t>1</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6B75A2" w:rsidRDefault="006B75A2" w:rsidP="006B75A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6B75A2" w:rsidP="000B7E8B">
      <w:pPr>
        <w:widowControl w:val="0"/>
        <w:autoSpaceDE w:val="0"/>
        <w:autoSpaceDN w:val="0"/>
        <w:adjustRightInd w:val="0"/>
        <w:ind w:left="2256"/>
        <w:jc w:val="center"/>
        <w:rPr>
          <w:bCs/>
          <w:sz w:val="28"/>
          <w:szCs w:val="28"/>
        </w:rPr>
      </w:pPr>
      <w:r w:rsidRPr="00D5336B">
        <w:rPr>
          <w:bCs/>
          <w:sz w:val="28"/>
          <w:szCs w:val="28"/>
        </w:rPr>
        <w:t>до 1 января 2017 года</w:t>
      </w:r>
    </w:p>
    <w:p w:rsidR="000B7E8B" w:rsidRDefault="000B7E8B" w:rsidP="000B7E8B">
      <w:pPr>
        <w:widowControl w:val="0"/>
        <w:autoSpaceDE w:val="0"/>
        <w:autoSpaceDN w:val="0"/>
        <w:adjustRightInd w:val="0"/>
        <w:ind w:left="2256"/>
        <w:jc w:val="center"/>
        <w:rPr>
          <w:bCs/>
          <w:sz w:val="28"/>
          <w:szCs w:val="28"/>
        </w:rPr>
      </w:pPr>
    </w:p>
    <w:p w:rsidR="000B7E8B" w:rsidRDefault="000B7E8B" w:rsidP="000B7E8B">
      <w:pPr>
        <w:widowControl w:val="0"/>
        <w:autoSpaceDE w:val="0"/>
        <w:autoSpaceDN w:val="0"/>
        <w:adjustRightInd w:val="0"/>
        <w:ind w:left="2256"/>
        <w:jc w:val="center"/>
        <w:rPr>
          <w:bCs/>
          <w:sz w:val="28"/>
          <w:szCs w:val="28"/>
        </w:rPr>
      </w:pPr>
    </w:p>
    <w:tbl>
      <w:tblPr>
        <w:tblW w:w="15840" w:type="dxa"/>
        <w:tblInd w:w="-440" w:type="dxa"/>
        <w:tblLayout w:type="fixed"/>
        <w:tblCellMar>
          <w:left w:w="40" w:type="dxa"/>
          <w:right w:w="40" w:type="dxa"/>
        </w:tblCellMar>
        <w:tblLook w:val="04A0" w:firstRow="1" w:lastRow="0" w:firstColumn="1" w:lastColumn="0" w:noHBand="0" w:noVBand="1"/>
      </w:tblPr>
      <w:tblGrid>
        <w:gridCol w:w="645"/>
        <w:gridCol w:w="1635"/>
        <w:gridCol w:w="2760"/>
        <w:gridCol w:w="1440"/>
        <w:gridCol w:w="1440"/>
        <w:gridCol w:w="1080"/>
        <w:gridCol w:w="840"/>
        <w:gridCol w:w="1080"/>
        <w:gridCol w:w="1320"/>
        <w:gridCol w:w="960"/>
        <w:gridCol w:w="1680"/>
        <w:gridCol w:w="960"/>
      </w:tblGrid>
      <w:tr w:rsidR="006B75A2" w:rsidRPr="0061166F" w:rsidTr="00AB5814">
        <w:trPr>
          <w:trHeight w:val="608"/>
        </w:trPr>
        <w:tc>
          <w:tcPr>
            <w:tcW w:w="64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r w:rsidRPr="0061166F">
              <w:rPr>
                <w:bCs/>
                <w:sz w:val="16"/>
                <w:szCs w:val="16"/>
              </w:rPr>
              <w:t>№ п/п</w:t>
            </w:r>
          </w:p>
        </w:tc>
        <w:tc>
          <w:tcPr>
            <w:tcW w:w="163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 xml:space="preserve">Наименование </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муниципал</w:t>
            </w:r>
            <w:r w:rsidRPr="0061166F">
              <w:rPr>
                <w:sz w:val="16"/>
                <w:szCs w:val="16"/>
              </w:rPr>
              <w:t>ь</w:t>
            </w:r>
            <w:r w:rsidRPr="0061166F">
              <w:rPr>
                <w:sz w:val="16"/>
                <w:szCs w:val="16"/>
              </w:rPr>
              <w:t>ного</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образования</w:t>
            </w:r>
          </w:p>
        </w:tc>
        <w:tc>
          <w:tcPr>
            <w:tcW w:w="276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r w:rsidRPr="0061166F">
              <w:rPr>
                <w:sz w:val="16"/>
                <w:szCs w:val="16"/>
              </w:rPr>
              <w:t>Адрес многоквартирн</w:t>
            </w:r>
            <w:r w:rsidRPr="0061166F">
              <w:rPr>
                <w:sz w:val="16"/>
                <w:szCs w:val="16"/>
              </w:rPr>
              <w:t>о</w:t>
            </w:r>
            <w:r w:rsidRPr="0061166F">
              <w:rPr>
                <w:sz w:val="16"/>
                <w:szCs w:val="16"/>
              </w:rPr>
              <w:t>го дома</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Год ввода мног</w:t>
            </w:r>
            <w:r w:rsidRPr="0061166F">
              <w:rPr>
                <w:sz w:val="16"/>
                <w:szCs w:val="16"/>
              </w:rPr>
              <w:t>о</w:t>
            </w:r>
            <w:r w:rsidRPr="0061166F">
              <w:rPr>
                <w:sz w:val="16"/>
                <w:szCs w:val="16"/>
              </w:rPr>
              <w:t>квартирного дома в эк</w:t>
            </w:r>
            <w:r w:rsidRPr="0061166F">
              <w:rPr>
                <w:sz w:val="16"/>
                <w:szCs w:val="16"/>
              </w:rPr>
              <w:t>с</w:t>
            </w:r>
            <w:r w:rsidRPr="0061166F">
              <w:rPr>
                <w:sz w:val="16"/>
                <w:szCs w:val="16"/>
              </w:rPr>
              <w:t>плуатацию</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Дата признания многокварти</w:t>
            </w:r>
            <w:r w:rsidRPr="0061166F">
              <w:rPr>
                <w:sz w:val="16"/>
                <w:szCs w:val="16"/>
              </w:rPr>
              <w:t>р</w:t>
            </w:r>
            <w:r w:rsidRPr="0061166F">
              <w:rPr>
                <w:sz w:val="16"/>
                <w:szCs w:val="16"/>
              </w:rPr>
              <w:t>ного дома ав</w:t>
            </w:r>
            <w:r w:rsidRPr="0061166F">
              <w:rPr>
                <w:sz w:val="16"/>
                <w:szCs w:val="16"/>
              </w:rPr>
              <w:t>а</w:t>
            </w:r>
            <w:r w:rsidRPr="0061166F">
              <w:rPr>
                <w:sz w:val="16"/>
                <w:szCs w:val="16"/>
              </w:rPr>
              <w:t>рийным</w:t>
            </w:r>
          </w:p>
        </w:tc>
        <w:tc>
          <w:tcPr>
            <w:tcW w:w="1920" w:type="dxa"/>
            <w:gridSpan w:val="2"/>
            <w:vMerge w:val="restart"/>
            <w:tcBorders>
              <w:top w:val="single" w:sz="6" w:space="0" w:color="auto"/>
              <w:left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Сведения об ав</w:t>
            </w:r>
            <w:r w:rsidRPr="0061166F">
              <w:rPr>
                <w:sz w:val="16"/>
                <w:szCs w:val="16"/>
              </w:rPr>
              <w:t>а</w:t>
            </w:r>
            <w:r w:rsidRPr="0061166F">
              <w:rPr>
                <w:sz w:val="16"/>
                <w:szCs w:val="16"/>
              </w:rPr>
              <w:t>рийном</w:t>
            </w:r>
          </w:p>
          <w:p w:rsidR="006B75A2" w:rsidRPr="0061166F" w:rsidRDefault="006B75A2" w:rsidP="00AB5814">
            <w:pPr>
              <w:widowControl w:val="0"/>
              <w:autoSpaceDE w:val="0"/>
              <w:autoSpaceDN w:val="0"/>
              <w:adjustRightInd w:val="0"/>
              <w:jc w:val="center"/>
              <w:rPr>
                <w:sz w:val="16"/>
                <w:szCs w:val="16"/>
              </w:rPr>
            </w:pPr>
            <w:r w:rsidRPr="0061166F">
              <w:rPr>
                <w:sz w:val="16"/>
                <w:szCs w:val="16"/>
              </w:rPr>
              <w:t>жилищном фонде, подл</w:t>
            </w:r>
            <w:r w:rsidRPr="0061166F">
              <w:rPr>
                <w:sz w:val="16"/>
                <w:szCs w:val="16"/>
              </w:rPr>
              <w:t>е</w:t>
            </w:r>
            <w:r w:rsidRPr="0061166F">
              <w:rPr>
                <w:sz w:val="16"/>
                <w:szCs w:val="16"/>
              </w:rPr>
              <w:t>жащем расселению                                                 до 1 сентября 2025 года</w:t>
            </w:r>
          </w:p>
        </w:tc>
        <w:tc>
          <w:tcPr>
            <w:tcW w:w="108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План</w:t>
            </w:r>
            <w:r w:rsidRPr="0061166F">
              <w:rPr>
                <w:sz w:val="16"/>
                <w:szCs w:val="16"/>
              </w:rPr>
              <w:t>и</w:t>
            </w:r>
            <w:r w:rsidRPr="0061166F">
              <w:rPr>
                <w:sz w:val="16"/>
                <w:szCs w:val="16"/>
              </w:rPr>
              <w:t>руемая дата оконч</w:t>
            </w:r>
            <w:r w:rsidRPr="0061166F">
              <w:rPr>
                <w:sz w:val="16"/>
                <w:szCs w:val="16"/>
              </w:rPr>
              <w:t>а</w:t>
            </w:r>
            <w:r w:rsidRPr="0061166F">
              <w:rPr>
                <w:sz w:val="16"/>
                <w:szCs w:val="16"/>
              </w:rPr>
              <w:t>ния пересел</w:t>
            </w:r>
            <w:r w:rsidRPr="0061166F">
              <w:rPr>
                <w:sz w:val="16"/>
                <w:szCs w:val="16"/>
              </w:rPr>
              <w:t>е</w:t>
            </w:r>
            <w:r w:rsidRPr="0061166F">
              <w:rPr>
                <w:sz w:val="16"/>
                <w:szCs w:val="16"/>
              </w:rPr>
              <w:t>ния</w:t>
            </w:r>
          </w:p>
        </w:tc>
        <w:tc>
          <w:tcPr>
            <w:tcW w:w="132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Площадь застройки мног</w:t>
            </w:r>
            <w:r w:rsidRPr="0061166F">
              <w:rPr>
                <w:sz w:val="16"/>
                <w:szCs w:val="16"/>
              </w:rPr>
              <w:t>о</w:t>
            </w:r>
            <w:r w:rsidRPr="0061166F">
              <w:rPr>
                <w:sz w:val="16"/>
                <w:szCs w:val="16"/>
              </w:rPr>
              <w:t xml:space="preserve">квартирного </w:t>
            </w:r>
          </w:p>
          <w:p w:rsidR="006B75A2" w:rsidRPr="0061166F" w:rsidRDefault="006B75A2" w:rsidP="00AB5814">
            <w:pPr>
              <w:widowControl w:val="0"/>
              <w:autoSpaceDE w:val="0"/>
              <w:autoSpaceDN w:val="0"/>
              <w:adjustRightInd w:val="0"/>
              <w:jc w:val="center"/>
              <w:rPr>
                <w:sz w:val="16"/>
                <w:szCs w:val="16"/>
              </w:rPr>
            </w:pPr>
            <w:r w:rsidRPr="0061166F">
              <w:rPr>
                <w:sz w:val="16"/>
                <w:szCs w:val="16"/>
              </w:rPr>
              <w:t>д</w:t>
            </w:r>
            <w:r w:rsidRPr="0061166F">
              <w:rPr>
                <w:sz w:val="16"/>
                <w:szCs w:val="16"/>
              </w:rPr>
              <w:t>о</w:t>
            </w:r>
            <w:r w:rsidRPr="0061166F">
              <w:rPr>
                <w:sz w:val="16"/>
                <w:szCs w:val="16"/>
              </w:rPr>
              <w:t>ма</w:t>
            </w:r>
          </w:p>
        </w:tc>
        <w:tc>
          <w:tcPr>
            <w:tcW w:w="3600" w:type="dxa"/>
            <w:gridSpan w:val="3"/>
            <w:tcBorders>
              <w:top w:val="single" w:sz="6" w:space="0" w:color="auto"/>
              <w:left w:val="single" w:sz="4" w:space="0" w:color="auto"/>
              <w:bottom w:val="single" w:sz="4"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Информация о формировании з</w:t>
            </w:r>
            <w:r w:rsidRPr="0061166F">
              <w:rPr>
                <w:sz w:val="16"/>
                <w:szCs w:val="16"/>
              </w:rPr>
              <w:t>е</w:t>
            </w:r>
            <w:r w:rsidRPr="0061166F">
              <w:rPr>
                <w:sz w:val="16"/>
                <w:szCs w:val="16"/>
              </w:rPr>
              <w:t>мельного участка под авари</w:t>
            </w:r>
            <w:r w:rsidRPr="0061166F">
              <w:rPr>
                <w:sz w:val="16"/>
                <w:szCs w:val="16"/>
              </w:rPr>
              <w:t>й</w:t>
            </w:r>
            <w:r w:rsidRPr="0061166F">
              <w:rPr>
                <w:sz w:val="16"/>
                <w:szCs w:val="16"/>
              </w:rPr>
              <w:t>ным многоквартирным домом</w:t>
            </w:r>
          </w:p>
        </w:tc>
      </w:tr>
      <w:tr w:rsidR="006B75A2" w:rsidRPr="0061166F" w:rsidTr="00AB5814">
        <w:tc>
          <w:tcPr>
            <w:tcW w:w="64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p>
        </w:tc>
        <w:tc>
          <w:tcPr>
            <w:tcW w:w="163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p>
        </w:tc>
        <w:tc>
          <w:tcPr>
            <w:tcW w:w="276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920" w:type="dxa"/>
            <w:gridSpan w:val="2"/>
            <w:vMerge/>
            <w:tcBorders>
              <w:left w:val="single" w:sz="6" w:space="0" w:color="auto"/>
              <w:bottom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08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32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w:t>
            </w:r>
            <w:r w:rsidRPr="0061166F">
              <w:rPr>
                <w:sz w:val="16"/>
                <w:szCs w:val="16"/>
              </w:rPr>
              <w:t>о</w:t>
            </w:r>
            <w:r w:rsidRPr="0061166F">
              <w:rPr>
                <w:sz w:val="16"/>
                <w:szCs w:val="16"/>
              </w:rPr>
              <w:t>щадь земел</w:t>
            </w:r>
            <w:r w:rsidRPr="0061166F">
              <w:rPr>
                <w:sz w:val="16"/>
                <w:szCs w:val="16"/>
              </w:rPr>
              <w:t>ь</w:t>
            </w:r>
            <w:r w:rsidRPr="0061166F">
              <w:rPr>
                <w:sz w:val="16"/>
                <w:szCs w:val="16"/>
              </w:rPr>
              <w:t>ного уч</w:t>
            </w:r>
            <w:r w:rsidRPr="0061166F">
              <w:rPr>
                <w:sz w:val="16"/>
                <w:szCs w:val="16"/>
              </w:rPr>
              <w:t>а</w:t>
            </w:r>
            <w:r w:rsidRPr="0061166F">
              <w:rPr>
                <w:sz w:val="16"/>
                <w:szCs w:val="16"/>
              </w:rPr>
              <w:t>стка</w:t>
            </w:r>
          </w:p>
        </w:tc>
        <w:tc>
          <w:tcPr>
            <w:tcW w:w="1680" w:type="dxa"/>
            <w:vMerge w:val="restart"/>
            <w:tcBorders>
              <w:top w:val="single" w:sz="4" w:space="0" w:color="auto"/>
              <w:left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кадастр</w:t>
            </w:r>
            <w:r w:rsidRPr="0061166F">
              <w:rPr>
                <w:sz w:val="16"/>
                <w:szCs w:val="16"/>
              </w:rPr>
              <w:t>о</w:t>
            </w:r>
            <w:r w:rsidRPr="0061166F">
              <w:rPr>
                <w:sz w:val="16"/>
                <w:szCs w:val="16"/>
              </w:rPr>
              <w:t>вый номер земел</w:t>
            </w:r>
            <w:r w:rsidRPr="0061166F">
              <w:rPr>
                <w:sz w:val="16"/>
                <w:szCs w:val="16"/>
              </w:rPr>
              <w:t>ь</w:t>
            </w:r>
            <w:r w:rsidRPr="0061166F">
              <w:rPr>
                <w:sz w:val="16"/>
                <w:szCs w:val="16"/>
              </w:rPr>
              <w:t>ного участка</w:t>
            </w:r>
          </w:p>
        </w:tc>
        <w:tc>
          <w:tcPr>
            <w:tcW w:w="96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характер</w:t>
            </w:r>
            <w:r w:rsidRPr="0061166F">
              <w:rPr>
                <w:sz w:val="16"/>
                <w:szCs w:val="16"/>
              </w:rPr>
              <w:t>и</w:t>
            </w:r>
            <w:r w:rsidRPr="0061166F">
              <w:rPr>
                <w:sz w:val="16"/>
                <w:szCs w:val="16"/>
              </w:rPr>
              <w:t>стика з</w:t>
            </w:r>
            <w:r w:rsidRPr="0061166F">
              <w:rPr>
                <w:sz w:val="16"/>
                <w:szCs w:val="16"/>
              </w:rPr>
              <w:t>е</w:t>
            </w:r>
            <w:r w:rsidRPr="0061166F">
              <w:rPr>
                <w:sz w:val="16"/>
                <w:szCs w:val="16"/>
              </w:rPr>
              <w:t>мельного учас</w:t>
            </w:r>
            <w:r w:rsidRPr="0061166F">
              <w:rPr>
                <w:sz w:val="16"/>
                <w:szCs w:val="16"/>
              </w:rPr>
              <w:t>т</w:t>
            </w:r>
            <w:r w:rsidRPr="0061166F">
              <w:rPr>
                <w:sz w:val="16"/>
                <w:szCs w:val="16"/>
              </w:rPr>
              <w:t>ка</w:t>
            </w:r>
            <w:r>
              <w:rPr>
                <w:sz w:val="16"/>
                <w:szCs w:val="16"/>
              </w:rPr>
              <w:t xml:space="preserve"> </w:t>
            </w:r>
            <w:r w:rsidRPr="0061166F">
              <w:rPr>
                <w:sz w:val="16"/>
                <w:szCs w:val="16"/>
              </w:rPr>
              <w:t>(сформир</w:t>
            </w:r>
            <w:r w:rsidRPr="0061166F">
              <w:rPr>
                <w:sz w:val="16"/>
                <w:szCs w:val="16"/>
              </w:rPr>
              <w:t>о</w:t>
            </w:r>
            <w:r w:rsidRPr="0061166F">
              <w:rPr>
                <w:sz w:val="16"/>
                <w:szCs w:val="16"/>
              </w:rPr>
              <w:t>ван под одним д</w:t>
            </w:r>
            <w:r w:rsidRPr="0061166F">
              <w:rPr>
                <w:sz w:val="16"/>
                <w:szCs w:val="16"/>
              </w:rPr>
              <w:t>о</w:t>
            </w:r>
            <w:r w:rsidRPr="0061166F">
              <w:rPr>
                <w:sz w:val="16"/>
                <w:szCs w:val="16"/>
              </w:rPr>
              <w:t>мом, не сформир</w:t>
            </w:r>
            <w:r w:rsidRPr="0061166F">
              <w:rPr>
                <w:sz w:val="16"/>
                <w:szCs w:val="16"/>
              </w:rPr>
              <w:t>о</w:t>
            </w:r>
            <w:r w:rsidRPr="0061166F">
              <w:rPr>
                <w:sz w:val="16"/>
                <w:szCs w:val="16"/>
              </w:rPr>
              <w:t>ван)</w:t>
            </w:r>
          </w:p>
        </w:tc>
      </w:tr>
      <w:tr w:rsidR="006B75A2" w:rsidRPr="0061166F" w:rsidTr="000B7E8B">
        <w:trPr>
          <w:trHeight w:val="919"/>
        </w:trPr>
        <w:tc>
          <w:tcPr>
            <w:tcW w:w="645" w:type="dxa"/>
            <w:vMerge/>
            <w:tcBorders>
              <w:left w:val="single" w:sz="6" w:space="0" w:color="auto"/>
              <w:right w:val="single" w:sz="6" w:space="0" w:color="auto"/>
            </w:tcBorders>
            <w:vAlign w:val="center"/>
          </w:tcPr>
          <w:p w:rsidR="006B75A2" w:rsidRPr="0061166F" w:rsidRDefault="006B75A2" w:rsidP="00AB5814">
            <w:pPr>
              <w:widowControl w:val="0"/>
              <w:jc w:val="left"/>
              <w:rPr>
                <w:bCs/>
                <w:sz w:val="16"/>
                <w:szCs w:val="16"/>
              </w:rPr>
            </w:pPr>
          </w:p>
        </w:tc>
        <w:tc>
          <w:tcPr>
            <w:tcW w:w="1635"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2760"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год</w:t>
            </w: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08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пл</w:t>
            </w:r>
            <w:r w:rsidRPr="0061166F">
              <w:rPr>
                <w:rFonts w:eastAsia="Calibri"/>
                <w:sz w:val="16"/>
                <w:szCs w:val="16"/>
                <w:lang w:eastAsia="en-US"/>
              </w:rPr>
              <w:t>о</w:t>
            </w:r>
            <w:r w:rsidRPr="0061166F">
              <w:rPr>
                <w:rFonts w:eastAsia="Calibri"/>
                <w:sz w:val="16"/>
                <w:szCs w:val="16"/>
                <w:lang w:eastAsia="en-US"/>
              </w:rPr>
              <w:t>щадь,                  кв. ме</w:t>
            </w:r>
            <w:r w:rsidRPr="0061166F">
              <w:rPr>
                <w:rFonts w:eastAsia="Calibri"/>
                <w:sz w:val="16"/>
                <w:szCs w:val="16"/>
                <w:lang w:eastAsia="en-US"/>
              </w:rPr>
              <w:t>т</w:t>
            </w:r>
            <w:r w:rsidRPr="0061166F">
              <w:rPr>
                <w:rFonts w:eastAsia="Calibri"/>
                <w:sz w:val="16"/>
                <w:szCs w:val="16"/>
                <w:lang w:eastAsia="en-US"/>
              </w:rPr>
              <w:t>ров</w:t>
            </w:r>
          </w:p>
        </w:tc>
        <w:tc>
          <w:tcPr>
            <w:tcW w:w="840" w:type="dxa"/>
            <w:tcBorders>
              <w:top w:val="single" w:sz="6" w:space="0" w:color="auto"/>
              <w:left w:val="single" w:sz="6"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количес</w:t>
            </w:r>
            <w:r w:rsidRPr="0061166F">
              <w:rPr>
                <w:rFonts w:eastAsia="Calibri"/>
                <w:sz w:val="16"/>
                <w:szCs w:val="16"/>
                <w:lang w:eastAsia="en-US"/>
              </w:rPr>
              <w:t>т</w:t>
            </w:r>
            <w:r w:rsidRPr="0061166F">
              <w:rPr>
                <w:rFonts w:eastAsia="Calibri"/>
                <w:sz w:val="16"/>
                <w:szCs w:val="16"/>
                <w:lang w:eastAsia="en-US"/>
              </w:rPr>
              <w:t>во чел</w:t>
            </w:r>
            <w:r w:rsidRPr="0061166F">
              <w:rPr>
                <w:rFonts w:eastAsia="Calibri"/>
                <w:sz w:val="16"/>
                <w:szCs w:val="16"/>
                <w:lang w:eastAsia="en-US"/>
              </w:rPr>
              <w:t>о</w:t>
            </w:r>
            <w:r w:rsidRPr="0061166F">
              <w:rPr>
                <w:rFonts w:eastAsia="Calibri"/>
                <w:sz w:val="16"/>
                <w:szCs w:val="16"/>
                <w:lang w:eastAsia="en-US"/>
              </w:rPr>
              <w:t>век</w:t>
            </w:r>
          </w:p>
        </w:tc>
        <w:tc>
          <w:tcPr>
            <w:tcW w:w="108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32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96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1680" w:type="dxa"/>
            <w:vMerge/>
            <w:tcBorders>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p>
        </w:tc>
        <w:tc>
          <w:tcPr>
            <w:tcW w:w="960" w:type="dxa"/>
            <w:vMerge/>
            <w:tcBorders>
              <w:top w:val="single" w:sz="4" w:space="0" w:color="auto"/>
              <w:left w:val="single" w:sz="4" w:space="0" w:color="auto"/>
              <w:right w:val="single" w:sz="6" w:space="0" w:color="auto"/>
            </w:tcBorders>
            <w:vAlign w:val="center"/>
          </w:tcPr>
          <w:p w:rsidR="006B75A2" w:rsidRPr="0061166F" w:rsidRDefault="006B75A2" w:rsidP="00AB5814">
            <w:pPr>
              <w:widowControl w:val="0"/>
              <w:jc w:val="center"/>
              <w:rPr>
                <w:rFonts w:eastAsia="Calibri"/>
                <w:sz w:val="16"/>
                <w:szCs w:val="16"/>
                <w:lang w:eastAsia="en-US"/>
              </w:rPr>
            </w:pPr>
          </w:p>
        </w:tc>
      </w:tr>
    </w:tbl>
    <w:p w:rsidR="006B75A2" w:rsidRPr="0061166F" w:rsidRDefault="006B75A2" w:rsidP="006B75A2">
      <w:pPr>
        <w:tabs>
          <w:tab w:val="left" w:pos="13874"/>
        </w:tabs>
        <w:rPr>
          <w:sz w:val="2"/>
          <w:szCs w:val="2"/>
        </w:rPr>
      </w:pPr>
      <w:r>
        <w:rPr>
          <w:sz w:val="2"/>
          <w:szCs w:val="2"/>
        </w:rPr>
        <w:tab/>
      </w:r>
    </w:p>
    <w:tbl>
      <w:tblPr>
        <w:tblW w:w="15840" w:type="dxa"/>
        <w:tblInd w:w="-440" w:type="dxa"/>
        <w:tblLayout w:type="fixed"/>
        <w:tblCellMar>
          <w:left w:w="40" w:type="dxa"/>
          <w:right w:w="40" w:type="dxa"/>
        </w:tblCellMar>
        <w:tblLook w:val="04A0" w:firstRow="1" w:lastRow="0" w:firstColumn="1" w:lastColumn="0" w:noHBand="0" w:noVBand="1"/>
      </w:tblPr>
      <w:tblGrid>
        <w:gridCol w:w="633"/>
        <w:gridCol w:w="1647"/>
        <w:gridCol w:w="2760"/>
        <w:gridCol w:w="1440"/>
        <w:gridCol w:w="1440"/>
        <w:gridCol w:w="1065"/>
        <w:gridCol w:w="851"/>
        <w:gridCol w:w="1084"/>
        <w:gridCol w:w="1320"/>
        <w:gridCol w:w="998"/>
        <w:gridCol w:w="1642"/>
        <w:gridCol w:w="960"/>
      </w:tblGrid>
      <w:tr w:rsidR="006B75A2" w:rsidRPr="0061166F" w:rsidTr="00AB5814">
        <w:trPr>
          <w:tblHeader/>
        </w:trPr>
        <w:tc>
          <w:tcPr>
            <w:tcW w:w="633"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bCs/>
                <w:sz w:val="18"/>
                <w:szCs w:val="18"/>
              </w:rPr>
            </w:pPr>
            <w:r w:rsidRPr="0061166F">
              <w:rPr>
                <w:bCs/>
                <w:sz w:val="18"/>
                <w:szCs w:val="18"/>
              </w:rPr>
              <w:t>1</w:t>
            </w:r>
          </w:p>
        </w:tc>
        <w:tc>
          <w:tcPr>
            <w:tcW w:w="1647"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2</w:t>
            </w:r>
          </w:p>
        </w:tc>
        <w:tc>
          <w:tcPr>
            <w:tcW w:w="2760"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4</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5</w:t>
            </w:r>
          </w:p>
        </w:tc>
        <w:tc>
          <w:tcPr>
            <w:tcW w:w="1065"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6</w:t>
            </w:r>
          </w:p>
        </w:tc>
        <w:tc>
          <w:tcPr>
            <w:tcW w:w="851"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7</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8</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9</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11</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12</w:t>
            </w:r>
          </w:p>
        </w:tc>
      </w:tr>
      <w:tr w:rsidR="006B75A2" w:rsidRPr="0061166F" w:rsidTr="00AB5814">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sz w:val="18"/>
                <w:szCs w:val="18"/>
                <w:lang w:eastAsia="en-US"/>
              </w:rPr>
            </w:pPr>
            <w:r w:rsidRPr="0061166F">
              <w:rPr>
                <w:rFonts w:eastAsia="Calibri"/>
                <w:bCs/>
                <w:sz w:val="18"/>
                <w:szCs w:val="18"/>
                <w:lang w:eastAsia="en-US"/>
              </w:rPr>
              <w:t>По программе, в рамках которой предусмотрено финансирование за счет средств Фонда, в том чи</w:t>
            </w:r>
            <w:r w:rsidRPr="0061166F">
              <w:rPr>
                <w:rFonts w:eastAsia="Calibri"/>
                <w:bCs/>
                <w:sz w:val="18"/>
                <w:szCs w:val="18"/>
                <w:lang w:eastAsia="en-US"/>
              </w:rPr>
              <w:t>с</w:t>
            </w:r>
            <w:r w:rsidRPr="0061166F">
              <w:rPr>
                <w:rFonts w:eastAsia="Calibri"/>
                <w:bCs/>
                <w:sz w:val="18"/>
                <w:szCs w:val="18"/>
                <w:lang w:eastAsia="en-US"/>
              </w:rPr>
              <w:t>ле:</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6B75A2" w:rsidRPr="0061166F" w:rsidTr="000B7E8B">
        <w:trPr>
          <w:trHeight w:val="381"/>
        </w:trPr>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color w:val="000000"/>
                <w:sz w:val="18"/>
                <w:szCs w:val="18"/>
                <w:lang w:eastAsia="en-US"/>
              </w:rPr>
            </w:pPr>
            <w:r w:rsidRPr="0061166F">
              <w:rPr>
                <w:rFonts w:eastAsia="Calibri"/>
                <w:bCs/>
                <w:color w:val="000000"/>
                <w:sz w:val="18"/>
                <w:szCs w:val="18"/>
                <w:lang w:eastAsia="en-US"/>
              </w:rPr>
              <w:t xml:space="preserve">Итого по муниципальному образованию </w:t>
            </w:r>
            <w:r>
              <w:rPr>
                <w:rFonts w:eastAsia="Calibri"/>
                <w:bCs/>
                <w:color w:val="000000"/>
                <w:sz w:val="18"/>
                <w:szCs w:val="18"/>
                <w:lang w:eastAsia="en-US"/>
              </w:rPr>
              <w:t>Саракташский поссовет</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1.</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32</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25.09.2015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413,40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24</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425,1</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1802,00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w:t>
            </w:r>
            <w:r w:rsidR="00915D13">
              <w:rPr>
                <w:color w:val="000000"/>
                <w:sz w:val="18"/>
                <w:szCs w:val="18"/>
              </w:rPr>
              <w:t>:202</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2.</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30.06.2015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407,30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462,8</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2254,00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56:26:1503038:205</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1793D">
        <w:trPr>
          <w:trHeight w:val="676"/>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3.</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пер. Железнод</w:t>
            </w:r>
            <w:r w:rsidRPr="0061166F">
              <w:rPr>
                <w:color w:val="000000"/>
                <w:sz w:val="18"/>
                <w:szCs w:val="18"/>
              </w:rPr>
              <w:t>о</w:t>
            </w:r>
            <w:r w:rsidRPr="0061166F">
              <w:rPr>
                <w:color w:val="000000"/>
                <w:sz w:val="18"/>
                <w:szCs w:val="18"/>
              </w:rPr>
              <w:t>рожный, 28</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1967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676,50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58</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731,3</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1 078,00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56:26:1503035:594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4.</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Красноарме</w:t>
            </w:r>
            <w:r w:rsidRPr="0061166F">
              <w:rPr>
                <w:color w:val="000000"/>
                <w:sz w:val="18"/>
                <w:szCs w:val="18"/>
              </w:rPr>
              <w:t>й</w:t>
            </w:r>
            <w:r w:rsidRPr="0061166F">
              <w:rPr>
                <w:color w:val="000000"/>
                <w:sz w:val="18"/>
                <w:szCs w:val="18"/>
              </w:rPr>
              <w:t>ская, 97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1955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30.12.2016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197,20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01.09.2025</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215,4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3088,00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56:26:1503026:14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 xml:space="preserve">ван под </w:t>
            </w:r>
            <w:r w:rsidRPr="001A7BCA">
              <w:rPr>
                <w:rFonts w:eastAsia="Calibri"/>
                <w:color w:val="000000"/>
                <w:sz w:val="18"/>
                <w:szCs w:val="18"/>
                <w:lang w:eastAsia="en-US"/>
              </w:rPr>
              <w:lastRenderedPageBreak/>
              <w:t>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30842">
        <w:trPr>
          <w:trHeight w:val="55"/>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lastRenderedPageBreak/>
              <w:t>5.</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Лесная, 1б</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366,40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21</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366,4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2795,00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56:26:1502006:57</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bl>
    <w:p w:rsidR="006B75A2" w:rsidRPr="00D5336B" w:rsidRDefault="006B75A2" w:rsidP="006B75A2">
      <w:pPr>
        <w:widowControl w:val="0"/>
        <w:autoSpaceDE w:val="0"/>
        <w:autoSpaceDN w:val="0"/>
        <w:adjustRightInd w:val="0"/>
        <w:ind w:left="2256"/>
        <w:jc w:val="center"/>
        <w:rPr>
          <w:bCs/>
          <w:sz w:val="28"/>
          <w:szCs w:val="28"/>
        </w:rPr>
      </w:pPr>
    </w:p>
    <w:p w:rsidR="006B75A2" w:rsidRPr="00D5336B" w:rsidRDefault="006B75A2" w:rsidP="006B75A2">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Pr="00763913" w:rsidRDefault="006B75A2" w:rsidP="006B75A2">
      <w:pPr>
        <w:tabs>
          <w:tab w:val="left" w:pos="11280"/>
        </w:tabs>
        <w:ind w:right="-2875"/>
        <w:rPr>
          <w:sz w:val="28"/>
          <w:szCs w:val="28"/>
        </w:rPr>
      </w:pPr>
      <w:r>
        <w:rPr>
          <w:sz w:val="28"/>
          <w:szCs w:val="28"/>
        </w:rPr>
        <w:t>Глава поссовета                                                 ___________________</w:t>
      </w:r>
      <w:r>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t>М.П.</w:t>
      </w:r>
    </w:p>
    <w:p w:rsidR="00BF0B43" w:rsidRPr="006B75A2" w:rsidRDefault="00BF0B43" w:rsidP="006B75A2">
      <w:pPr>
        <w:tabs>
          <w:tab w:val="left" w:pos="5880"/>
        </w:tabs>
        <w:rPr>
          <w:sz w:val="14"/>
          <w:szCs w:val="14"/>
        </w:rPr>
      </w:pPr>
    </w:p>
    <w:p w:rsidR="0021793D" w:rsidRPr="0021793D" w:rsidRDefault="00B13B35" w:rsidP="0021793D">
      <w:pPr>
        <w:keepNext/>
        <w:ind w:left="10773"/>
        <w:jc w:val="left"/>
        <w:rPr>
          <w:sz w:val="16"/>
          <w:szCs w:val="16"/>
        </w:rPr>
      </w:pPr>
      <w:r>
        <w:rPr>
          <w:sz w:val="16"/>
          <w:szCs w:val="16"/>
        </w:rPr>
        <w:lastRenderedPageBreak/>
        <w:t xml:space="preserve">                                                                                 </w:t>
      </w:r>
      <w:r w:rsidR="0021793D">
        <w:rPr>
          <w:sz w:val="16"/>
          <w:szCs w:val="16"/>
        </w:rPr>
        <w:t xml:space="preserve">                             </w:t>
      </w:r>
    </w:p>
    <w:p w:rsidR="0021793D" w:rsidRDefault="0021793D" w:rsidP="00076212">
      <w:pPr>
        <w:keepNext/>
        <w:ind w:left="10773"/>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0B7E8B" w:rsidRDefault="000B7E8B" w:rsidP="0021793D">
      <w:pPr>
        <w:keepNext/>
        <w:jc w:val="left"/>
        <w:rPr>
          <w:sz w:val="28"/>
          <w:szCs w:val="28"/>
        </w:rPr>
      </w:pPr>
    </w:p>
    <w:p w:rsidR="00B13B35" w:rsidRPr="00076212" w:rsidRDefault="006B75A2" w:rsidP="00076212">
      <w:pPr>
        <w:keepNext/>
        <w:ind w:left="10773"/>
        <w:jc w:val="left"/>
        <w:rPr>
          <w:sz w:val="28"/>
          <w:szCs w:val="28"/>
        </w:rPr>
      </w:pPr>
      <w:r>
        <w:rPr>
          <w:sz w:val="28"/>
          <w:szCs w:val="28"/>
        </w:rPr>
        <w:t>Приложение № 2</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из аварийного жилищного фонда</w:t>
      </w:r>
      <w:r w:rsidR="00B94E8B" w:rsidRPr="00B94E8B">
        <w:rPr>
          <w:bCs/>
          <w:sz w:val="28"/>
          <w:szCs w:val="28"/>
        </w:rPr>
        <w:t xml:space="preserve"> </w:t>
      </w:r>
      <w:r w:rsidR="00B94E8B" w:rsidRPr="00076212">
        <w:rPr>
          <w:bCs/>
          <w:sz w:val="28"/>
          <w:szCs w:val="28"/>
        </w:rPr>
        <w:t xml:space="preserve">Саракташского поссовета </w:t>
      </w:r>
      <w:r w:rsidR="00B13B35" w:rsidRPr="00076212">
        <w:rPr>
          <w:bCs/>
          <w:sz w:val="28"/>
          <w:szCs w:val="28"/>
        </w:rPr>
        <w:t>"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8200F3" w:rsidP="00370EEA">
            <w:pPr>
              <w:pStyle w:val="Style80"/>
              <w:spacing w:line="240" w:lineRule="auto"/>
              <w:ind w:left="-17" w:firstLine="0"/>
              <w:rPr>
                <w:rStyle w:val="FontStyle113"/>
                <w:sz w:val="28"/>
                <w:szCs w:val="28"/>
              </w:rPr>
            </w:pPr>
            <w:r>
              <w:rPr>
                <w:rStyle w:val="FontStyle113"/>
                <w:sz w:val="28"/>
                <w:szCs w:val="28"/>
              </w:rPr>
              <w:t>в</w:t>
            </w:r>
            <w:r w:rsidR="00076212" w:rsidRPr="00D5336B">
              <w:rPr>
                <w:rStyle w:val="FontStyle113"/>
                <w:sz w:val="28"/>
                <w:szCs w:val="28"/>
              </w:rPr>
              <w:t xml:space="preserve">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00076212" w:rsidRPr="00D5336B">
              <w:rPr>
                <w:rStyle w:val="FontStyle113"/>
                <w:sz w:val="28"/>
                <w:szCs w:val="28"/>
              </w:rPr>
              <w:t>о</w:t>
            </w:r>
            <w:r w:rsidR="00076212"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lastRenderedPageBreak/>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w:t>
            </w:r>
            <w:r w:rsidR="006E17C3" w:rsidRPr="00D635B9">
              <w:rPr>
                <w:sz w:val="28"/>
                <w:szCs w:val="28"/>
              </w:rPr>
              <w:t>Система проектной документации для строительства. Основные требования к проектной и рабочей документации</w:t>
            </w:r>
            <w:r w:rsidRPr="00D5336B">
              <w:rPr>
                <w:rStyle w:val="FontStyle113"/>
                <w:sz w:val="28"/>
                <w:szCs w:val="28"/>
              </w:rPr>
              <w:t>».</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 xml:space="preserve">оснащению строящегося </w:t>
            </w:r>
            <w:r w:rsidRPr="00D5336B">
              <w:rPr>
                <w:rStyle w:val="FontStyle113"/>
                <w:sz w:val="28"/>
                <w:szCs w:val="28"/>
              </w:rPr>
              <w:lastRenderedPageBreak/>
              <w:t>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lastRenderedPageBreak/>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lastRenderedPageBreak/>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полненных из легких стальных тонкостенных конструкций (Л</w:t>
            </w:r>
            <w:r w:rsidR="006E17C3">
              <w:rPr>
                <w:rStyle w:val="FontStyle113"/>
                <w:sz w:val="28"/>
                <w:szCs w:val="28"/>
              </w:rPr>
              <w:t xml:space="preserve">СТК),                          </w:t>
            </w:r>
            <w:r w:rsidR="006E17C3">
              <w:rPr>
                <w:rStyle w:val="FontStyle113"/>
                <w:sz w:val="28"/>
                <w:szCs w:val="28"/>
                <w:lang w:val="en-US"/>
              </w:rPr>
              <w:t>SI</w:t>
            </w:r>
            <w:r w:rsidRPr="00D5336B">
              <w:rPr>
                <w:rStyle w:val="FontStyle113"/>
                <w:sz w:val="28"/>
                <w:szCs w:val="28"/>
              </w:rPr>
              <w:t>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lastRenderedPageBreak/>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8200F3"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w:t>
            </w:r>
            <w:r w:rsidR="00076212">
              <w:rPr>
                <w:rStyle w:val="FontStyle113"/>
                <w:sz w:val="28"/>
                <w:szCs w:val="28"/>
              </w:rPr>
              <w:t>л</w:t>
            </w:r>
            <w:r w:rsidR="00076212"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00076212" w:rsidRPr="00D5336B">
              <w:rPr>
                <w:rStyle w:val="FontStyle113"/>
                <w:sz w:val="28"/>
                <w:szCs w:val="28"/>
              </w:rPr>
              <w:t>н</w:t>
            </w:r>
            <w:r w:rsidR="00076212"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1) оборудованные подключенными к соответствующим внутридомовым 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w:t>
            </w:r>
            <w:r w:rsidRPr="00D5336B">
              <w:rPr>
                <w:rStyle w:val="FontStyle113"/>
                <w:sz w:val="28"/>
                <w:szCs w:val="28"/>
              </w:rPr>
              <w:lastRenderedPageBreak/>
              <w:t>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 xml:space="preserve">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w:t>
            </w:r>
            <w:r w:rsidRPr="00D5336B">
              <w:rPr>
                <w:rStyle w:val="FontStyle113"/>
                <w:sz w:val="28"/>
                <w:szCs w:val="28"/>
              </w:rPr>
              <w:lastRenderedPageBreak/>
              <w:t>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8200F3" w:rsidP="00370EEA">
            <w:pPr>
              <w:pStyle w:val="Style70"/>
              <w:spacing w:line="240" w:lineRule="auto"/>
              <w:ind w:left="-17"/>
              <w:rPr>
                <w:rStyle w:val="FontStyle113"/>
                <w:sz w:val="28"/>
                <w:szCs w:val="28"/>
              </w:rPr>
            </w:pPr>
            <w:r>
              <w:rPr>
                <w:rStyle w:val="FontStyle113"/>
                <w:sz w:val="28"/>
                <w:szCs w:val="28"/>
              </w:rPr>
              <w:t>р</w:t>
            </w:r>
            <w:r w:rsidR="00076212"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00076212" w:rsidRPr="00D5336B">
              <w:rPr>
                <w:rStyle w:val="FontStyle113"/>
                <w:sz w:val="28"/>
                <w:szCs w:val="28"/>
              </w:rPr>
              <w:t>и</w:t>
            </w:r>
            <w:r w:rsidR="00076212" w:rsidRPr="00D5336B">
              <w:rPr>
                <w:rStyle w:val="FontStyle113"/>
                <w:sz w:val="28"/>
                <w:szCs w:val="28"/>
              </w:rPr>
              <w:t>тельства и жилищно-коммунального хозяйства Российской Федерации от 6 июня 2016</w:t>
            </w:r>
            <w:r w:rsidR="00076212">
              <w:rPr>
                <w:rStyle w:val="FontStyle113"/>
                <w:sz w:val="28"/>
                <w:szCs w:val="28"/>
              </w:rPr>
              <w:t xml:space="preserve"> года</w:t>
            </w:r>
            <w:r w:rsidR="00076212"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lastRenderedPageBreak/>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казом Министерства строительства и жилищно-коммунального хозяйства Российской Федерации от 6 июня 2016 года № 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w:t>
            </w:r>
            <w:r w:rsidRPr="00D5336B">
              <w:rPr>
                <w:rStyle w:val="FontStyle113"/>
                <w:sz w:val="28"/>
                <w:szCs w:val="28"/>
              </w:rPr>
              <w:lastRenderedPageBreak/>
              <w:t>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16"/>
          <w:szCs w:val="16"/>
        </w:rPr>
      </w:pPr>
    </w:p>
    <w:p w:rsidR="00915D13" w:rsidRDefault="00915D13" w:rsidP="00803B55">
      <w:pPr>
        <w:ind w:right="-2875"/>
        <w:rPr>
          <w:sz w:val="16"/>
          <w:szCs w:val="16"/>
        </w:rPr>
      </w:pPr>
    </w:p>
    <w:p w:rsidR="00915D13" w:rsidRDefault="00915D13"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915D13" w:rsidRDefault="00915D13"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915D13" w:rsidRDefault="00915D13" w:rsidP="00DF0885">
      <w:pPr>
        <w:widowControl w:val="0"/>
        <w:spacing w:line="230" w:lineRule="auto"/>
        <w:jc w:val="center"/>
        <w:rPr>
          <w:bCs/>
          <w:sz w:val="28"/>
          <w:szCs w:val="28"/>
        </w:rPr>
      </w:pPr>
    </w:p>
    <w:tbl>
      <w:tblPr>
        <w:tblW w:w="16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30"/>
        <w:gridCol w:w="1163"/>
        <w:gridCol w:w="1744"/>
        <w:gridCol w:w="1163"/>
        <w:gridCol w:w="1163"/>
        <w:gridCol w:w="1744"/>
        <w:gridCol w:w="873"/>
        <w:gridCol w:w="1163"/>
        <w:gridCol w:w="872"/>
        <w:gridCol w:w="1309"/>
        <w:gridCol w:w="1453"/>
      </w:tblGrid>
      <w:tr w:rsidR="00915D13" w:rsidRPr="00DF535A" w:rsidTr="00C64426">
        <w:trPr>
          <w:trHeight w:val="585"/>
        </w:trPr>
        <w:tc>
          <w:tcPr>
            <w:tcW w:w="492" w:type="dxa"/>
            <w:vMerge w:val="restart"/>
            <w:shd w:val="clear" w:color="auto" w:fill="auto"/>
          </w:tcPr>
          <w:p w:rsidR="00915D13" w:rsidRPr="00586828" w:rsidRDefault="00915D13" w:rsidP="00AB5814">
            <w:pPr>
              <w:jc w:val="center"/>
              <w:rPr>
                <w:rFonts w:eastAsia="Calibri"/>
                <w:sz w:val="16"/>
                <w:szCs w:val="16"/>
                <w:lang w:eastAsia="en-US"/>
              </w:rPr>
            </w:pPr>
            <w:r>
              <w:rPr>
                <w:rFonts w:eastAsia="Calibri"/>
                <w:sz w:val="16"/>
                <w:szCs w:val="16"/>
                <w:lang w:eastAsia="en-US"/>
              </w:rPr>
              <w:t>№ п/п</w:t>
            </w:r>
          </w:p>
        </w:tc>
        <w:tc>
          <w:tcPr>
            <w:tcW w:w="2930"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Наименование муниципального обр</w:t>
            </w:r>
            <w:r w:rsidRPr="00A37F36">
              <w:rPr>
                <w:rFonts w:eastAsia="Calibri"/>
                <w:sz w:val="16"/>
                <w:szCs w:val="16"/>
                <w:lang w:eastAsia="en-US"/>
              </w:rPr>
              <w:t>а</w:t>
            </w:r>
            <w:r w:rsidRPr="00A37F36">
              <w:rPr>
                <w:rFonts w:eastAsia="Calibri"/>
                <w:sz w:val="16"/>
                <w:szCs w:val="16"/>
                <w:lang w:eastAsia="en-US"/>
              </w:rPr>
              <w:t>зования</w:t>
            </w:r>
          </w:p>
        </w:tc>
        <w:tc>
          <w:tcPr>
            <w:tcW w:w="1163"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r w:rsidRPr="00A37F36">
              <w:rPr>
                <w:rFonts w:eastAsia="Calibri"/>
                <w:sz w:val="16"/>
                <w:szCs w:val="16"/>
                <w:rtl/>
                <w:lang w:eastAsia="en-US"/>
              </w:rPr>
              <w:t xml:space="preserve"> </w:t>
            </w:r>
            <w:r w:rsidRPr="00A37F36">
              <w:rPr>
                <w:rFonts w:eastAsia="Calibri"/>
                <w:sz w:val="16"/>
                <w:szCs w:val="16"/>
                <w:lang w:eastAsia="en-US"/>
              </w:rPr>
              <w:t>расселяемая пл</w:t>
            </w:r>
            <w:r w:rsidRPr="00A37F36">
              <w:rPr>
                <w:rFonts w:eastAsia="Calibri"/>
                <w:sz w:val="16"/>
                <w:szCs w:val="16"/>
                <w:lang w:eastAsia="en-US"/>
              </w:rPr>
              <w:t>о</w:t>
            </w:r>
            <w:r w:rsidRPr="00A37F36">
              <w:rPr>
                <w:rFonts w:eastAsia="Calibri"/>
                <w:sz w:val="16"/>
                <w:szCs w:val="16"/>
                <w:lang w:eastAsia="en-US"/>
              </w:rPr>
              <w:t>щадь жилых помещений</w:t>
            </w:r>
          </w:p>
        </w:tc>
        <w:tc>
          <w:tcPr>
            <w:tcW w:w="1744"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 стоимость мер</w:t>
            </w:r>
            <w:r w:rsidRPr="00A37F36">
              <w:rPr>
                <w:rFonts w:eastAsia="Calibri"/>
                <w:sz w:val="16"/>
                <w:szCs w:val="16"/>
                <w:lang w:eastAsia="en-US"/>
              </w:rPr>
              <w:t>о</w:t>
            </w:r>
            <w:r w:rsidRPr="00A37F36">
              <w:rPr>
                <w:rFonts w:eastAsia="Calibri"/>
                <w:sz w:val="16"/>
                <w:szCs w:val="16"/>
                <w:lang w:eastAsia="en-US"/>
              </w:rPr>
              <w:t>приятий по переселению</w:t>
            </w:r>
          </w:p>
        </w:tc>
        <w:tc>
          <w:tcPr>
            <w:tcW w:w="9740" w:type="dxa"/>
            <w:gridSpan w:val="8"/>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Мероприятия по переселению, не связанные с приобретением жилых помещений</w:t>
            </w:r>
          </w:p>
        </w:tc>
      </w:tr>
      <w:tr w:rsidR="00915D13" w:rsidRPr="00DF535A" w:rsidTr="00C64426">
        <w:trPr>
          <w:trHeight w:val="245"/>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p>
        </w:tc>
        <w:tc>
          <w:tcPr>
            <w:tcW w:w="8577" w:type="dxa"/>
            <w:gridSpan w:val="7"/>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 том числе</w:t>
            </w:r>
            <w:r>
              <w:rPr>
                <w:rFonts w:eastAsia="Calibri"/>
                <w:sz w:val="16"/>
                <w:szCs w:val="16"/>
                <w:lang w:eastAsia="en-US"/>
              </w:rPr>
              <w:t>:</w:t>
            </w:r>
          </w:p>
        </w:tc>
      </w:tr>
      <w:tr w:rsidR="00915D13" w:rsidRPr="00DF535A" w:rsidTr="00C64426">
        <w:trPr>
          <w:trHeight w:val="418"/>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выплата собственникам жилых помещений возмещения за изымаемые жилые помещения и предоставл</w:t>
            </w:r>
            <w:r w:rsidRPr="00A37F36">
              <w:rPr>
                <w:rFonts w:eastAsia="Calibri"/>
                <w:sz w:val="16"/>
                <w:szCs w:val="16"/>
                <w:lang w:eastAsia="en-US"/>
              </w:rPr>
              <w:t>е</w:t>
            </w:r>
            <w:r w:rsidRPr="00A37F36">
              <w:rPr>
                <w:rFonts w:eastAsia="Calibri"/>
                <w:sz w:val="16"/>
                <w:szCs w:val="16"/>
                <w:lang w:eastAsia="en-US"/>
              </w:rPr>
              <w:t>ние субсидий</w:t>
            </w:r>
          </w:p>
        </w:tc>
        <w:tc>
          <w:tcPr>
            <w:tcW w:w="2181" w:type="dxa"/>
            <w:gridSpan w:val="2"/>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договоры о развитии з</w:t>
            </w:r>
            <w:r w:rsidRPr="00A37F36">
              <w:rPr>
                <w:rFonts w:eastAsia="Calibri"/>
                <w:sz w:val="16"/>
                <w:szCs w:val="16"/>
                <w:lang w:eastAsia="en-US"/>
              </w:rPr>
              <w:t>а</w:t>
            </w:r>
            <w:r w:rsidRPr="00A37F36">
              <w:rPr>
                <w:rFonts w:eastAsia="Calibri"/>
                <w:sz w:val="16"/>
                <w:szCs w:val="16"/>
                <w:lang w:eastAsia="en-US"/>
              </w:rPr>
              <w:t>строенной территории и ко</w:t>
            </w:r>
            <w:r w:rsidRPr="00A37F36">
              <w:rPr>
                <w:rFonts w:eastAsia="Calibri"/>
                <w:sz w:val="16"/>
                <w:szCs w:val="16"/>
                <w:lang w:eastAsia="en-US"/>
              </w:rPr>
              <w:t>м</w:t>
            </w:r>
            <w:r w:rsidRPr="00A37F36">
              <w:rPr>
                <w:rFonts w:eastAsia="Calibri"/>
                <w:sz w:val="16"/>
                <w:szCs w:val="16"/>
                <w:lang w:eastAsia="en-US"/>
              </w:rPr>
              <w:t>плексном развитии территории</w:t>
            </w:r>
          </w:p>
        </w:tc>
        <w:tc>
          <w:tcPr>
            <w:tcW w:w="145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пересел</w:t>
            </w:r>
            <w:r w:rsidRPr="00A37F36">
              <w:rPr>
                <w:rFonts w:eastAsia="Calibri"/>
                <w:sz w:val="16"/>
                <w:szCs w:val="16"/>
                <w:lang w:eastAsia="en-US"/>
              </w:rPr>
              <w:t>е</w:t>
            </w:r>
            <w:r w:rsidRPr="00A37F36">
              <w:rPr>
                <w:rFonts w:eastAsia="Calibri"/>
                <w:sz w:val="16"/>
                <w:szCs w:val="16"/>
                <w:lang w:eastAsia="en-US"/>
              </w:rPr>
              <w:t>ние в свободный ж</w:t>
            </w:r>
            <w:r w:rsidRPr="00A37F36">
              <w:rPr>
                <w:rFonts w:eastAsia="Calibri"/>
                <w:sz w:val="16"/>
                <w:szCs w:val="16"/>
                <w:lang w:eastAsia="en-US"/>
              </w:rPr>
              <w:t>и</w:t>
            </w:r>
            <w:r w:rsidRPr="00A37F36">
              <w:rPr>
                <w:rFonts w:eastAsia="Calibri"/>
                <w:sz w:val="16"/>
                <w:szCs w:val="16"/>
                <w:lang w:eastAsia="en-US"/>
              </w:rPr>
              <w:t>лищный фонд</w:t>
            </w:r>
          </w:p>
        </w:tc>
      </w:tr>
      <w:tr w:rsidR="00915D13" w:rsidRPr="00DF535A" w:rsidTr="00C64426">
        <w:trPr>
          <w:trHeight w:val="283"/>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30"/>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572"/>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744"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стоимость возмещ</w:t>
            </w:r>
            <w:r w:rsidRPr="00A37F36">
              <w:rPr>
                <w:rFonts w:eastAsia="Calibri"/>
                <w:sz w:val="16"/>
                <w:szCs w:val="16"/>
                <w:lang w:eastAsia="en-US"/>
              </w:rPr>
              <w:t>е</w:t>
            </w:r>
            <w:r w:rsidRPr="00A37F36">
              <w:rPr>
                <w:rFonts w:eastAsia="Calibri"/>
                <w:sz w:val="16"/>
                <w:szCs w:val="16"/>
                <w:lang w:eastAsia="en-US"/>
              </w:rPr>
              <w:t>ния</w:t>
            </w:r>
          </w:p>
        </w:tc>
        <w:tc>
          <w:tcPr>
            <w:tcW w:w="87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приобретение (строительство) жилых помещ</w:t>
            </w:r>
            <w:r w:rsidRPr="00A37F36">
              <w:rPr>
                <w:rFonts w:eastAsia="Calibri"/>
                <w:sz w:val="16"/>
                <w:szCs w:val="16"/>
                <w:lang w:eastAsia="en-US"/>
              </w:rPr>
              <w:t>е</w:t>
            </w:r>
            <w:r w:rsidRPr="00A37F36">
              <w:rPr>
                <w:rFonts w:eastAsia="Calibri"/>
                <w:sz w:val="16"/>
                <w:szCs w:val="16"/>
                <w:lang w:eastAsia="en-US"/>
              </w:rPr>
              <w:t>ний</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части расходов на уплату процентов за пользование займом или кред</w:t>
            </w:r>
            <w:r w:rsidRPr="00A37F36">
              <w:rPr>
                <w:rFonts w:eastAsia="Calibri"/>
                <w:sz w:val="16"/>
                <w:szCs w:val="16"/>
                <w:lang w:eastAsia="en-US"/>
              </w:rPr>
              <w:t>и</w:t>
            </w:r>
            <w:r w:rsidRPr="00A37F36">
              <w:rPr>
                <w:rFonts w:eastAsia="Calibri"/>
                <w:sz w:val="16"/>
                <w:szCs w:val="16"/>
                <w:lang w:eastAsia="en-US"/>
              </w:rPr>
              <w:t>том</w:t>
            </w:r>
          </w:p>
        </w:tc>
        <w:tc>
          <w:tcPr>
            <w:tcW w:w="872"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w:t>
            </w:r>
            <w:r w:rsidRPr="00A37F36">
              <w:rPr>
                <w:rFonts w:eastAsia="Calibri"/>
                <w:sz w:val="16"/>
                <w:szCs w:val="16"/>
                <w:lang w:eastAsia="en-US"/>
              </w:rPr>
              <w:t>е</w:t>
            </w:r>
            <w:r w:rsidRPr="00A37F36">
              <w:rPr>
                <w:rFonts w:eastAsia="Calibri"/>
                <w:sz w:val="16"/>
                <w:szCs w:val="16"/>
                <w:lang w:eastAsia="en-US"/>
              </w:rPr>
              <w:t>ляемая площадь</w:t>
            </w:r>
          </w:p>
        </w:tc>
        <w:tc>
          <w:tcPr>
            <w:tcW w:w="1309"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расходов по договорам о комплексном и устойчивом развитии те</w:t>
            </w:r>
            <w:r w:rsidRPr="00A37F36">
              <w:rPr>
                <w:rFonts w:eastAsia="Calibri"/>
                <w:sz w:val="16"/>
                <w:szCs w:val="16"/>
                <w:lang w:eastAsia="en-US"/>
              </w:rPr>
              <w:t>р</w:t>
            </w:r>
            <w:r w:rsidRPr="00A37F36">
              <w:rPr>
                <w:rFonts w:eastAsia="Calibri"/>
                <w:sz w:val="16"/>
                <w:szCs w:val="16"/>
                <w:lang w:eastAsia="en-US"/>
              </w:rPr>
              <w:t>риторий</w:t>
            </w:r>
          </w:p>
        </w:tc>
        <w:tc>
          <w:tcPr>
            <w:tcW w:w="14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r>
      <w:tr w:rsidR="00915D13" w:rsidRPr="00DF535A" w:rsidTr="00C64426">
        <w:trPr>
          <w:trHeight w:val="367"/>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744"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744" w:type="dxa"/>
            <w:shd w:val="clear" w:color="auto" w:fill="auto"/>
          </w:tcPr>
          <w:p w:rsidR="00915D13" w:rsidRDefault="00915D13" w:rsidP="00AB5814">
            <w:pPr>
              <w:jc w:val="center"/>
            </w:pPr>
            <w:r w:rsidRPr="00F96395">
              <w:rPr>
                <w:rFonts w:eastAsia="Calibri"/>
                <w:sz w:val="16"/>
                <w:szCs w:val="16"/>
                <w:lang w:eastAsia="en-US"/>
              </w:rPr>
              <w:t>рублей</w:t>
            </w:r>
          </w:p>
        </w:tc>
        <w:tc>
          <w:tcPr>
            <w:tcW w:w="873" w:type="dxa"/>
            <w:shd w:val="clear" w:color="auto" w:fill="auto"/>
          </w:tcPr>
          <w:p w:rsidR="00915D13" w:rsidRDefault="00915D13" w:rsidP="00AB5814">
            <w:pPr>
              <w:jc w:val="center"/>
            </w:pPr>
            <w:r w:rsidRPr="00F96395">
              <w:rPr>
                <w:rFonts w:eastAsia="Calibri"/>
                <w:sz w:val="16"/>
                <w:szCs w:val="16"/>
                <w:lang w:eastAsia="en-US"/>
              </w:rPr>
              <w:t>рублей</w:t>
            </w:r>
          </w:p>
        </w:tc>
        <w:tc>
          <w:tcPr>
            <w:tcW w:w="1163" w:type="dxa"/>
            <w:shd w:val="clear" w:color="auto" w:fill="auto"/>
          </w:tcPr>
          <w:p w:rsidR="00915D13" w:rsidRDefault="00915D13" w:rsidP="00AB5814">
            <w:pPr>
              <w:jc w:val="center"/>
            </w:pPr>
            <w:r w:rsidRPr="00F96395">
              <w:rPr>
                <w:rFonts w:eastAsia="Calibri"/>
                <w:sz w:val="16"/>
                <w:szCs w:val="16"/>
                <w:lang w:eastAsia="en-US"/>
              </w:rPr>
              <w:t>рублей</w:t>
            </w:r>
          </w:p>
        </w:tc>
        <w:tc>
          <w:tcPr>
            <w:tcW w:w="87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309"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45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r>
      <w:tr w:rsidR="00915D13" w:rsidRPr="00DF535A" w:rsidTr="00C64426">
        <w:trPr>
          <w:trHeight w:val="137"/>
        </w:trPr>
        <w:tc>
          <w:tcPr>
            <w:tcW w:w="49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w:t>
            </w:r>
          </w:p>
        </w:tc>
        <w:tc>
          <w:tcPr>
            <w:tcW w:w="2930"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2</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3</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4</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5</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6</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7</w:t>
            </w:r>
          </w:p>
        </w:tc>
        <w:tc>
          <w:tcPr>
            <w:tcW w:w="87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8</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9</w:t>
            </w:r>
          </w:p>
        </w:tc>
        <w:tc>
          <w:tcPr>
            <w:tcW w:w="872"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10</w:t>
            </w:r>
          </w:p>
        </w:tc>
        <w:tc>
          <w:tcPr>
            <w:tcW w:w="1309"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11</w:t>
            </w:r>
          </w:p>
        </w:tc>
        <w:tc>
          <w:tcPr>
            <w:tcW w:w="14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12</w:t>
            </w:r>
          </w:p>
        </w:tc>
      </w:tr>
      <w:tr w:rsidR="00F66A7A" w:rsidRPr="00DF535A" w:rsidTr="00C64426">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744" w:type="dxa"/>
            <w:shd w:val="clear" w:color="auto" w:fill="auto"/>
          </w:tcPr>
          <w:p w:rsidR="00F66A7A" w:rsidRPr="00F66A7A" w:rsidRDefault="00F66A7A" w:rsidP="00AB5814">
            <w:pPr>
              <w:widowControl w:val="0"/>
              <w:autoSpaceDE w:val="0"/>
              <w:autoSpaceDN w:val="0"/>
              <w:adjustRightInd w:val="0"/>
              <w:ind w:left="-88" w:right="-146"/>
              <w:jc w:val="center"/>
              <w:rPr>
                <w:color w:val="000000"/>
                <w:sz w:val="16"/>
                <w:szCs w:val="16"/>
              </w:rPr>
            </w:pPr>
            <w:r w:rsidRPr="00F66A7A">
              <w:rPr>
                <w:color w:val="000000"/>
                <w:sz w:val="16"/>
                <w:szCs w:val="16"/>
              </w:rPr>
              <w:t>70 912 128,00</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163" w:type="dxa"/>
            <w:shd w:val="clear" w:color="auto" w:fill="auto"/>
          </w:tcPr>
          <w:p w:rsidR="00F66A7A" w:rsidRPr="00A37F36" w:rsidRDefault="00F66A7A" w:rsidP="00AB5814">
            <w:pPr>
              <w:jc w:val="center"/>
              <w:rPr>
                <w:rFonts w:eastAsia="Calibri"/>
                <w:sz w:val="16"/>
                <w:szCs w:val="16"/>
                <w:lang w:eastAsia="en-US"/>
              </w:rPr>
            </w:pPr>
            <w:r>
              <w:rPr>
                <w:color w:val="000000"/>
                <w:sz w:val="16"/>
                <w:szCs w:val="16"/>
              </w:rPr>
              <w:t>2 060,80</w:t>
            </w:r>
          </w:p>
        </w:tc>
        <w:tc>
          <w:tcPr>
            <w:tcW w:w="1744" w:type="dxa"/>
            <w:shd w:val="clear" w:color="auto" w:fill="auto"/>
          </w:tcPr>
          <w:p w:rsidR="00F66A7A" w:rsidRPr="00F66A7A" w:rsidRDefault="00F66A7A" w:rsidP="00AB5814">
            <w:pPr>
              <w:jc w:val="center"/>
              <w:rPr>
                <w:rFonts w:eastAsia="Calibri"/>
                <w:sz w:val="16"/>
                <w:szCs w:val="16"/>
                <w:lang w:eastAsia="en-US"/>
              </w:rPr>
            </w:pPr>
            <w:r w:rsidRPr="00F66A7A">
              <w:rPr>
                <w:color w:val="000000"/>
                <w:sz w:val="16"/>
                <w:szCs w:val="16"/>
              </w:rPr>
              <w:t>70 912 128,00</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F66A7A" w:rsidRPr="00DF535A" w:rsidTr="00C64426">
        <w:trPr>
          <w:trHeight w:val="264"/>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14 015 193,00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14 015 193,00</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0B7E8B" w:rsidRPr="00DF535A" w:rsidTr="00C64426">
        <w:trPr>
          <w:trHeight w:val="412"/>
        </w:trPr>
        <w:tc>
          <w:tcPr>
            <w:tcW w:w="492"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1</w:t>
            </w:r>
            <w:r>
              <w:rPr>
                <w:rFonts w:eastAsia="Calibri"/>
                <w:sz w:val="16"/>
                <w:szCs w:val="16"/>
                <w:lang w:eastAsia="en-US"/>
              </w:rPr>
              <w:t>.</w:t>
            </w:r>
          </w:p>
        </w:tc>
        <w:tc>
          <w:tcPr>
            <w:tcW w:w="2930" w:type="dxa"/>
            <w:shd w:val="clear" w:color="auto" w:fill="auto"/>
          </w:tcPr>
          <w:p w:rsidR="000B7E8B" w:rsidRDefault="000B7E8B" w:rsidP="00AB5814">
            <w:pPr>
              <w:ind w:left="-22"/>
              <w:jc w:val="left"/>
              <w:rPr>
                <w:rFonts w:eastAsia="Calibri"/>
                <w:color w:val="000000"/>
                <w:sz w:val="16"/>
                <w:szCs w:val="16"/>
              </w:rPr>
            </w:pPr>
            <w:r w:rsidRPr="004233D9">
              <w:rPr>
                <w:rFonts w:eastAsia="Calibri"/>
                <w:color w:val="000000"/>
                <w:sz w:val="16"/>
                <w:szCs w:val="16"/>
              </w:rPr>
              <w:t>Итого по Саракташскому поссов</w:t>
            </w:r>
            <w:r w:rsidRPr="004233D9">
              <w:rPr>
                <w:rFonts w:eastAsia="Calibri"/>
                <w:color w:val="000000"/>
                <w:sz w:val="16"/>
                <w:szCs w:val="16"/>
              </w:rPr>
              <w:t>е</w:t>
            </w:r>
            <w:r w:rsidRPr="004233D9">
              <w:rPr>
                <w:rFonts w:eastAsia="Calibri"/>
                <w:color w:val="000000"/>
                <w:sz w:val="16"/>
                <w:szCs w:val="16"/>
              </w:rPr>
              <w:t>ту Саракташского района</w:t>
            </w:r>
          </w:p>
          <w:p w:rsidR="000B7E8B" w:rsidRPr="004233D9" w:rsidRDefault="000B7E8B" w:rsidP="00AB5814">
            <w:pPr>
              <w:ind w:left="-22"/>
              <w:jc w:val="left"/>
              <w:rPr>
                <w:rFonts w:eastAsia="Calibri"/>
                <w:color w:val="000000"/>
                <w:sz w:val="16"/>
                <w:szCs w:val="16"/>
              </w:rPr>
            </w:pP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14 015 193,00</w:t>
            </w: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14 015 193,00</w:t>
            </w:r>
          </w:p>
        </w:tc>
        <w:tc>
          <w:tcPr>
            <w:tcW w:w="87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r>
      <w:tr w:rsidR="00F66A7A" w:rsidRPr="00DF535A" w:rsidTr="00C64426">
        <w:trPr>
          <w:trHeight w:val="420"/>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vAlign w:val="center"/>
          </w:tcPr>
          <w:p w:rsidR="00F66A7A" w:rsidRPr="00A37F36" w:rsidRDefault="00F66A7A" w:rsidP="00AB5814">
            <w:pPr>
              <w:ind w:left="-60"/>
              <w:jc w:val="left"/>
              <w:rPr>
                <w:rFonts w:eastAsia="Calibri"/>
                <w:color w:val="000000"/>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Pr="00A37F36" w:rsidRDefault="00F66A7A" w:rsidP="00AB5814">
            <w:pPr>
              <w:jc w:val="center"/>
              <w:rPr>
                <w:rFonts w:eastAsia="Calibri"/>
                <w:sz w:val="16"/>
                <w:szCs w:val="16"/>
                <w:lang w:eastAsia="en-US"/>
              </w:rPr>
            </w:pPr>
            <w:r>
              <w:rPr>
                <w:rFonts w:eastAsia="Calibri"/>
                <w:sz w:val="16"/>
                <w:szCs w:val="16"/>
                <w:lang w:eastAsia="en-US"/>
              </w:rPr>
              <w:t>1.</w:t>
            </w:r>
          </w:p>
        </w:tc>
        <w:tc>
          <w:tcPr>
            <w:tcW w:w="2930" w:type="dxa"/>
            <w:shd w:val="clear" w:color="auto" w:fill="auto"/>
          </w:tcPr>
          <w:p w:rsidR="00F66A7A" w:rsidRPr="00A579F6" w:rsidRDefault="00F66A7A"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p>
        </w:tc>
        <w:tc>
          <w:tcPr>
            <w:tcW w:w="2930" w:type="dxa"/>
            <w:shd w:val="clear" w:color="auto" w:fill="auto"/>
          </w:tcPr>
          <w:p w:rsidR="00F66A7A" w:rsidRPr="00A579F6" w:rsidRDefault="00F66A7A" w:rsidP="00AB5814">
            <w:pPr>
              <w:ind w:left="-22"/>
              <w:jc w:val="left"/>
              <w:rPr>
                <w:color w:val="000000"/>
                <w:sz w:val="16"/>
                <w:szCs w:val="16"/>
              </w:rPr>
            </w:pPr>
            <w:r>
              <w:rPr>
                <w:rFonts w:eastAsia="Calibri"/>
                <w:sz w:val="16"/>
                <w:szCs w:val="16"/>
                <w:lang w:eastAsia="en-US"/>
              </w:rPr>
              <w:t>Всего по этапу 2024</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r>
              <w:rPr>
                <w:rFonts w:eastAsia="Calibri"/>
                <w:sz w:val="16"/>
                <w:szCs w:val="16"/>
                <w:lang w:eastAsia="en-US"/>
              </w:rPr>
              <w:t>1.</w:t>
            </w:r>
          </w:p>
        </w:tc>
        <w:tc>
          <w:tcPr>
            <w:tcW w:w="2930" w:type="dxa"/>
            <w:shd w:val="clear" w:color="auto" w:fill="auto"/>
          </w:tcPr>
          <w:p w:rsidR="00F66A7A" w:rsidRPr="00A579F6" w:rsidRDefault="00F66A7A"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8200F3" w:rsidRPr="00DF535A" w:rsidTr="00C64426">
        <w:trPr>
          <w:trHeight w:val="420"/>
        </w:trPr>
        <w:tc>
          <w:tcPr>
            <w:tcW w:w="492" w:type="dxa"/>
            <w:shd w:val="clear" w:color="auto" w:fill="auto"/>
          </w:tcPr>
          <w:p w:rsidR="008200F3" w:rsidRDefault="008200F3" w:rsidP="00AB5814">
            <w:pPr>
              <w:jc w:val="center"/>
              <w:rPr>
                <w:rFonts w:eastAsia="Calibri"/>
                <w:sz w:val="16"/>
                <w:szCs w:val="16"/>
                <w:lang w:eastAsia="en-US"/>
              </w:rPr>
            </w:pPr>
          </w:p>
          <w:p w:rsidR="008200F3" w:rsidRDefault="008200F3" w:rsidP="00AB5814">
            <w:pPr>
              <w:jc w:val="center"/>
              <w:rPr>
                <w:rFonts w:eastAsia="Calibri"/>
                <w:sz w:val="16"/>
                <w:szCs w:val="16"/>
                <w:lang w:eastAsia="en-US"/>
              </w:rPr>
            </w:pPr>
          </w:p>
          <w:p w:rsidR="008200F3" w:rsidRDefault="008200F3" w:rsidP="00AB5814">
            <w:pPr>
              <w:jc w:val="center"/>
              <w:rPr>
                <w:rFonts w:eastAsia="Calibri"/>
                <w:sz w:val="16"/>
                <w:szCs w:val="16"/>
                <w:lang w:eastAsia="en-US"/>
              </w:rPr>
            </w:pPr>
          </w:p>
        </w:tc>
        <w:tc>
          <w:tcPr>
            <w:tcW w:w="2930" w:type="dxa"/>
            <w:shd w:val="clear" w:color="auto" w:fill="auto"/>
          </w:tcPr>
          <w:p w:rsidR="008200F3" w:rsidRPr="00A579F6" w:rsidRDefault="008200F3" w:rsidP="00AB5814">
            <w:pPr>
              <w:ind w:left="-22"/>
              <w:jc w:val="left"/>
              <w:rPr>
                <w:color w:val="000000"/>
                <w:sz w:val="16"/>
                <w:szCs w:val="16"/>
              </w:rPr>
            </w:pPr>
          </w:p>
        </w:tc>
        <w:tc>
          <w:tcPr>
            <w:tcW w:w="1163" w:type="dxa"/>
            <w:shd w:val="clear" w:color="auto" w:fill="auto"/>
          </w:tcPr>
          <w:p w:rsidR="008200F3" w:rsidRDefault="008200F3" w:rsidP="00AB5814">
            <w:pPr>
              <w:jc w:val="center"/>
              <w:rPr>
                <w:rFonts w:eastAsia="Calibri"/>
                <w:color w:val="000000"/>
                <w:sz w:val="16"/>
                <w:szCs w:val="16"/>
              </w:rPr>
            </w:pPr>
          </w:p>
        </w:tc>
        <w:tc>
          <w:tcPr>
            <w:tcW w:w="1744" w:type="dxa"/>
            <w:shd w:val="clear" w:color="auto" w:fill="auto"/>
          </w:tcPr>
          <w:p w:rsidR="008200F3" w:rsidRDefault="008200F3" w:rsidP="00AB5814">
            <w:pPr>
              <w:jc w:val="center"/>
              <w:rPr>
                <w:rFonts w:eastAsia="Calibri"/>
                <w:color w:val="000000"/>
                <w:sz w:val="16"/>
                <w:szCs w:val="16"/>
              </w:rPr>
            </w:pPr>
          </w:p>
        </w:tc>
        <w:tc>
          <w:tcPr>
            <w:tcW w:w="1163" w:type="dxa"/>
            <w:shd w:val="clear" w:color="auto" w:fill="auto"/>
          </w:tcPr>
          <w:p w:rsidR="008200F3" w:rsidRDefault="008200F3" w:rsidP="00AB5814">
            <w:pPr>
              <w:jc w:val="center"/>
              <w:rPr>
                <w:rFonts w:eastAsia="Calibri"/>
                <w:color w:val="000000"/>
                <w:sz w:val="16"/>
                <w:szCs w:val="16"/>
              </w:rPr>
            </w:pPr>
          </w:p>
        </w:tc>
        <w:tc>
          <w:tcPr>
            <w:tcW w:w="1163" w:type="dxa"/>
            <w:shd w:val="clear" w:color="auto" w:fill="auto"/>
          </w:tcPr>
          <w:p w:rsidR="008200F3" w:rsidRDefault="008200F3" w:rsidP="00AB5814">
            <w:pPr>
              <w:jc w:val="center"/>
              <w:rPr>
                <w:rFonts w:eastAsia="Calibri"/>
                <w:color w:val="000000"/>
                <w:sz w:val="16"/>
                <w:szCs w:val="16"/>
              </w:rPr>
            </w:pPr>
          </w:p>
        </w:tc>
        <w:tc>
          <w:tcPr>
            <w:tcW w:w="1744" w:type="dxa"/>
            <w:shd w:val="clear" w:color="auto" w:fill="auto"/>
          </w:tcPr>
          <w:p w:rsidR="008200F3" w:rsidRDefault="008200F3" w:rsidP="00AB5814">
            <w:pPr>
              <w:jc w:val="center"/>
              <w:rPr>
                <w:rFonts w:eastAsia="Calibri"/>
                <w:color w:val="000000"/>
                <w:sz w:val="16"/>
                <w:szCs w:val="16"/>
              </w:rPr>
            </w:pPr>
          </w:p>
        </w:tc>
        <w:tc>
          <w:tcPr>
            <w:tcW w:w="873" w:type="dxa"/>
            <w:shd w:val="clear" w:color="auto" w:fill="auto"/>
          </w:tcPr>
          <w:p w:rsidR="008200F3" w:rsidRPr="004233D9" w:rsidRDefault="008200F3" w:rsidP="00AB5814">
            <w:pPr>
              <w:jc w:val="center"/>
              <w:rPr>
                <w:rFonts w:eastAsia="Calibri"/>
                <w:color w:val="000000"/>
                <w:sz w:val="16"/>
                <w:szCs w:val="16"/>
              </w:rPr>
            </w:pPr>
          </w:p>
        </w:tc>
        <w:tc>
          <w:tcPr>
            <w:tcW w:w="1163" w:type="dxa"/>
            <w:shd w:val="clear" w:color="auto" w:fill="auto"/>
          </w:tcPr>
          <w:p w:rsidR="008200F3" w:rsidRPr="004233D9" w:rsidRDefault="008200F3" w:rsidP="00AB5814">
            <w:pPr>
              <w:jc w:val="center"/>
              <w:rPr>
                <w:rFonts w:eastAsia="Calibri"/>
                <w:color w:val="000000"/>
                <w:sz w:val="16"/>
                <w:szCs w:val="16"/>
              </w:rPr>
            </w:pPr>
          </w:p>
        </w:tc>
        <w:tc>
          <w:tcPr>
            <w:tcW w:w="872" w:type="dxa"/>
            <w:shd w:val="clear" w:color="auto" w:fill="auto"/>
          </w:tcPr>
          <w:p w:rsidR="008200F3" w:rsidRPr="004233D9" w:rsidRDefault="008200F3" w:rsidP="00AB5814">
            <w:pPr>
              <w:jc w:val="center"/>
              <w:rPr>
                <w:rFonts w:eastAsia="Calibri"/>
                <w:color w:val="000000"/>
                <w:sz w:val="16"/>
                <w:szCs w:val="16"/>
              </w:rPr>
            </w:pPr>
          </w:p>
        </w:tc>
        <w:tc>
          <w:tcPr>
            <w:tcW w:w="1309" w:type="dxa"/>
            <w:shd w:val="clear" w:color="auto" w:fill="auto"/>
          </w:tcPr>
          <w:p w:rsidR="008200F3" w:rsidRPr="004233D9" w:rsidRDefault="008200F3" w:rsidP="00AB5814">
            <w:pPr>
              <w:jc w:val="center"/>
              <w:rPr>
                <w:rFonts w:eastAsia="Calibri"/>
                <w:color w:val="000000"/>
                <w:sz w:val="16"/>
                <w:szCs w:val="16"/>
              </w:rPr>
            </w:pPr>
          </w:p>
        </w:tc>
        <w:tc>
          <w:tcPr>
            <w:tcW w:w="1453" w:type="dxa"/>
            <w:shd w:val="clear" w:color="auto" w:fill="auto"/>
          </w:tcPr>
          <w:p w:rsidR="008200F3" w:rsidRPr="004233D9" w:rsidRDefault="008200F3" w:rsidP="00AB5814">
            <w:pPr>
              <w:jc w:val="center"/>
              <w:rPr>
                <w:rFonts w:eastAsia="Calibri"/>
                <w:color w:val="000000"/>
                <w:sz w:val="16"/>
                <w:szCs w:val="16"/>
              </w:rPr>
            </w:pPr>
          </w:p>
        </w:tc>
      </w:tr>
    </w:tbl>
    <w:tbl>
      <w:tblPr>
        <w:tblpPr w:leftFromText="180" w:rightFromText="180" w:vertAnchor="text" w:horzAnchor="margin" w:tblpXSpec="center" w:tblpY="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08"/>
        <w:gridCol w:w="850"/>
        <w:gridCol w:w="850"/>
        <w:gridCol w:w="1276"/>
        <w:gridCol w:w="567"/>
        <w:gridCol w:w="567"/>
        <w:gridCol w:w="709"/>
        <w:gridCol w:w="1276"/>
        <w:gridCol w:w="850"/>
        <w:gridCol w:w="1277"/>
        <w:gridCol w:w="850"/>
        <w:gridCol w:w="1276"/>
        <w:gridCol w:w="851"/>
        <w:gridCol w:w="567"/>
        <w:gridCol w:w="567"/>
        <w:gridCol w:w="821"/>
      </w:tblGrid>
      <w:tr w:rsidR="008200F3" w:rsidRPr="00D633C1" w:rsidTr="008200F3">
        <w:trPr>
          <w:trHeight w:val="265"/>
        </w:trPr>
        <w:tc>
          <w:tcPr>
            <w:tcW w:w="457" w:type="dxa"/>
            <w:vMerge w:val="restart"/>
            <w:shd w:val="clear" w:color="auto" w:fill="auto"/>
          </w:tcPr>
          <w:p w:rsidR="008200F3" w:rsidRPr="00586828" w:rsidRDefault="008200F3" w:rsidP="008200F3">
            <w:pPr>
              <w:jc w:val="center"/>
              <w:rPr>
                <w:rFonts w:eastAsia="Calibri"/>
                <w:sz w:val="16"/>
                <w:szCs w:val="16"/>
              </w:rPr>
            </w:pPr>
            <w:r>
              <w:rPr>
                <w:rFonts w:eastAsia="Calibri"/>
                <w:sz w:val="16"/>
                <w:szCs w:val="16"/>
              </w:rPr>
              <w:t>№ п/п</w:t>
            </w:r>
          </w:p>
        </w:tc>
        <w:tc>
          <w:tcPr>
            <w:tcW w:w="2408" w:type="dxa"/>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Наименование м</w:t>
            </w:r>
            <w:r w:rsidRPr="00DF535A">
              <w:rPr>
                <w:rFonts w:eastAsia="Calibri"/>
                <w:sz w:val="16"/>
                <w:szCs w:val="16"/>
              </w:rPr>
              <w:t>у</w:t>
            </w:r>
            <w:r w:rsidRPr="00DF535A">
              <w:rPr>
                <w:rFonts w:eastAsia="Calibri"/>
                <w:sz w:val="16"/>
                <w:szCs w:val="16"/>
              </w:rPr>
              <w:t>ниципального обр</w:t>
            </w:r>
            <w:r w:rsidRPr="00DF535A">
              <w:rPr>
                <w:rFonts w:eastAsia="Calibri"/>
                <w:sz w:val="16"/>
                <w:szCs w:val="16"/>
              </w:rPr>
              <w:t>а</w:t>
            </w:r>
            <w:r w:rsidRPr="00DF535A">
              <w:rPr>
                <w:rFonts w:eastAsia="Calibri"/>
                <w:sz w:val="16"/>
                <w:szCs w:val="16"/>
              </w:rPr>
              <w:t>зования</w:t>
            </w:r>
          </w:p>
        </w:tc>
        <w:tc>
          <w:tcPr>
            <w:tcW w:w="13154" w:type="dxa"/>
            <w:gridSpan w:val="15"/>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Мероприятия по переселению, связанные с приобретением (строительством) жилых помещений</w:t>
            </w:r>
          </w:p>
        </w:tc>
      </w:tr>
      <w:tr w:rsidR="008200F3" w:rsidRPr="00D633C1" w:rsidTr="008200F3">
        <w:trPr>
          <w:trHeight w:val="96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всего</w:t>
            </w:r>
          </w:p>
        </w:tc>
        <w:tc>
          <w:tcPr>
            <w:tcW w:w="7372" w:type="dxa"/>
            <w:gridSpan w:val="8"/>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в том числе</w:t>
            </w:r>
            <w:r>
              <w:rPr>
                <w:rFonts w:eastAsia="Calibri"/>
                <w:sz w:val="16"/>
                <w:szCs w:val="16"/>
              </w:rPr>
              <w:t>:</w:t>
            </w:r>
          </w:p>
        </w:tc>
        <w:tc>
          <w:tcPr>
            <w:tcW w:w="2806"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дальнейшее использование прио</w:t>
            </w:r>
            <w:r w:rsidRPr="00DF535A">
              <w:rPr>
                <w:rFonts w:eastAsia="Calibri"/>
                <w:sz w:val="16"/>
                <w:szCs w:val="16"/>
              </w:rPr>
              <w:t>б</w:t>
            </w:r>
            <w:r w:rsidRPr="00DF535A">
              <w:rPr>
                <w:rFonts w:eastAsia="Calibri"/>
                <w:sz w:val="16"/>
                <w:szCs w:val="16"/>
              </w:rPr>
              <w:t xml:space="preserve">ретенных </w:t>
            </w:r>
            <w:r w:rsidRPr="00DF535A">
              <w:rPr>
                <w:rFonts w:eastAsia="Calibri"/>
                <w:sz w:val="16"/>
                <w:szCs w:val="16"/>
              </w:rPr>
              <w:br/>
              <w:t>(построенных) жилых помещ</w:t>
            </w:r>
            <w:r w:rsidRPr="00DF535A">
              <w:rPr>
                <w:rFonts w:eastAsia="Calibri"/>
                <w:sz w:val="16"/>
                <w:szCs w:val="16"/>
              </w:rPr>
              <w:t>е</w:t>
            </w:r>
            <w:r w:rsidRPr="00DF535A">
              <w:rPr>
                <w:rFonts w:eastAsia="Calibri"/>
                <w:sz w:val="16"/>
                <w:szCs w:val="16"/>
              </w:rPr>
              <w:t>ний</w:t>
            </w:r>
          </w:p>
        </w:tc>
      </w:tr>
      <w:tr w:rsidR="008200F3" w:rsidRPr="00D633C1" w:rsidTr="008200F3">
        <w:trPr>
          <w:trHeight w:val="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строительс</w:t>
            </w:r>
            <w:r w:rsidRPr="00DF535A">
              <w:rPr>
                <w:rFonts w:eastAsia="Calibri"/>
                <w:sz w:val="16"/>
                <w:szCs w:val="16"/>
              </w:rPr>
              <w:t>т</w:t>
            </w:r>
            <w:r w:rsidRPr="00DF535A">
              <w:rPr>
                <w:rFonts w:eastAsia="Calibri"/>
                <w:sz w:val="16"/>
                <w:szCs w:val="16"/>
              </w:rPr>
              <w:t>во домов</w:t>
            </w:r>
          </w:p>
        </w:tc>
        <w:tc>
          <w:tcPr>
            <w:tcW w:w="4112"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застро</w:t>
            </w:r>
            <w:r w:rsidRPr="00DF535A">
              <w:rPr>
                <w:rFonts w:eastAsia="Calibri"/>
                <w:sz w:val="16"/>
                <w:szCs w:val="16"/>
              </w:rPr>
              <w:t>й</w:t>
            </w:r>
            <w:r w:rsidRPr="00DF535A">
              <w:rPr>
                <w:rFonts w:eastAsia="Calibri"/>
                <w:sz w:val="16"/>
                <w:szCs w:val="16"/>
              </w:rPr>
              <w:t>щиков</w:t>
            </w:r>
          </w:p>
        </w:tc>
        <w:tc>
          <w:tcPr>
            <w:tcW w:w="2126"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лиц, не являющихся застройщ</w:t>
            </w:r>
            <w:r w:rsidRPr="00DF535A">
              <w:rPr>
                <w:rFonts w:eastAsia="Calibri"/>
                <w:sz w:val="16"/>
                <w:szCs w:val="16"/>
              </w:rPr>
              <w:t>и</w:t>
            </w:r>
            <w:r w:rsidRPr="00DF535A">
              <w:rPr>
                <w:rFonts w:eastAsia="Calibri"/>
                <w:sz w:val="16"/>
                <w:szCs w:val="16"/>
              </w:rPr>
              <w:t>ками</w:t>
            </w:r>
          </w:p>
        </w:tc>
        <w:tc>
          <w:tcPr>
            <w:tcW w:w="85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социал</w:t>
            </w:r>
            <w:r w:rsidRPr="00DF535A">
              <w:rPr>
                <w:rFonts w:eastAsia="Calibri"/>
                <w:sz w:val="16"/>
                <w:szCs w:val="16"/>
              </w:rPr>
              <w:t>ь</w:t>
            </w:r>
            <w:r w:rsidRPr="00DF535A">
              <w:rPr>
                <w:rFonts w:eastAsia="Calibri"/>
                <w:sz w:val="16"/>
                <w:szCs w:val="16"/>
              </w:rPr>
              <w:t>ного найма</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жилищного фонда социального использ</w:t>
            </w:r>
            <w:r w:rsidRPr="00DF535A">
              <w:rPr>
                <w:rFonts w:eastAsia="Calibri"/>
                <w:sz w:val="16"/>
                <w:szCs w:val="16"/>
              </w:rPr>
              <w:t>о</w:t>
            </w:r>
            <w:r w:rsidRPr="00DF535A">
              <w:rPr>
                <w:rFonts w:eastAsia="Calibri"/>
                <w:sz w:val="16"/>
                <w:szCs w:val="16"/>
              </w:rPr>
              <w:t>вания</w:t>
            </w:r>
          </w:p>
        </w:tc>
        <w:tc>
          <w:tcPr>
            <w:tcW w:w="567"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договорам найма жилого помещения маневренного фо</w:t>
            </w:r>
            <w:r w:rsidRPr="00DF535A">
              <w:rPr>
                <w:rFonts w:eastAsia="Calibri"/>
                <w:sz w:val="16"/>
                <w:szCs w:val="16"/>
              </w:rPr>
              <w:t>н</w:t>
            </w:r>
            <w:r w:rsidRPr="00DF535A">
              <w:rPr>
                <w:rFonts w:eastAsia="Calibri"/>
                <w:sz w:val="16"/>
                <w:szCs w:val="16"/>
              </w:rPr>
              <w:t>да</w:t>
            </w:r>
          </w:p>
        </w:tc>
        <w:tc>
          <w:tcPr>
            <w:tcW w:w="821" w:type="dxa"/>
            <w:vMerge w:val="restart"/>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предоставление по догов</w:t>
            </w:r>
            <w:r w:rsidRPr="00DF535A">
              <w:rPr>
                <w:rFonts w:eastAsia="Calibri"/>
                <w:sz w:val="16"/>
                <w:szCs w:val="16"/>
              </w:rPr>
              <w:t>о</w:t>
            </w:r>
            <w:r w:rsidRPr="00DF535A">
              <w:rPr>
                <w:rFonts w:eastAsia="Calibri"/>
                <w:sz w:val="16"/>
                <w:szCs w:val="16"/>
              </w:rPr>
              <w:t>рам мены</w:t>
            </w:r>
          </w:p>
        </w:tc>
      </w:tr>
      <w:tr w:rsidR="008200F3" w:rsidRPr="00D633C1" w:rsidTr="008200F3">
        <w:trPr>
          <w:trHeight w:val="69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строящихся домах</w:t>
            </w:r>
          </w:p>
        </w:tc>
        <w:tc>
          <w:tcPr>
            <w:tcW w:w="2127"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домах, введенных в эк</w:t>
            </w:r>
            <w:r w:rsidRPr="00DF535A">
              <w:rPr>
                <w:rFonts w:eastAsia="Calibri"/>
                <w:sz w:val="16"/>
                <w:szCs w:val="16"/>
              </w:rPr>
              <w:t>с</w:t>
            </w:r>
            <w:r w:rsidRPr="00DF535A">
              <w:rPr>
                <w:rFonts w:eastAsia="Calibri"/>
                <w:sz w:val="16"/>
                <w:szCs w:val="16"/>
              </w:rPr>
              <w:t>плуатацию</w:t>
            </w: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shd w:val="clear" w:color="auto" w:fill="auto"/>
          </w:tcPr>
          <w:p w:rsidR="008200F3" w:rsidRPr="00DF535A" w:rsidRDefault="008200F3" w:rsidP="008200F3">
            <w:pPr>
              <w:jc w:val="center"/>
              <w:rPr>
                <w:rFonts w:eastAsia="Calibri"/>
                <w:sz w:val="16"/>
                <w:szCs w:val="16"/>
              </w:rPr>
            </w:pPr>
          </w:p>
        </w:tc>
        <w:tc>
          <w:tcPr>
            <w:tcW w:w="2127" w:type="dxa"/>
            <w:gridSpan w:val="2"/>
            <w:vMerge/>
            <w:shd w:val="clear" w:color="auto" w:fill="auto"/>
          </w:tcPr>
          <w:p w:rsidR="008200F3" w:rsidRPr="00DF535A" w:rsidRDefault="008200F3" w:rsidP="008200F3">
            <w:pPr>
              <w:jc w:val="center"/>
              <w:rPr>
                <w:rFonts w:eastAsia="Calibri"/>
                <w:sz w:val="16"/>
                <w:szCs w:val="16"/>
              </w:rPr>
            </w:pP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851"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8200F3">
        <w:trPr>
          <w:trHeight w:val="1492"/>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расселяемая пл</w:t>
            </w:r>
            <w:r w:rsidRPr="00DF535A">
              <w:rPr>
                <w:rFonts w:eastAsia="Calibri"/>
                <w:sz w:val="16"/>
                <w:szCs w:val="16"/>
              </w:rPr>
              <w:t>о</w:t>
            </w:r>
            <w:r w:rsidRPr="00DF535A">
              <w:rPr>
                <w:rFonts w:eastAsia="Calibri"/>
                <w:sz w:val="16"/>
                <w:szCs w:val="16"/>
              </w:rPr>
              <w:t>щадь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709"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82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w:t>
            </w:r>
            <w:r w:rsidRPr="00DF535A">
              <w:rPr>
                <w:rFonts w:eastAsia="Calibri"/>
                <w:sz w:val="16"/>
                <w:szCs w:val="16"/>
              </w:rPr>
              <w:t>о</w:t>
            </w:r>
            <w:r w:rsidRPr="00DF535A">
              <w:rPr>
                <w:rFonts w:eastAsia="Calibri"/>
                <w:sz w:val="16"/>
                <w:szCs w:val="16"/>
              </w:rPr>
              <w:t>щадь</w:t>
            </w:r>
          </w:p>
        </w:tc>
      </w:tr>
      <w:tr w:rsidR="008200F3" w:rsidRPr="00D633C1" w:rsidTr="008200F3">
        <w:trPr>
          <w:trHeight w:val="327"/>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567"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276"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7"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2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r>
      <w:tr w:rsidR="008200F3" w:rsidRPr="00D633C1" w:rsidTr="008200F3">
        <w:trPr>
          <w:trHeight w:val="27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p>
        </w:tc>
        <w:tc>
          <w:tcPr>
            <w:tcW w:w="2408"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13</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14</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16</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17</w:t>
            </w:r>
          </w:p>
        </w:tc>
        <w:tc>
          <w:tcPr>
            <w:tcW w:w="709"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18</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19</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20</w:t>
            </w:r>
          </w:p>
        </w:tc>
        <w:tc>
          <w:tcPr>
            <w:tcW w:w="127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21</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22</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23</w:t>
            </w:r>
          </w:p>
        </w:tc>
        <w:tc>
          <w:tcPr>
            <w:tcW w:w="85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24</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26</w:t>
            </w:r>
          </w:p>
        </w:tc>
        <w:tc>
          <w:tcPr>
            <w:tcW w:w="82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27</w:t>
            </w:r>
          </w:p>
        </w:tc>
      </w:tr>
      <w:tr w:rsidR="008200F3" w:rsidRPr="00D633C1" w:rsidTr="008200F3">
        <w:trPr>
          <w:trHeight w:val="100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bottom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w:t>
            </w:r>
            <w:r w:rsidRPr="00A37F36">
              <w:rPr>
                <w:rFonts w:eastAsia="Calibri"/>
                <w:sz w:val="16"/>
                <w:szCs w:val="16"/>
                <w:lang w:eastAsia="en-US"/>
              </w:rPr>
              <w:t>н</w:t>
            </w:r>
            <w:r w:rsidRPr="00A37F36">
              <w:rPr>
                <w:rFonts w:eastAsia="Calibri"/>
                <w:sz w:val="16"/>
                <w:szCs w:val="16"/>
                <w:lang w:eastAsia="en-US"/>
              </w:rPr>
              <w:t>сирование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295"/>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bottom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2024</w:t>
            </w:r>
            <w:r w:rsidRPr="00A37F36">
              <w:rPr>
                <w:rFonts w:eastAsia="Calibri"/>
                <w:sz w:val="16"/>
                <w:szCs w:val="16"/>
                <w:lang w:eastAsia="en-US"/>
              </w:rPr>
              <w:t>года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8200F3">
        <w:trPr>
          <w:trHeight w:val="413"/>
        </w:trPr>
        <w:tc>
          <w:tcPr>
            <w:tcW w:w="457" w:type="dxa"/>
            <w:tcBorders>
              <w:bottom w:val="single" w:sz="4" w:space="0" w:color="auto"/>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bottom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bottom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bl>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Pr="00763913" w:rsidRDefault="00C64426" w:rsidP="00C64426">
      <w:pPr>
        <w:ind w:right="-2875"/>
        <w:rPr>
          <w:sz w:val="28"/>
          <w:szCs w:val="28"/>
        </w:rPr>
      </w:pPr>
      <w:r>
        <w:rPr>
          <w:sz w:val="28"/>
          <w:szCs w:val="28"/>
        </w:rPr>
        <w:t>Глава поссовета                                                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230842">
          <w:pgSz w:w="16838" w:h="11906" w:orient="landscape" w:code="9"/>
          <w:pgMar w:top="709" w:right="1134" w:bottom="709" w:left="1134" w:header="425" w:footer="709" w:gutter="0"/>
          <w:cols w:space="708"/>
          <w:docGrid w:linePitch="360"/>
        </w:sectPr>
      </w:pPr>
      <w:r>
        <w:rPr>
          <w:sz w:val="16"/>
          <w:szCs w:val="16"/>
        </w:rPr>
        <w:tab/>
        <w:t>М.П.</w:t>
      </w:r>
    </w:p>
    <w:p w:rsidR="0037436A" w:rsidRPr="00CE4058" w:rsidRDefault="0037436A" w:rsidP="0037436A">
      <w:pPr>
        <w:widowControl w:val="0"/>
        <w:ind w:left="9498"/>
        <w:jc w:val="left"/>
        <w:rPr>
          <w:sz w:val="28"/>
          <w:szCs w:val="28"/>
        </w:rPr>
      </w:pPr>
      <w:r w:rsidRPr="00CE4058">
        <w:rPr>
          <w:sz w:val="28"/>
          <w:szCs w:val="28"/>
        </w:rPr>
        <w:lastRenderedPageBreak/>
        <w:t>Приложение № 4</w:t>
      </w:r>
    </w:p>
    <w:p w:rsidR="0037436A" w:rsidRPr="00CE4058" w:rsidRDefault="0037436A" w:rsidP="0037436A">
      <w:pPr>
        <w:widowControl w:val="0"/>
        <w:autoSpaceDE w:val="0"/>
        <w:autoSpaceDN w:val="0"/>
        <w:adjustRightInd w:val="0"/>
        <w:ind w:left="9498"/>
        <w:jc w:val="left"/>
        <w:rPr>
          <w:sz w:val="28"/>
          <w:szCs w:val="28"/>
        </w:rPr>
      </w:pPr>
      <w:r w:rsidRPr="00CE4058">
        <w:rPr>
          <w:sz w:val="28"/>
          <w:szCs w:val="28"/>
        </w:rPr>
        <w:t>к областной адресной программе</w:t>
      </w:r>
    </w:p>
    <w:p w:rsidR="0037436A" w:rsidRPr="00CE4058" w:rsidRDefault="0037436A" w:rsidP="0037436A">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Pr="00CE4058">
        <w:rPr>
          <w:sz w:val="28"/>
          <w:szCs w:val="28"/>
        </w:rPr>
        <w:t>Оренбургской области</w:t>
      </w:r>
      <w:r>
        <w:rPr>
          <w:sz w:val="28"/>
          <w:szCs w:val="28"/>
        </w:rPr>
        <w:t>» на 2019–2025 годы</w:t>
      </w:r>
    </w:p>
    <w:p w:rsidR="0037436A" w:rsidRPr="00CE4058" w:rsidRDefault="0037436A" w:rsidP="0037436A">
      <w:pPr>
        <w:widowControl w:val="0"/>
        <w:autoSpaceDE w:val="0"/>
        <w:autoSpaceDN w:val="0"/>
        <w:adjustRightInd w:val="0"/>
        <w:jc w:val="left"/>
        <w:rPr>
          <w:b/>
          <w:bCs/>
          <w:sz w:val="26"/>
          <w:szCs w:val="26"/>
        </w:rPr>
      </w:pPr>
    </w:p>
    <w:p w:rsidR="0037436A" w:rsidRDefault="0037436A" w:rsidP="0037436A">
      <w:pPr>
        <w:widowControl w:val="0"/>
        <w:autoSpaceDE w:val="0"/>
        <w:autoSpaceDN w:val="0"/>
        <w:adjustRightInd w:val="0"/>
        <w:ind w:left="1258"/>
        <w:jc w:val="center"/>
        <w:rPr>
          <w:bCs/>
          <w:sz w:val="28"/>
          <w:szCs w:val="28"/>
        </w:rPr>
      </w:pPr>
      <w:r w:rsidRPr="00CE4058">
        <w:rPr>
          <w:bCs/>
          <w:sz w:val="28"/>
          <w:szCs w:val="28"/>
        </w:rPr>
        <w:t xml:space="preserve">План </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37436A" w:rsidP="0037436A">
      <w:pPr>
        <w:widowControl w:val="0"/>
        <w:jc w:val="center"/>
        <w:rPr>
          <w:bCs/>
          <w:sz w:val="28"/>
          <w:szCs w:val="28"/>
        </w:rPr>
      </w:pPr>
      <w:r w:rsidRPr="00CE4058">
        <w:rPr>
          <w:bCs/>
          <w:sz w:val="28"/>
          <w:szCs w:val="28"/>
        </w:rPr>
        <w:t>до 1 января 2017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851"/>
        <w:gridCol w:w="709"/>
        <w:gridCol w:w="1134"/>
        <w:gridCol w:w="1275"/>
        <w:gridCol w:w="1134"/>
        <w:gridCol w:w="993"/>
        <w:gridCol w:w="567"/>
        <w:gridCol w:w="567"/>
        <w:gridCol w:w="708"/>
        <w:gridCol w:w="567"/>
        <w:gridCol w:w="567"/>
        <w:gridCol w:w="541"/>
      </w:tblGrid>
      <w:tr w:rsidR="0037436A" w:rsidRPr="00CE4058" w:rsidTr="00AB5814">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295"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536"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AB5814">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560"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134"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AB5814">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851"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134"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AB5814">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851"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AB5814">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851"/>
        <w:gridCol w:w="709"/>
        <w:gridCol w:w="1134"/>
        <w:gridCol w:w="1275"/>
        <w:gridCol w:w="1134"/>
        <w:gridCol w:w="993"/>
        <w:gridCol w:w="567"/>
        <w:gridCol w:w="567"/>
        <w:gridCol w:w="708"/>
        <w:gridCol w:w="567"/>
        <w:gridCol w:w="567"/>
        <w:gridCol w:w="568"/>
      </w:tblGrid>
      <w:tr w:rsidR="0037436A" w:rsidRPr="00CE4058" w:rsidTr="00AB5814">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8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7436A" w:rsidRPr="00A37F36" w:rsidRDefault="0037436A" w:rsidP="00AB5814">
            <w:pPr>
              <w:ind w:left="-98"/>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rPr>
                <w:color w:val="000000"/>
                <w:sz w:val="16"/>
                <w:szCs w:val="16"/>
              </w:rPr>
            </w:pPr>
            <w:r>
              <w:rPr>
                <w:color w:val="000000"/>
                <w:sz w:val="16"/>
                <w:szCs w:val="16"/>
              </w:rPr>
              <w:t>70 912 128,00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68 043 313, 00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2 840 449,00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28 366,00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ind w:left="-98"/>
              <w:jc w:val="left"/>
              <w:rPr>
                <w:color w:val="000000"/>
                <w:sz w:val="16"/>
                <w:szCs w:val="16"/>
              </w:rPr>
            </w:pPr>
            <w:r w:rsidRPr="00A579F6">
              <w:rPr>
                <w:color w:val="000000"/>
                <w:sz w:val="16"/>
                <w:szCs w:val="16"/>
              </w:rPr>
              <w:t>Всего по этапу 2021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14 015 193,00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13 423 015,00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586 572,00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5 606,00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Pr>
                <w:color w:val="000000"/>
                <w:sz w:val="16"/>
                <w:szCs w:val="16"/>
              </w:rPr>
              <w:t>10.</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14 015 193,00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13 423 015,00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586 572,00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5 606,00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spacing w:line="230" w:lineRule="auto"/>
              <w:ind w:left="-81" w:right="-135"/>
              <w:jc w:val="center"/>
              <w:rPr>
                <w:color w:val="000000"/>
                <w:sz w:val="16"/>
                <w:szCs w:val="16"/>
              </w:rPr>
            </w:pPr>
            <w:r>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w:t>
            </w:r>
            <w:r w:rsidR="00640469">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50 111 283,00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48 106 073,00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1 985 165,00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20 045,00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Pr>
                <w:color w:val="000000"/>
                <w:sz w:val="16"/>
                <w:szCs w:val="16"/>
              </w:rPr>
              <w:t>8.</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spacing w:line="230" w:lineRule="auto"/>
              <w:ind w:left="-81" w:right="-135"/>
              <w:jc w:val="center"/>
              <w:rPr>
                <w:color w:val="000000"/>
                <w:sz w:val="16"/>
                <w:szCs w:val="16"/>
              </w:rPr>
            </w:pPr>
            <w:r>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w:t>
            </w:r>
            <w:r w:rsidR="00640469">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50 111 283,00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48 106 073,00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1 985 165,00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20 045,00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Всего по этапу 202</w:t>
            </w:r>
            <w:r>
              <w:rPr>
                <w:color w:val="000000"/>
                <w:sz w:val="16"/>
                <w:szCs w:val="16"/>
              </w:rPr>
              <w:t>4</w:t>
            </w:r>
            <w:r w:rsidRPr="00A579F6">
              <w:rPr>
                <w:color w:val="000000"/>
                <w:sz w:val="16"/>
                <w:szCs w:val="16"/>
              </w:rPr>
              <w:t xml:space="preserve">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6 785 652,00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6 514 225,00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268 712,00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sidRPr="00A579F6">
              <w:rPr>
                <w:color w:val="000000"/>
                <w:sz w:val="16"/>
                <w:szCs w:val="16"/>
              </w:rPr>
              <w:t>9</w:t>
            </w:r>
            <w:r>
              <w:rPr>
                <w:color w:val="000000"/>
                <w:sz w:val="16"/>
                <w:szCs w:val="16"/>
              </w:rPr>
              <w:t>.</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6 785 652,00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6 514 225,00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268 712,00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B00B35" w:rsidRDefault="00230842" w:rsidP="00230842">
      <w:pPr>
        <w:rPr>
          <w:sz w:val="28"/>
          <w:szCs w:val="28"/>
        </w:rPr>
      </w:pPr>
      <w:r>
        <w:rPr>
          <w:sz w:val="28"/>
          <w:szCs w:val="28"/>
        </w:rPr>
        <w:tab/>
        <w:t>Глава поссовета                              _______________________                                А.Н. Докучаев</w:t>
      </w:r>
    </w:p>
    <w:p w:rsidR="00230842" w:rsidRPr="00B00B35" w:rsidRDefault="00230842" w:rsidP="00230842">
      <w:pPr>
        <w:tabs>
          <w:tab w:val="left" w:pos="4275"/>
        </w:tabs>
        <w:rPr>
          <w:sz w:val="16"/>
          <w:szCs w:val="16"/>
        </w:rPr>
      </w:pPr>
      <w:r>
        <w:tab/>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21793D">
          <w:pgSz w:w="16840" w:h="11907" w:orient="landscape"/>
          <w:pgMar w:top="1134" w:right="641" w:bottom="1702" w:left="720" w:header="567" w:footer="709" w:gutter="0"/>
          <w:cols w:space="720"/>
        </w:sectPr>
      </w:pPr>
    </w:p>
    <w:p w:rsidR="003227BE" w:rsidRDefault="003227BE" w:rsidP="00223CEF"/>
    <w:p w:rsidR="003227BE" w:rsidRPr="00CE4058" w:rsidRDefault="003227BE" w:rsidP="003227BE">
      <w:pPr>
        <w:widowControl w:val="0"/>
        <w:ind w:left="9498"/>
        <w:jc w:val="left"/>
        <w:rPr>
          <w:sz w:val="28"/>
          <w:szCs w:val="28"/>
        </w:rPr>
      </w:pPr>
      <w:r w:rsidRPr="00CE4058">
        <w:rPr>
          <w:sz w:val="28"/>
          <w:szCs w:val="28"/>
        </w:rPr>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106B89"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F06867" w:rsidRDefault="00106B89"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632,00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1231,6</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AB5814">
            <w:pPr>
              <w:widowControl w:val="0"/>
              <w:ind w:left="-108" w:right="-107"/>
              <w:jc w:val="center"/>
              <w:rPr>
                <w:sz w:val="16"/>
                <w:szCs w:val="16"/>
              </w:rPr>
            </w:pPr>
            <w:r>
              <w:rPr>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131</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2021</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122</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122</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2022</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224,70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Pr>
                <w:color w:val="000000"/>
                <w:sz w:val="16"/>
                <w:szCs w:val="16"/>
              </w:rPr>
              <w:t>1</w:t>
            </w:r>
            <w:r w:rsidRPr="003B581B">
              <w:rPr>
                <w:color w:val="000000"/>
                <w:sz w:val="16"/>
                <w:szCs w:val="16"/>
              </w:rPr>
              <w:t>231,60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CB679B">
              <w:rPr>
                <w:color w:val="000000"/>
                <w:sz w:val="16"/>
                <w:szCs w:val="16"/>
              </w:rPr>
              <w:t>1 456,30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75EF1">
              <w:rPr>
                <w:color w:val="000000"/>
                <w:sz w:val="16"/>
                <w:szCs w:val="16"/>
              </w:rPr>
              <w:t>103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224,70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Pr>
                <w:color w:val="000000"/>
                <w:sz w:val="16"/>
                <w:szCs w:val="16"/>
              </w:rPr>
              <w:t>1</w:t>
            </w:r>
            <w:r w:rsidRPr="003B581B">
              <w:rPr>
                <w:color w:val="000000"/>
                <w:sz w:val="16"/>
                <w:szCs w:val="16"/>
              </w:rPr>
              <w:t>231,60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CB679B">
              <w:rPr>
                <w:color w:val="000000"/>
                <w:sz w:val="16"/>
                <w:szCs w:val="16"/>
              </w:rPr>
              <w:t>1 456,30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75EF1">
              <w:rPr>
                <w:color w:val="000000"/>
                <w:sz w:val="16"/>
                <w:szCs w:val="16"/>
              </w:rPr>
              <w:t>103</w:t>
            </w:r>
          </w:p>
        </w:tc>
      </w:tr>
      <w:tr w:rsidR="00B00B35" w:rsidRPr="00CE4058" w:rsidTr="00B00B35">
        <w:trPr>
          <w:cantSplit/>
        </w:trPr>
        <w:tc>
          <w:tcPr>
            <w:tcW w:w="560" w:type="dxa"/>
            <w:tcBorders>
              <w:top w:val="single" w:sz="4" w:space="0" w:color="auto"/>
              <w:left w:val="single" w:sz="4" w:space="0" w:color="auto"/>
              <w:bottom w:val="single" w:sz="4" w:space="0" w:color="auto"/>
              <w:right w:val="single" w:sz="4" w:space="0" w:color="auto"/>
            </w:tcBorders>
          </w:tcPr>
          <w:p w:rsidR="00B00B35" w:rsidRPr="00CE4058" w:rsidRDefault="00B00B35"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B00B35" w:rsidRPr="0063566A" w:rsidRDefault="00B00B35" w:rsidP="00AB5814">
            <w:pPr>
              <w:widowControl w:val="0"/>
              <w:autoSpaceDE w:val="0"/>
              <w:autoSpaceDN w:val="0"/>
              <w:adjustRightInd w:val="0"/>
              <w:jc w:val="left"/>
              <w:rPr>
                <w:color w:val="000000"/>
                <w:sz w:val="16"/>
                <w:szCs w:val="16"/>
              </w:rPr>
            </w:pPr>
            <w:r>
              <w:rPr>
                <w:color w:val="000000"/>
                <w:sz w:val="16"/>
                <w:szCs w:val="16"/>
              </w:rPr>
              <w:t>Всего по этапу 2024</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Default="00B00B35" w:rsidP="00106B89">
            <w:pPr>
              <w:jc w:val="center"/>
            </w:pPr>
            <w:r w:rsidRPr="001F61D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123B4A" w:rsidRDefault="00B00B35" w:rsidP="00AB5814">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2" w:right="-62" w:hanging="142"/>
              <w:jc w:val="center"/>
              <w:rPr>
                <w:color w:val="000000"/>
                <w:sz w:val="16"/>
                <w:szCs w:val="16"/>
              </w:rPr>
            </w:pPr>
            <w:r w:rsidRPr="003B581B">
              <w:rPr>
                <w:color w:val="000000"/>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6" w:right="-63"/>
              <w:jc w:val="center"/>
              <w:rPr>
                <w:color w:val="000000"/>
                <w:sz w:val="16"/>
                <w:szCs w:val="16"/>
              </w:rPr>
            </w:pPr>
            <w:r w:rsidRPr="003B581B">
              <w:rPr>
                <w:color w:val="000000"/>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6" w:right="-63"/>
              <w:jc w:val="center"/>
              <w:rPr>
                <w:color w:val="000000"/>
                <w:sz w:val="16"/>
                <w:szCs w:val="16"/>
              </w:rPr>
            </w:pPr>
            <w:r w:rsidRPr="003B581B">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B00B35" w:rsidRDefault="00B00B35" w:rsidP="00106B89">
            <w:pPr>
              <w:jc w:val="center"/>
            </w:pPr>
            <w:r w:rsidRPr="004576F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Default="00B00B35" w:rsidP="00AB5814">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9</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AB5814">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1F61D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AB5814">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2" w:right="-62" w:hanging="142"/>
              <w:jc w:val="center"/>
              <w:rPr>
                <w:color w:val="000000"/>
                <w:sz w:val="16"/>
                <w:szCs w:val="16"/>
              </w:rPr>
            </w:pPr>
            <w:r w:rsidRPr="003B581B">
              <w:rPr>
                <w:color w:val="000000"/>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576F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AB5814">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9</w:t>
            </w:r>
          </w:p>
        </w:tc>
      </w:tr>
    </w:tbl>
    <w:p w:rsidR="00572E18" w:rsidRDefault="00572E18" w:rsidP="003227BE">
      <w:pPr>
        <w:jc w:val="center"/>
      </w:pPr>
    </w:p>
    <w:p w:rsidR="00572E18" w:rsidRPr="00572E18" w:rsidRDefault="00572E18" w:rsidP="00572E18"/>
    <w:p w:rsidR="00B00B35" w:rsidRDefault="00B00B35" w:rsidP="00572E18">
      <w:pPr>
        <w:rPr>
          <w:sz w:val="28"/>
          <w:szCs w:val="28"/>
        </w:rPr>
      </w:pPr>
    </w:p>
    <w:p w:rsidR="00572E18" w:rsidRPr="00B00B35" w:rsidRDefault="00763913" w:rsidP="00572E18">
      <w:pPr>
        <w:rPr>
          <w:sz w:val="28"/>
          <w:szCs w:val="28"/>
        </w:rPr>
      </w:pPr>
      <w:r>
        <w:rPr>
          <w:sz w:val="28"/>
          <w:szCs w:val="28"/>
        </w:rPr>
        <w:t>Глава поссовета                              _______________________                                А.Н. Докучае</w:t>
      </w:r>
      <w:r w:rsidR="00B00B35">
        <w:rPr>
          <w:sz w:val="28"/>
          <w:szCs w:val="28"/>
        </w:rPr>
        <w:t>в</w:t>
      </w:r>
    </w:p>
    <w:p w:rsidR="00572E18" w:rsidRPr="00B00B35" w:rsidRDefault="00763913" w:rsidP="00B00B35">
      <w:pPr>
        <w:tabs>
          <w:tab w:val="left" w:pos="4275"/>
        </w:tabs>
        <w:rPr>
          <w:sz w:val="16"/>
          <w:szCs w:val="16"/>
        </w:rPr>
      </w:pPr>
      <w:r>
        <w:tab/>
      </w:r>
      <w:r>
        <w:rPr>
          <w:sz w:val="16"/>
          <w:szCs w:val="16"/>
        </w:rPr>
        <w:t>М.П.</w:t>
      </w:r>
    </w:p>
    <w:sectPr w:rsidR="00572E18" w:rsidRPr="00B00B35"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E49" w:rsidRDefault="00916E49" w:rsidP="003227BE">
      <w:r>
        <w:separator/>
      </w:r>
    </w:p>
  </w:endnote>
  <w:endnote w:type="continuationSeparator" w:id="0">
    <w:p w:rsidR="00916E49" w:rsidRDefault="00916E49"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E49" w:rsidRDefault="00916E49" w:rsidP="003227BE">
      <w:r>
        <w:separator/>
      </w:r>
    </w:p>
  </w:footnote>
  <w:footnote w:type="continuationSeparator" w:id="0">
    <w:p w:rsidR="00916E49" w:rsidRDefault="00916E49"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D055D"/>
    <w:rsid w:val="000D0F47"/>
    <w:rsid w:val="000D11E2"/>
    <w:rsid w:val="000D2B72"/>
    <w:rsid w:val="000D3DB6"/>
    <w:rsid w:val="000D4781"/>
    <w:rsid w:val="00103AAD"/>
    <w:rsid w:val="001053F4"/>
    <w:rsid w:val="00106B89"/>
    <w:rsid w:val="00113F1F"/>
    <w:rsid w:val="00123B4A"/>
    <w:rsid w:val="0015060F"/>
    <w:rsid w:val="00152FCE"/>
    <w:rsid w:val="00161176"/>
    <w:rsid w:val="00164BF9"/>
    <w:rsid w:val="00182854"/>
    <w:rsid w:val="00184994"/>
    <w:rsid w:val="00196B13"/>
    <w:rsid w:val="001A72FC"/>
    <w:rsid w:val="001B7530"/>
    <w:rsid w:val="001C0B81"/>
    <w:rsid w:val="001E37EC"/>
    <w:rsid w:val="0020021C"/>
    <w:rsid w:val="0021793D"/>
    <w:rsid w:val="00221E8B"/>
    <w:rsid w:val="00223CEF"/>
    <w:rsid w:val="00225395"/>
    <w:rsid w:val="00230842"/>
    <w:rsid w:val="0025202B"/>
    <w:rsid w:val="00253A46"/>
    <w:rsid w:val="00262429"/>
    <w:rsid w:val="002773CD"/>
    <w:rsid w:val="002A323A"/>
    <w:rsid w:val="002B2C0D"/>
    <w:rsid w:val="002B4C08"/>
    <w:rsid w:val="002B70E2"/>
    <w:rsid w:val="002D1B45"/>
    <w:rsid w:val="002F0603"/>
    <w:rsid w:val="00312FDB"/>
    <w:rsid w:val="003227BE"/>
    <w:rsid w:val="0032280D"/>
    <w:rsid w:val="0032363D"/>
    <w:rsid w:val="00370EEA"/>
    <w:rsid w:val="003728F4"/>
    <w:rsid w:val="003729EE"/>
    <w:rsid w:val="0037436A"/>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058F5"/>
    <w:rsid w:val="004367F2"/>
    <w:rsid w:val="0045616C"/>
    <w:rsid w:val="004574A4"/>
    <w:rsid w:val="00466C01"/>
    <w:rsid w:val="00484BC9"/>
    <w:rsid w:val="00493D71"/>
    <w:rsid w:val="004C172E"/>
    <w:rsid w:val="004C7881"/>
    <w:rsid w:val="004D12C0"/>
    <w:rsid w:val="004D4612"/>
    <w:rsid w:val="00512EAB"/>
    <w:rsid w:val="00522847"/>
    <w:rsid w:val="005318EE"/>
    <w:rsid w:val="005412EB"/>
    <w:rsid w:val="005522B0"/>
    <w:rsid w:val="00572E18"/>
    <w:rsid w:val="005774DB"/>
    <w:rsid w:val="005824AD"/>
    <w:rsid w:val="00593B03"/>
    <w:rsid w:val="005B4146"/>
    <w:rsid w:val="005D27EA"/>
    <w:rsid w:val="005E7ACE"/>
    <w:rsid w:val="005F1FCA"/>
    <w:rsid w:val="006036D1"/>
    <w:rsid w:val="00611016"/>
    <w:rsid w:val="006143A2"/>
    <w:rsid w:val="00640469"/>
    <w:rsid w:val="006508EE"/>
    <w:rsid w:val="00661747"/>
    <w:rsid w:val="00663A8E"/>
    <w:rsid w:val="006B290E"/>
    <w:rsid w:val="006B745A"/>
    <w:rsid w:val="006B75A2"/>
    <w:rsid w:val="006C327D"/>
    <w:rsid w:val="006D3B19"/>
    <w:rsid w:val="006D434A"/>
    <w:rsid w:val="006E17C3"/>
    <w:rsid w:val="006E543E"/>
    <w:rsid w:val="006E6BA9"/>
    <w:rsid w:val="00706049"/>
    <w:rsid w:val="0071767A"/>
    <w:rsid w:val="00727E82"/>
    <w:rsid w:val="00740399"/>
    <w:rsid w:val="00740696"/>
    <w:rsid w:val="0074678C"/>
    <w:rsid w:val="00747F5A"/>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801DF3"/>
    <w:rsid w:val="00803B55"/>
    <w:rsid w:val="00806B12"/>
    <w:rsid w:val="0080713B"/>
    <w:rsid w:val="00811233"/>
    <w:rsid w:val="008144EF"/>
    <w:rsid w:val="008200F3"/>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1E42"/>
    <w:rsid w:val="008E2F34"/>
    <w:rsid w:val="00914B03"/>
    <w:rsid w:val="00915D13"/>
    <w:rsid w:val="00916E49"/>
    <w:rsid w:val="009256F7"/>
    <w:rsid w:val="00960CA2"/>
    <w:rsid w:val="009655BD"/>
    <w:rsid w:val="009657D2"/>
    <w:rsid w:val="009716F7"/>
    <w:rsid w:val="00971AFA"/>
    <w:rsid w:val="00981637"/>
    <w:rsid w:val="009914CB"/>
    <w:rsid w:val="009A3AB1"/>
    <w:rsid w:val="009A5244"/>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A2B01"/>
    <w:rsid w:val="00AA37F6"/>
    <w:rsid w:val="00AA69ED"/>
    <w:rsid w:val="00AB4864"/>
    <w:rsid w:val="00AB5814"/>
    <w:rsid w:val="00AD0CD3"/>
    <w:rsid w:val="00B00B35"/>
    <w:rsid w:val="00B13B35"/>
    <w:rsid w:val="00B15B3B"/>
    <w:rsid w:val="00B21ADE"/>
    <w:rsid w:val="00B321FC"/>
    <w:rsid w:val="00B32D20"/>
    <w:rsid w:val="00B34685"/>
    <w:rsid w:val="00B5057A"/>
    <w:rsid w:val="00B54A98"/>
    <w:rsid w:val="00B57CC6"/>
    <w:rsid w:val="00B65A3E"/>
    <w:rsid w:val="00B6711F"/>
    <w:rsid w:val="00B71824"/>
    <w:rsid w:val="00B90D46"/>
    <w:rsid w:val="00B94E8B"/>
    <w:rsid w:val="00B95DF7"/>
    <w:rsid w:val="00BA5B4C"/>
    <w:rsid w:val="00BB2DEF"/>
    <w:rsid w:val="00BC2438"/>
    <w:rsid w:val="00BD5AE9"/>
    <w:rsid w:val="00BF0B43"/>
    <w:rsid w:val="00BF2E27"/>
    <w:rsid w:val="00C12C7F"/>
    <w:rsid w:val="00C13A48"/>
    <w:rsid w:val="00C32433"/>
    <w:rsid w:val="00C46191"/>
    <w:rsid w:val="00C616FA"/>
    <w:rsid w:val="00C63532"/>
    <w:rsid w:val="00C64426"/>
    <w:rsid w:val="00C67ABD"/>
    <w:rsid w:val="00C854B0"/>
    <w:rsid w:val="00C8739E"/>
    <w:rsid w:val="00CA35A7"/>
    <w:rsid w:val="00CC35D3"/>
    <w:rsid w:val="00CD557D"/>
    <w:rsid w:val="00D161BF"/>
    <w:rsid w:val="00D24326"/>
    <w:rsid w:val="00D435EA"/>
    <w:rsid w:val="00D508D8"/>
    <w:rsid w:val="00D635B9"/>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0732F"/>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66A7A"/>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11B7B-2131-420C-B350-0F8E3047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2B82-3588-46B6-8AC5-D97979EA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3767</Words>
  <Characters>21475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3</cp:revision>
  <cp:lastPrinted>2021-03-17T05:15:00Z</cp:lastPrinted>
  <dcterms:created xsi:type="dcterms:W3CDTF">2021-03-18T16:25:00Z</dcterms:created>
  <dcterms:modified xsi:type="dcterms:W3CDTF">2021-03-18T16:25:00Z</dcterms:modified>
</cp:coreProperties>
</file>