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C2" w:rsidRPr="007F3B6F" w:rsidRDefault="00241FC2" w:rsidP="00241FC2">
      <w:pPr>
        <w:jc w:val="right"/>
        <w:rPr>
          <w:color w:val="000000"/>
          <w:spacing w:val="-2"/>
          <w:sz w:val="28"/>
          <w:szCs w:val="28"/>
        </w:rPr>
      </w:pPr>
      <w:bookmarkStart w:id="0" w:name="_GoBack"/>
      <w:bookmarkEnd w:id="0"/>
      <w:r w:rsidRPr="007F3B6F">
        <w:rPr>
          <w:color w:val="000000"/>
          <w:spacing w:val="-2"/>
          <w:sz w:val="28"/>
          <w:szCs w:val="28"/>
        </w:rPr>
        <w:t>Приложение</w:t>
      </w:r>
    </w:p>
    <w:p w:rsidR="00241FC2" w:rsidRDefault="00241FC2" w:rsidP="00241FC2">
      <w:pPr>
        <w:jc w:val="right"/>
        <w:rPr>
          <w:color w:val="000000"/>
          <w:spacing w:val="-2"/>
          <w:sz w:val="28"/>
          <w:szCs w:val="28"/>
        </w:rPr>
      </w:pPr>
      <w:r w:rsidRPr="007F3B6F">
        <w:rPr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241FC2" w:rsidRPr="007F3B6F" w:rsidRDefault="00241FC2" w:rsidP="00241FC2">
      <w:pPr>
        <w:jc w:val="right"/>
        <w:rPr>
          <w:color w:val="000000"/>
          <w:spacing w:val="-2"/>
          <w:sz w:val="28"/>
          <w:szCs w:val="28"/>
        </w:rPr>
      </w:pPr>
      <w:proofErr w:type="gramStart"/>
      <w:r w:rsidRPr="007F3B6F">
        <w:rPr>
          <w:color w:val="000000"/>
          <w:spacing w:val="-2"/>
          <w:sz w:val="28"/>
          <w:szCs w:val="28"/>
        </w:rPr>
        <w:t>Саракташского  поссовета</w:t>
      </w:r>
      <w:proofErr w:type="gramEnd"/>
    </w:p>
    <w:p w:rsidR="00241FC2" w:rsidRPr="007F3B6F" w:rsidRDefault="00241FC2" w:rsidP="00241FC2">
      <w:pPr>
        <w:jc w:val="right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 12</w:t>
      </w:r>
      <w:r w:rsidRPr="007F3B6F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08</w:t>
      </w:r>
      <w:r w:rsidRPr="007F3B6F">
        <w:rPr>
          <w:color w:val="000000"/>
          <w:spacing w:val="-2"/>
          <w:sz w:val="28"/>
          <w:szCs w:val="28"/>
        </w:rPr>
        <w:t>.20</w:t>
      </w:r>
      <w:r>
        <w:rPr>
          <w:color w:val="000000"/>
          <w:spacing w:val="-2"/>
          <w:sz w:val="28"/>
          <w:szCs w:val="28"/>
        </w:rPr>
        <w:t>22</w:t>
      </w:r>
      <w:r w:rsidRPr="007F3B6F">
        <w:rPr>
          <w:color w:val="000000"/>
          <w:spacing w:val="-2"/>
          <w:sz w:val="28"/>
          <w:szCs w:val="28"/>
        </w:rPr>
        <w:t xml:space="preserve">   </w:t>
      </w:r>
      <w:r w:rsidR="007C00F5">
        <w:rPr>
          <w:color w:val="000000"/>
          <w:spacing w:val="-2"/>
          <w:sz w:val="28"/>
          <w:szCs w:val="28"/>
        </w:rPr>
        <w:t xml:space="preserve">  </w:t>
      </w:r>
      <w:r w:rsidRPr="007F3B6F">
        <w:rPr>
          <w:color w:val="000000"/>
          <w:spacing w:val="-2"/>
          <w:sz w:val="28"/>
          <w:szCs w:val="28"/>
        </w:rPr>
        <w:t>№</w:t>
      </w:r>
      <w:r w:rsidR="00DA4202">
        <w:rPr>
          <w:color w:val="000000"/>
          <w:spacing w:val="-2"/>
          <w:sz w:val="28"/>
          <w:szCs w:val="28"/>
        </w:rPr>
        <w:t xml:space="preserve"> 111</w:t>
      </w:r>
      <w:r w:rsidR="007C00F5"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pacing w:val="-2"/>
          <w:sz w:val="28"/>
          <w:szCs w:val="28"/>
        </w:rPr>
        <w:t xml:space="preserve">  </w:t>
      </w:r>
    </w:p>
    <w:p w:rsidR="008F3B9A" w:rsidRPr="008F3B9A" w:rsidRDefault="008F3B9A" w:rsidP="008F3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9A" w:rsidRPr="008F3B9A" w:rsidRDefault="008F3B9A" w:rsidP="008F3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9A" w:rsidRPr="00846468" w:rsidRDefault="008F3B9A" w:rsidP="008F3B9A">
      <w:pPr>
        <w:pStyle w:val="ConsPlusNormal"/>
        <w:ind w:firstLine="540"/>
        <w:jc w:val="both"/>
        <w:rPr>
          <w:sz w:val="28"/>
          <w:szCs w:val="28"/>
        </w:rPr>
      </w:pPr>
    </w:p>
    <w:p w:rsidR="008F3B9A" w:rsidRPr="00846468" w:rsidRDefault="008F3B9A" w:rsidP="008F3B9A">
      <w:pPr>
        <w:ind w:firstLine="720"/>
        <w:jc w:val="both"/>
        <w:rPr>
          <w:sz w:val="28"/>
          <w:szCs w:val="28"/>
        </w:rPr>
      </w:pPr>
    </w:p>
    <w:p w:rsidR="008F3B9A" w:rsidRPr="00846468" w:rsidRDefault="008F3B9A" w:rsidP="008F3B9A">
      <w:pPr>
        <w:tabs>
          <w:tab w:val="left" w:pos="5145"/>
        </w:tabs>
        <w:jc w:val="both"/>
        <w:rPr>
          <w:sz w:val="16"/>
          <w:szCs w:val="16"/>
        </w:rPr>
      </w:pPr>
      <w:r w:rsidRPr="00846468">
        <w:rPr>
          <w:sz w:val="16"/>
          <w:szCs w:val="16"/>
        </w:rPr>
        <w:tab/>
      </w:r>
    </w:p>
    <w:p w:rsidR="003051B0" w:rsidRPr="00A038A9" w:rsidRDefault="003051B0" w:rsidP="003051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 xml:space="preserve">Положение о задержании и временном содержании безнадзорных сельскохозяйственных животных на территории муниципального образования </w:t>
      </w:r>
      <w:r w:rsidR="00241FC2" w:rsidRPr="00241FC2">
        <w:rPr>
          <w:rFonts w:ascii="Times New Roman" w:hAnsi="Times New Roman" w:cs="Times New Roman"/>
          <w:b/>
          <w:sz w:val="28"/>
          <w:szCs w:val="28"/>
        </w:rPr>
        <w:t>Саракташский поссовет</w:t>
      </w:r>
      <w:r w:rsidR="00241FC2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B0" w:rsidRPr="00A038A9" w:rsidRDefault="003051B0" w:rsidP="003051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1.1. Сельскохозяйственные животные, пасущиеся без сопровождающего лица и вне отведенных мест для выпаса признаются безнадзорными животными и могут быть задержаны и изолированы в отгороженные участки или в животноводческие помещения, то есть в пункты временного содержания до выяснения их владельца,</w:t>
      </w:r>
      <w:r w:rsidR="006D0531">
        <w:rPr>
          <w:rFonts w:ascii="Times New Roman" w:hAnsi="Times New Roman" w:cs="Times New Roman"/>
          <w:sz w:val="28"/>
          <w:szCs w:val="28"/>
        </w:rPr>
        <w:t xml:space="preserve"> </w:t>
      </w:r>
      <w:r w:rsidRPr="00A038A9">
        <w:rPr>
          <w:rFonts w:ascii="Times New Roman" w:hAnsi="Times New Roman" w:cs="Times New Roman"/>
          <w:sz w:val="28"/>
          <w:szCs w:val="28"/>
        </w:rPr>
        <w:t>установления размера нанесенного ущерба и составления необходимых документов.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1.2. В настоящем Положении используются следующие термины и понятия: 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1) сельскохозяйственные животные - лошади, крупный рогатый скот, овцы, козы, и другие животные, содержащиеся в личных подсобных хозяйствах граждан и у юридических лиц, необходимым условием содержания которых является, выпас; 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2) владелец сельскохозяйственных животных - физическое или юридическое лицо, которое владеет, распоряжается и (или) пользуется, сельскохозяйственными животными на праве собственности или на основании иных вещных прав;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3) выпас сельскохозяйственных животных — контролируемое пребывание на пастбище сельскохозяйственных животных в специально отведенных местах;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4) прогон сельскохозяйственных животных - передвижение сельскохозяйственных животных от места их постоянного нахождения до места выпаса и обратно;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5) пункт временного содержания животных (далее по тексту - ПВС) - специально приспособленное сооружение для размещения и содержания безнадзорных животных.</w:t>
      </w:r>
    </w:p>
    <w:p w:rsidR="003051B0" w:rsidRPr="00AE2025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025">
        <w:rPr>
          <w:rFonts w:ascii="Times New Roman" w:hAnsi="Times New Roman" w:cs="Times New Roman"/>
          <w:color w:val="000000"/>
          <w:sz w:val="28"/>
          <w:szCs w:val="28"/>
        </w:rPr>
        <w:t>1.3.ПВС создаются юридическими лицами или индивидуальными предпринимателями.</w:t>
      </w:r>
    </w:p>
    <w:p w:rsidR="003051B0" w:rsidRPr="00AE2025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025">
        <w:rPr>
          <w:rFonts w:ascii="Times New Roman" w:hAnsi="Times New Roman" w:cs="Times New Roman"/>
          <w:color w:val="000000"/>
          <w:sz w:val="28"/>
          <w:szCs w:val="28"/>
        </w:rPr>
        <w:t xml:space="preserve">1.4.Информация о создании ПВС включается в перечень ПВС, который ведётся администрацией </w:t>
      </w:r>
      <w:r w:rsidR="006D0531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AE2025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заявления </w:t>
      </w:r>
      <w:r w:rsidRPr="00AE20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соответствующей организации или индивидуального предпринимателя. Перечень ПВС размещается на официальном сайте администрации </w:t>
      </w:r>
      <w:r w:rsidR="006D0531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AE2025">
        <w:rPr>
          <w:rFonts w:ascii="Times New Roman" w:hAnsi="Times New Roman" w:cs="Times New Roman"/>
          <w:color w:val="000000"/>
          <w:sz w:val="28"/>
          <w:szCs w:val="28"/>
        </w:rPr>
        <w:t xml:space="preserve"> и в местах для обнародования муниципальных нормативных правовых актов.</w:t>
      </w:r>
    </w:p>
    <w:p w:rsidR="003051B0" w:rsidRPr="00AE2025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025">
        <w:rPr>
          <w:rFonts w:ascii="Times New Roman" w:hAnsi="Times New Roman" w:cs="Times New Roman"/>
          <w:color w:val="000000"/>
          <w:sz w:val="28"/>
          <w:szCs w:val="28"/>
        </w:rPr>
        <w:t>1.5. Настоящее Положение распространяется на деятельность организаций и индивидуальных предпринимателей, чьи ПВС включены в перечень ПВС.</w:t>
      </w:r>
    </w:p>
    <w:p w:rsidR="003051B0" w:rsidRPr="00AE2025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025">
        <w:rPr>
          <w:rFonts w:ascii="Times New Roman" w:hAnsi="Times New Roman" w:cs="Times New Roman"/>
          <w:color w:val="000000"/>
          <w:sz w:val="28"/>
          <w:szCs w:val="28"/>
        </w:rPr>
        <w:t>1.6.Количество создаваемых ПВС не ограничивается.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025">
        <w:rPr>
          <w:rFonts w:ascii="Times New Roman" w:hAnsi="Times New Roman" w:cs="Times New Roman"/>
          <w:color w:val="000000"/>
          <w:sz w:val="28"/>
          <w:szCs w:val="28"/>
        </w:rPr>
        <w:t xml:space="preserve">1.7.ПВС должны обеспечивать возможность кормления, </w:t>
      </w:r>
      <w:proofErr w:type="gramStart"/>
      <w:r w:rsidRPr="00AE2025">
        <w:rPr>
          <w:rFonts w:ascii="Times New Roman" w:hAnsi="Times New Roman" w:cs="Times New Roman"/>
          <w:color w:val="000000"/>
          <w:sz w:val="28"/>
          <w:szCs w:val="28"/>
        </w:rPr>
        <w:t>поения и охраны</w:t>
      </w:r>
      <w:proofErr w:type="gramEnd"/>
      <w:r w:rsidRPr="00AE2025">
        <w:rPr>
          <w:rFonts w:ascii="Times New Roman" w:hAnsi="Times New Roman" w:cs="Times New Roman"/>
          <w:color w:val="000000"/>
          <w:sz w:val="28"/>
          <w:szCs w:val="28"/>
        </w:rPr>
        <w:t xml:space="preserve"> задержанных безнадзорных сельскохозяйственных животных</w:t>
      </w:r>
      <w:r w:rsidRPr="00A038A9">
        <w:rPr>
          <w:rFonts w:ascii="Times New Roman" w:hAnsi="Times New Roman" w:cs="Times New Roman"/>
          <w:sz w:val="28"/>
          <w:szCs w:val="28"/>
        </w:rPr>
        <w:t>.</w:t>
      </w:r>
    </w:p>
    <w:p w:rsidR="003051B0" w:rsidRPr="00A038A9" w:rsidRDefault="003051B0" w:rsidP="003051B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B0" w:rsidRPr="00A038A9" w:rsidRDefault="003051B0" w:rsidP="003051B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>2.Порядок задержания и изоляции</w:t>
      </w:r>
    </w:p>
    <w:p w:rsidR="003051B0" w:rsidRPr="00A038A9" w:rsidRDefault="003051B0" w:rsidP="003051B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>безнадзорных сельскохозяйственных животных</w:t>
      </w:r>
    </w:p>
    <w:p w:rsidR="003051B0" w:rsidRPr="00A038A9" w:rsidRDefault="003051B0" w:rsidP="003051B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2.1. Право на задержание и изоляцию безнадзорных сельскохозяйственных животных в рамках настоящего положения имеют владельцы ПВС, созданных на территории муниципального образования и их работники (объездчики), а в случае отсутствия на территории муниципального образования юридических лиц и индивидуальных предпринимателей, осуществляющих указанную деятельность – администрация </w:t>
      </w:r>
      <w:r w:rsidR="006D0531">
        <w:rPr>
          <w:rFonts w:ascii="Times New Roman" w:hAnsi="Times New Roman" w:cs="Times New Roman"/>
          <w:sz w:val="28"/>
          <w:szCs w:val="28"/>
        </w:rPr>
        <w:t>поссовета</w:t>
      </w:r>
      <w:r w:rsidRPr="00A038A9">
        <w:rPr>
          <w:rFonts w:ascii="Times New Roman" w:hAnsi="Times New Roman" w:cs="Times New Roman"/>
          <w:sz w:val="28"/>
          <w:szCs w:val="28"/>
        </w:rPr>
        <w:t>, при наличии соответствующих условий.</w:t>
      </w:r>
    </w:p>
    <w:p w:rsidR="003051B0" w:rsidRPr="00A038A9" w:rsidRDefault="003051B0" w:rsidP="003051B0">
      <w:pPr>
        <w:ind w:firstLine="540"/>
        <w:jc w:val="both"/>
        <w:rPr>
          <w:sz w:val="28"/>
          <w:szCs w:val="28"/>
        </w:rPr>
      </w:pPr>
      <w:r w:rsidRPr="00A038A9">
        <w:rPr>
          <w:sz w:val="28"/>
          <w:szCs w:val="28"/>
        </w:rPr>
        <w:t>2.2.При задержании</w:t>
      </w:r>
      <w:r w:rsidR="006D0531">
        <w:rPr>
          <w:sz w:val="28"/>
          <w:szCs w:val="28"/>
        </w:rPr>
        <w:t xml:space="preserve"> </w:t>
      </w:r>
      <w:r w:rsidRPr="00A038A9">
        <w:rPr>
          <w:sz w:val="28"/>
          <w:szCs w:val="28"/>
        </w:rPr>
        <w:t>безнадзорных сельскохозяйственных животных должны соблюдаться следующие требования:</w:t>
      </w:r>
    </w:p>
    <w:p w:rsidR="003051B0" w:rsidRPr="00A038A9" w:rsidRDefault="003051B0" w:rsidP="003051B0">
      <w:pPr>
        <w:ind w:firstLine="540"/>
        <w:jc w:val="both"/>
        <w:rPr>
          <w:sz w:val="28"/>
          <w:szCs w:val="28"/>
        </w:rPr>
      </w:pPr>
      <w:r w:rsidRPr="00A038A9">
        <w:rPr>
          <w:sz w:val="28"/>
          <w:szCs w:val="28"/>
        </w:rPr>
        <w:t>1) применять вещества, лекарственные средства, способы, технические приспособления, приводящие к увечьям, травмам или гибели безнадзорных сельскохозяйственных животных, не допускается;</w:t>
      </w:r>
    </w:p>
    <w:p w:rsidR="003051B0" w:rsidRPr="00A038A9" w:rsidRDefault="003051B0" w:rsidP="003051B0">
      <w:pPr>
        <w:ind w:firstLine="540"/>
        <w:jc w:val="both"/>
        <w:rPr>
          <w:sz w:val="28"/>
          <w:szCs w:val="28"/>
        </w:rPr>
      </w:pPr>
      <w:r w:rsidRPr="00A038A9">
        <w:rPr>
          <w:sz w:val="28"/>
          <w:szCs w:val="28"/>
        </w:rPr>
        <w:t>2) индивидуальные предприниматели и юридические лица, при осуществлении задержания и изоляции безнадзорных сельскохозяйственных животных, несут ответственность за их жизнь и здоровье.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051B0" w:rsidRPr="00A038A9" w:rsidRDefault="003051B0" w:rsidP="003051B0">
      <w:pPr>
        <w:pStyle w:val="ab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>3. Обязанности владельца и работников ПВС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B0" w:rsidRPr="00A038A9" w:rsidRDefault="003051B0" w:rsidP="003051B0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3.1. Работник ПВС обязан составить акт, где указывается причина, место и время</w:t>
      </w:r>
      <w:r w:rsidR="006D0531">
        <w:rPr>
          <w:rFonts w:ascii="Times New Roman" w:hAnsi="Times New Roman" w:cs="Times New Roman"/>
          <w:sz w:val="28"/>
          <w:szCs w:val="28"/>
        </w:rPr>
        <w:t xml:space="preserve"> </w:t>
      </w:r>
      <w:r w:rsidRPr="00A038A9">
        <w:rPr>
          <w:rFonts w:ascii="Times New Roman" w:hAnsi="Times New Roman" w:cs="Times New Roman"/>
          <w:sz w:val="28"/>
          <w:szCs w:val="28"/>
        </w:rPr>
        <w:t>задержания и изоляции, численность животных, немедленно поставить в известность владельца ПВС, главу муниципального образования и принять меры по исключению в ПВС травматизма животных, обеспечению их водой.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          3.2.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38A9">
        <w:rPr>
          <w:rFonts w:ascii="Times New Roman" w:hAnsi="Times New Roman" w:cs="Times New Roman"/>
          <w:sz w:val="28"/>
          <w:szCs w:val="28"/>
        </w:rPr>
        <w:t>ладелец ПВС обязан организовать поение животных</w:t>
      </w:r>
      <w:r>
        <w:rPr>
          <w:rFonts w:ascii="Times New Roman" w:hAnsi="Times New Roman" w:cs="Times New Roman"/>
          <w:sz w:val="28"/>
          <w:szCs w:val="28"/>
        </w:rPr>
        <w:t>, а в</w:t>
      </w:r>
      <w:r w:rsidRPr="00A038A9">
        <w:rPr>
          <w:rFonts w:ascii="Times New Roman" w:hAnsi="Times New Roman" w:cs="Times New Roman"/>
          <w:sz w:val="28"/>
          <w:szCs w:val="28"/>
        </w:rPr>
        <w:t xml:space="preserve"> случае задержания сельскохозяйственных животных в ПВС более 12 часов, организовать кормление животных в соответствии с действующими ветеринарными правилами и номами. Сохранность животных обеспечивается владельцем ПВС.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3.3. В целях учета поступления и выдачи животных, в ПВС ведется специальный журнал (приложение №1). Работник ПВС обязан зафиксировать в журнале время поступления безнадзорного сельскохозяйственного </w:t>
      </w:r>
      <w:r w:rsidRPr="00A038A9">
        <w:rPr>
          <w:rFonts w:ascii="Times New Roman" w:hAnsi="Times New Roman" w:cs="Times New Roman"/>
          <w:sz w:val="28"/>
          <w:szCs w:val="28"/>
        </w:rPr>
        <w:lastRenderedPageBreak/>
        <w:t>животного, его отличительные признаки,</w:t>
      </w:r>
      <w:r w:rsidR="006D0531">
        <w:rPr>
          <w:rFonts w:ascii="Times New Roman" w:hAnsi="Times New Roman" w:cs="Times New Roman"/>
          <w:sz w:val="28"/>
          <w:szCs w:val="28"/>
        </w:rPr>
        <w:t xml:space="preserve"> </w:t>
      </w:r>
      <w:r w:rsidRPr="00A038A9">
        <w:rPr>
          <w:rFonts w:ascii="Times New Roman" w:hAnsi="Times New Roman" w:cs="Times New Roman"/>
          <w:sz w:val="28"/>
          <w:szCs w:val="28"/>
        </w:rPr>
        <w:t>сделать фотографию животного, время выдачи животного владельцу, паспортные данные владельца (либо иного документа, удостоверяющего личность), отметку об уплате расходов на содержание, адрес места жительства владельца, личную подпись владельца.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3.4. После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задержанного сельскохозяйственного животного и </w:t>
      </w:r>
      <w:r w:rsidRPr="00A038A9">
        <w:rPr>
          <w:rFonts w:ascii="Times New Roman" w:hAnsi="Times New Roman" w:cs="Times New Roman"/>
          <w:sz w:val="28"/>
          <w:szCs w:val="28"/>
        </w:rPr>
        <w:t>оформления необходимых документов, животное возвращается его владельцу.</w:t>
      </w:r>
    </w:p>
    <w:p w:rsidR="003051B0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C1">
        <w:rPr>
          <w:rFonts w:ascii="Times New Roman" w:hAnsi="Times New Roman" w:cs="Times New Roman"/>
          <w:sz w:val="28"/>
          <w:szCs w:val="28"/>
        </w:rPr>
        <w:t xml:space="preserve">3.5. Владелец ПВС производит расчет фактически понесенных затрат на содержание сельскохозяйственного животного, с зачетом выгод, извлеченных от пользования ими, а также вознаграждения в соответствии с п.2 статьи 229 ГК РФ, и передает квитанцию собственнику или владельцу сельскохозяйственного животного для оплаты. </w:t>
      </w:r>
    </w:p>
    <w:p w:rsidR="003051B0" w:rsidRPr="00317CC1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C1">
        <w:rPr>
          <w:rFonts w:ascii="Times New Roman" w:hAnsi="Times New Roman" w:cs="Times New Roman"/>
          <w:sz w:val="28"/>
          <w:szCs w:val="28"/>
        </w:rPr>
        <w:t>Квитанция должна содержать детальный расчет всех затрат, понесенных собственником ПВС на содержание сельскохозяйственного животного. Плата за содержание сельскохозяйственного животного в ПВС и вознаграждения вносится собственником или владельцем сельскохозяйственного животного в полном объеме в кассу владельца ПВС либо перечисляется безналичным способом на расчетный счет владельца ПВС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1B0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собственника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оплаты  </w:t>
      </w:r>
      <w:r w:rsidRPr="00A038A9">
        <w:rPr>
          <w:rFonts w:ascii="Times New Roman" w:hAnsi="Times New Roman" w:cs="Times New Roman"/>
          <w:sz w:val="28"/>
          <w:szCs w:val="28"/>
        </w:rPr>
        <w:t>фактически</w:t>
      </w:r>
      <w:proofErr w:type="gramEnd"/>
      <w:r w:rsidRPr="00A038A9">
        <w:rPr>
          <w:rFonts w:ascii="Times New Roman" w:hAnsi="Times New Roman" w:cs="Times New Roman"/>
          <w:sz w:val="28"/>
          <w:szCs w:val="28"/>
        </w:rPr>
        <w:t xml:space="preserve"> понесенных затрат на содержание сельскохозяйственного животного, а также вознаграждения</w:t>
      </w:r>
      <w:r>
        <w:rPr>
          <w:rFonts w:ascii="Times New Roman" w:hAnsi="Times New Roman" w:cs="Times New Roman"/>
          <w:sz w:val="28"/>
          <w:szCs w:val="28"/>
        </w:rPr>
        <w:t>, владелец ПВС взыскивает указанные суммы в судебном порядке.</w:t>
      </w:r>
    </w:p>
    <w:p w:rsidR="003051B0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Удержание животного у владельца ПВС по причине неоплаты собственником </w:t>
      </w:r>
      <w:r w:rsidRPr="00A038A9">
        <w:rPr>
          <w:rFonts w:ascii="Times New Roman" w:hAnsi="Times New Roman" w:cs="Times New Roman"/>
          <w:sz w:val="28"/>
          <w:szCs w:val="28"/>
        </w:rPr>
        <w:t>фактически понесенных затрат на содержание сельскохозяйственного животного, а также вознаграждения</w:t>
      </w:r>
      <w:r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3051B0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C1">
        <w:rPr>
          <w:rFonts w:ascii="Times New Roman" w:hAnsi="Times New Roman" w:cs="Times New Roman"/>
          <w:sz w:val="28"/>
          <w:szCs w:val="28"/>
        </w:rPr>
        <w:t>3.7. Расчет фактически произведенных затрат должен быть обоснован и включать в себя расхода на задержание, ветеринарный осмотр (при необходимости), кормление, поение, охрану безнадзорных сельскохозяйственных животных.</w:t>
      </w:r>
    </w:p>
    <w:p w:rsidR="003051B0" w:rsidRPr="00317CC1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C1">
        <w:rPr>
          <w:rFonts w:ascii="Times New Roman" w:hAnsi="Times New Roman" w:cs="Times New Roman"/>
          <w:sz w:val="28"/>
          <w:szCs w:val="28"/>
        </w:rPr>
        <w:t>Расчет фактически произведенных затрат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6D0531">
        <w:rPr>
          <w:rFonts w:ascii="Times New Roman" w:hAnsi="Times New Roman" w:cs="Times New Roman"/>
          <w:sz w:val="28"/>
          <w:szCs w:val="28"/>
        </w:rPr>
        <w:t xml:space="preserve"> </w:t>
      </w:r>
      <w:r w:rsidRPr="00317CC1">
        <w:rPr>
          <w:rFonts w:ascii="Times New Roman" w:hAnsi="Times New Roman" w:cs="Times New Roman"/>
          <w:sz w:val="28"/>
          <w:szCs w:val="28"/>
        </w:rPr>
        <w:t xml:space="preserve">с зачетом выгод, извлеченных от пользования </w:t>
      </w:r>
      <w:r>
        <w:rPr>
          <w:rFonts w:ascii="Times New Roman" w:hAnsi="Times New Roman" w:cs="Times New Roman"/>
          <w:sz w:val="28"/>
          <w:szCs w:val="28"/>
        </w:rPr>
        <w:t>сельскохозяйственным животным.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Обоснование расходов на задержание, кормление, поение, охрану безнадзорных сельскохозяйственных животных утверждается владельцем ПВС. Вознаграждение в соответствии с п.2 статьи 229 ГК РФ не может превышать 20 процентов от стоимости задержанного животного. 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3.8. Если владелец безнадзорных сельскохозяйственных животных или место его пребывания неизвестны, владелец ПВС не позднее трех дней с момента задержания, должен заявить об обнаруженных животных в полицию и администрацию муниципального образования.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051B0" w:rsidRPr="00A038A9" w:rsidRDefault="003051B0" w:rsidP="003051B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>4. Обязанности владельцев сельскохозяйственных животных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B0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lastRenderedPageBreak/>
        <w:t xml:space="preserve">4.1. Для возврата безнадзорного сельскохозяйственного животного владелец обязан </w:t>
      </w:r>
      <w:r>
        <w:rPr>
          <w:rFonts w:ascii="Times New Roman" w:hAnsi="Times New Roman" w:cs="Times New Roman"/>
          <w:sz w:val="28"/>
          <w:szCs w:val="28"/>
        </w:rPr>
        <w:t xml:space="preserve">подтвердить право собственности на сельскохозяйственное животное, а также </w:t>
      </w:r>
      <w:r w:rsidRPr="00A038A9">
        <w:rPr>
          <w:rFonts w:ascii="Times New Roman" w:hAnsi="Times New Roman" w:cs="Times New Roman"/>
          <w:sz w:val="28"/>
          <w:szCs w:val="28"/>
        </w:rPr>
        <w:t>предъявить</w:t>
      </w:r>
      <w:r w:rsidR="006D0531">
        <w:rPr>
          <w:rFonts w:ascii="Times New Roman" w:hAnsi="Times New Roman" w:cs="Times New Roman"/>
          <w:sz w:val="28"/>
          <w:szCs w:val="28"/>
        </w:rPr>
        <w:t xml:space="preserve"> </w:t>
      </w:r>
      <w:r w:rsidRPr="00A038A9">
        <w:rPr>
          <w:rFonts w:ascii="Times New Roman" w:hAnsi="Times New Roman" w:cs="Times New Roman"/>
          <w:sz w:val="28"/>
          <w:szCs w:val="28"/>
        </w:rPr>
        <w:t>документ, удостоверяющий личность владельца.</w:t>
      </w:r>
    </w:p>
    <w:p w:rsidR="003051B0" w:rsidRPr="00317CC1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C1">
        <w:rPr>
          <w:rFonts w:ascii="Times New Roman" w:hAnsi="Times New Roman" w:cs="Times New Roman"/>
          <w:sz w:val="28"/>
          <w:szCs w:val="28"/>
        </w:rPr>
        <w:t xml:space="preserve">При возникновении спора о принадлежности сельскохозяйственного животного стороны обязаны незамедлительно обратиться в </w:t>
      </w:r>
      <w:proofErr w:type="gramStart"/>
      <w:r w:rsidRPr="00317CC1">
        <w:rPr>
          <w:rFonts w:ascii="Times New Roman" w:hAnsi="Times New Roman" w:cs="Times New Roman"/>
          <w:sz w:val="28"/>
          <w:szCs w:val="28"/>
        </w:rPr>
        <w:t xml:space="preserve">администрацию  </w:t>
      </w:r>
      <w:r w:rsidR="006D0531">
        <w:rPr>
          <w:rFonts w:ascii="Times New Roman" w:hAnsi="Times New Roman" w:cs="Times New Roman"/>
          <w:sz w:val="28"/>
          <w:szCs w:val="28"/>
        </w:rPr>
        <w:t>поссовета</w:t>
      </w:r>
      <w:proofErr w:type="gramEnd"/>
      <w:r w:rsidRPr="00317CC1">
        <w:rPr>
          <w:rFonts w:ascii="Times New Roman" w:hAnsi="Times New Roman" w:cs="Times New Roman"/>
          <w:sz w:val="28"/>
          <w:szCs w:val="28"/>
        </w:rPr>
        <w:t>.</w:t>
      </w:r>
    </w:p>
    <w:p w:rsidR="003051B0" w:rsidRPr="00317CC1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C1">
        <w:rPr>
          <w:rFonts w:ascii="Times New Roman" w:hAnsi="Times New Roman" w:cs="Times New Roman"/>
          <w:sz w:val="28"/>
          <w:szCs w:val="28"/>
        </w:rPr>
        <w:t>4.2. Владелец безнадзорного сельскохозяйственного животного обязан возместить владельцу ПВС расходы на содержание безнадзорного сельскохозяйственного животного, с зачетом выгод, извлеченных от пользования ими, и выплатить вознаграждение в размере до 20 процентов стоимости безнадзорного сельскохозяйственного животного.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051B0" w:rsidRPr="00A038A9" w:rsidRDefault="003051B0" w:rsidP="003051B0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A9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5.1. Возмещение расходов на содержание безнадзорных сельскохозяйственных животных не освобождает их владельцев от административной и иной ответственности в соответствии с законодательством.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5.2. В отношении невостребованных владельцами</w:t>
      </w:r>
      <w:r w:rsidR="006D0531">
        <w:rPr>
          <w:rFonts w:ascii="Times New Roman" w:hAnsi="Times New Roman" w:cs="Times New Roman"/>
          <w:sz w:val="28"/>
          <w:szCs w:val="28"/>
        </w:rPr>
        <w:t xml:space="preserve"> </w:t>
      </w:r>
      <w:r w:rsidRPr="00A038A9">
        <w:rPr>
          <w:rFonts w:ascii="Times New Roman" w:hAnsi="Times New Roman" w:cs="Times New Roman"/>
          <w:sz w:val="28"/>
          <w:szCs w:val="28"/>
        </w:rPr>
        <w:t>безнадзорных сельскохозяйственных животных применяются требования Гражданского кодекса РФ о безнадзорных животных.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5.3. Споры между владельцами ПВС и владельцами безнадзорных сельскохозяйственных животных разрешаются в соответствии с гражданским законодательством.</w:t>
      </w:r>
    </w:p>
    <w:p w:rsidR="003051B0" w:rsidRPr="00A038A9" w:rsidRDefault="003051B0" w:rsidP="00305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>5.4. Журналы учета поступления и выдачи безнадзорных сельскохозяйственных животных их владельцам хранятся владельцем ПВС не менее 3-х лет.</w:t>
      </w:r>
    </w:p>
    <w:p w:rsidR="003051B0" w:rsidRPr="00A038A9" w:rsidRDefault="003051B0" w:rsidP="003051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pStyle w:val="ab"/>
        <w:rPr>
          <w:rFonts w:ascii="Times New Roman" w:hAnsi="Times New Roman" w:cs="Times New Roman"/>
          <w:sz w:val="28"/>
          <w:szCs w:val="28"/>
        </w:rPr>
        <w:sectPr w:rsidR="003051B0" w:rsidRPr="00A038A9" w:rsidSect="00E950A7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51B0" w:rsidRPr="00A038A9" w:rsidRDefault="003051B0" w:rsidP="003051B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lastRenderedPageBreak/>
        <w:t>Приложение №1 к «Положению об задержании и временном</w:t>
      </w:r>
    </w:p>
    <w:p w:rsidR="003051B0" w:rsidRPr="00A038A9" w:rsidRDefault="003051B0" w:rsidP="003051B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                      содержании безнадзорных сельскохозяйственных животных</w:t>
      </w:r>
    </w:p>
    <w:p w:rsidR="003051B0" w:rsidRDefault="003051B0" w:rsidP="003051B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038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на территории муниципального образования</w:t>
      </w:r>
    </w:p>
    <w:p w:rsidR="003051B0" w:rsidRPr="00BC192F" w:rsidRDefault="00BC192F" w:rsidP="003051B0">
      <w:pPr>
        <w:tabs>
          <w:tab w:val="left" w:pos="709"/>
        </w:tabs>
        <w:jc w:val="right"/>
        <w:rPr>
          <w:sz w:val="28"/>
          <w:szCs w:val="28"/>
        </w:rPr>
      </w:pPr>
      <w:r w:rsidRPr="00BC192F">
        <w:rPr>
          <w:sz w:val="28"/>
          <w:szCs w:val="28"/>
        </w:rPr>
        <w:t>Саракташский поссовет</w:t>
      </w:r>
    </w:p>
    <w:p w:rsidR="003051B0" w:rsidRPr="00A038A9" w:rsidRDefault="003051B0" w:rsidP="003051B0">
      <w:pPr>
        <w:tabs>
          <w:tab w:val="left" w:pos="709"/>
        </w:tabs>
        <w:rPr>
          <w:sz w:val="28"/>
          <w:szCs w:val="28"/>
        </w:rPr>
      </w:pPr>
    </w:p>
    <w:p w:rsidR="003051B0" w:rsidRPr="00A038A9" w:rsidRDefault="003051B0" w:rsidP="003051B0">
      <w:pPr>
        <w:tabs>
          <w:tab w:val="left" w:pos="709"/>
        </w:tabs>
        <w:jc w:val="center"/>
        <w:rPr>
          <w:b/>
          <w:sz w:val="28"/>
          <w:szCs w:val="28"/>
        </w:rPr>
      </w:pPr>
      <w:r w:rsidRPr="00A038A9">
        <w:rPr>
          <w:b/>
          <w:sz w:val="28"/>
          <w:szCs w:val="28"/>
        </w:rPr>
        <w:t>ЖУРНАЛ УЧЕТА ПОСТУПЛЕНИЯ И ВЫДАЧИ БЕЗНАДЗОРНЫХ СЕЛЬСКОХОЗЯЙСТВЕННЫХ ЖИВОТНЫХ</w:t>
      </w:r>
    </w:p>
    <w:p w:rsidR="003051B0" w:rsidRPr="00A038A9" w:rsidRDefault="003051B0" w:rsidP="003051B0">
      <w:pPr>
        <w:tabs>
          <w:tab w:val="left" w:pos="709"/>
        </w:tabs>
        <w:rPr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10"/>
        <w:gridCol w:w="1843"/>
        <w:gridCol w:w="1701"/>
        <w:gridCol w:w="1809"/>
        <w:gridCol w:w="1275"/>
        <w:gridCol w:w="3828"/>
        <w:gridCol w:w="1701"/>
        <w:gridCol w:w="1701"/>
      </w:tblGrid>
      <w:tr w:rsidR="003051B0" w:rsidRPr="00A038A9" w:rsidTr="00CF5E94">
        <w:trPr>
          <w:trHeight w:val="1862"/>
        </w:trPr>
        <w:tc>
          <w:tcPr>
            <w:tcW w:w="709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№ П/П</w:t>
            </w:r>
          </w:p>
        </w:tc>
        <w:tc>
          <w:tcPr>
            <w:tcW w:w="1310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Дата и время поступления</w:t>
            </w:r>
          </w:p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с/х животных</w:t>
            </w:r>
          </w:p>
        </w:tc>
        <w:tc>
          <w:tcPr>
            <w:tcW w:w="1843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 xml:space="preserve">Отличительные </w:t>
            </w:r>
            <w:proofErr w:type="gramStart"/>
            <w:r w:rsidRPr="00A038A9">
              <w:rPr>
                <w:sz w:val="28"/>
                <w:szCs w:val="28"/>
              </w:rPr>
              <w:t>признаки  с</w:t>
            </w:r>
            <w:proofErr w:type="gramEnd"/>
            <w:r w:rsidRPr="00A038A9">
              <w:rPr>
                <w:sz w:val="28"/>
                <w:szCs w:val="28"/>
              </w:rPr>
              <w:t>/х животных</w:t>
            </w:r>
          </w:p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Дата и время выдачи с/х животных владельцу</w:t>
            </w:r>
          </w:p>
        </w:tc>
        <w:tc>
          <w:tcPr>
            <w:tcW w:w="1809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Паспортные данные владельца</w:t>
            </w:r>
          </w:p>
        </w:tc>
        <w:tc>
          <w:tcPr>
            <w:tcW w:w="1275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Отметка об уплате расходов и вознаграждения</w:t>
            </w:r>
          </w:p>
        </w:tc>
        <w:tc>
          <w:tcPr>
            <w:tcW w:w="3828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Адрес м/ж владельца</w:t>
            </w: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Подпись Владельца животных</w:t>
            </w: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Подпись работника ПВС</w:t>
            </w:r>
          </w:p>
        </w:tc>
      </w:tr>
      <w:tr w:rsidR="003051B0" w:rsidRPr="00A038A9" w:rsidTr="00CF5E94">
        <w:trPr>
          <w:trHeight w:val="479"/>
        </w:trPr>
        <w:tc>
          <w:tcPr>
            <w:tcW w:w="709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1</w:t>
            </w:r>
          </w:p>
        </w:tc>
        <w:tc>
          <w:tcPr>
            <w:tcW w:w="1310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038A9">
              <w:rPr>
                <w:sz w:val="28"/>
                <w:szCs w:val="28"/>
              </w:rPr>
              <w:t>9</w:t>
            </w:r>
          </w:p>
        </w:tc>
      </w:tr>
      <w:tr w:rsidR="003051B0" w:rsidRPr="00A038A9" w:rsidTr="00CF5E94">
        <w:trPr>
          <w:trHeight w:val="493"/>
        </w:trPr>
        <w:tc>
          <w:tcPr>
            <w:tcW w:w="709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051B0" w:rsidRPr="00A038A9" w:rsidRDefault="003051B0" w:rsidP="00CF5E9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3051B0" w:rsidRPr="00A038A9" w:rsidRDefault="003051B0" w:rsidP="003051B0">
      <w:pPr>
        <w:pStyle w:val="ab"/>
        <w:rPr>
          <w:rFonts w:ascii="Times New Roman" w:hAnsi="Times New Roman" w:cs="Times New Roman"/>
          <w:sz w:val="28"/>
          <w:szCs w:val="28"/>
        </w:rPr>
        <w:sectPr w:rsidR="003051B0" w:rsidRPr="00A038A9" w:rsidSect="00CF5E94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051B0" w:rsidRPr="00A038A9" w:rsidRDefault="003051B0" w:rsidP="003051B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F3B9A" w:rsidRDefault="008F3B9A" w:rsidP="008E3538">
      <w:pPr>
        <w:rPr>
          <w:szCs w:val="28"/>
        </w:rPr>
      </w:pPr>
    </w:p>
    <w:p w:rsidR="00CE1CAB" w:rsidRDefault="00194496" w:rsidP="00B156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E1CAB" w:rsidSect="0002792E">
      <w:pgSz w:w="11906" w:h="16838" w:code="9"/>
      <w:pgMar w:top="425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69" w:rsidRDefault="00053E69" w:rsidP="005C4315">
      <w:r>
        <w:separator/>
      </w:r>
    </w:p>
  </w:endnote>
  <w:endnote w:type="continuationSeparator" w:id="0">
    <w:p w:rsidR="00053E69" w:rsidRDefault="00053E69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69" w:rsidRDefault="00053E69" w:rsidP="005C4315">
      <w:r>
        <w:separator/>
      </w:r>
    </w:p>
  </w:footnote>
  <w:footnote w:type="continuationSeparator" w:id="0">
    <w:p w:rsidR="00053E69" w:rsidRDefault="00053E69" w:rsidP="005C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A7" w:rsidRDefault="00E950A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8BA">
      <w:rPr>
        <w:noProof/>
      </w:rPr>
      <w:t>5</w:t>
    </w:r>
    <w:r>
      <w:fldChar w:fldCharType="end"/>
    </w:r>
  </w:p>
  <w:p w:rsidR="00E950A7" w:rsidRDefault="00E950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878"/>
    <w:multiLevelType w:val="hybridMultilevel"/>
    <w:tmpl w:val="28547BDA"/>
    <w:lvl w:ilvl="0" w:tplc="E24E4AC8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A35EB"/>
    <w:multiLevelType w:val="hybridMultilevel"/>
    <w:tmpl w:val="1216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F4590"/>
    <w:multiLevelType w:val="hybridMultilevel"/>
    <w:tmpl w:val="EFA2BE1A"/>
    <w:lvl w:ilvl="0" w:tplc="F0BE6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7B4779E"/>
    <w:multiLevelType w:val="hybridMultilevel"/>
    <w:tmpl w:val="F20676E0"/>
    <w:lvl w:ilvl="0" w:tplc="FA4CC22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B1E"/>
    <w:rsid w:val="0002792E"/>
    <w:rsid w:val="000530C2"/>
    <w:rsid w:val="00053E69"/>
    <w:rsid w:val="00064B7D"/>
    <w:rsid w:val="000656EA"/>
    <w:rsid w:val="0006570E"/>
    <w:rsid w:val="000705F3"/>
    <w:rsid w:val="00076ED3"/>
    <w:rsid w:val="000837FC"/>
    <w:rsid w:val="00084963"/>
    <w:rsid w:val="0008792C"/>
    <w:rsid w:val="00087F19"/>
    <w:rsid w:val="000B7022"/>
    <w:rsid w:val="000E75D5"/>
    <w:rsid w:val="000F24EA"/>
    <w:rsid w:val="001023E7"/>
    <w:rsid w:val="001060F8"/>
    <w:rsid w:val="00112EF9"/>
    <w:rsid w:val="00113127"/>
    <w:rsid w:val="00116C60"/>
    <w:rsid w:val="001479FC"/>
    <w:rsid w:val="00161959"/>
    <w:rsid w:val="0016765C"/>
    <w:rsid w:val="00172EA5"/>
    <w:rsid w:val="001735A0"/>
    <w:rsid w:val="00194496"/>
    <w:rsid w:val="001A7893"/>
    <w:rsid w:val="001B250C"/>
    <w:rsid w:val="00206A1D"/>
    <w:rsid w:val="00241FC2"/>
    <w:rsid w:val="00264156"/>
    <w:rsid w:val="00271C12"/>
    <w:rsid w:val="002B172B"/>
    <w:rsid w:val="002D405B"/>
    <w:rsid w:val="002D64AA"/>
    <w:rsid w:val="002E6935"/>
    <w:rsid w:val="002F6067"/>
    <w:rsid w:val="00304B1E"/>
    <w:rsid w:val="003051B0"/>
    <w:rsid w:val="00306DC3"/>
    <w:rsid w:val="00307067"/>
    <w:rsid w:val="00307C56"/>
    <w:rsid w:val="00316254"/>
    <w:rsid w:val="00321004"/>
    <w:rsid w:val="0033128E"/>
    <w:rsid w:val="00332BF0"/>
    <w:rsid w:val="00350E13"/>
    <w:rsid w:val="003618E0"/>
    <w:rsid w:val="0038641A"/>
    <w:rsid w:val="003C6A0A"/>
    <w:rsid w:val="003D13DD"/>
    <w:rsid w:val="004073EE"/>
    <w:rsid w:val="00416D1C"/>
    <w:rsid w:val="00435042"/>
    <w:rsid w:val="00474476"/>
    <w:rsid w:val="00477232"/>
    <w:rsid w:val="004C4641"/>
    <w:rsid w:val="0050359E"/>
    <w:rsid w:val="00512C0C"/>
    <w:rsid w:val="00576DBF"/>
    <w:rsid w:val="0058439B"/>
    <w:rsid w:val="00591CBA"/>
    <w:rsid w:val="005C4315"/>
    <w:rsid w:val="005F6417"/>
    <w:rsid w:val="00621946"/>
    <w:rsid w:val="006313F2"/>
    <w:rsid w:val="0064520B"/>
    <w:rsid w:val="00690557"/>
    <w:rsid w:val="006C4E36"/>
    <w:rsid w:val="006D0531"/>
    <w:rsid w:val="006F0C03"/>
    <w:rsid w:val="006F167D"/>
    <w:rsid w:val="0071400E"/>
    <w:rsid w:val="007518E8"/>
    <w:rsid w:val="0077042A"/>
    <w:rsid w:val="00791240"/>
    <w:rsid w:val="007B3FD0"/>
    <w:rsid w:val="007C00F5"/>
    <w:rsid w:val="007C0120"/>
    <w:rsid w:val="007C7D4A"/>
    <w:rsid w:val="007E20C5"/>
    <w:rsid w:val="007E70F4"/>
    <w:rsid w:val="008076DF"/>
    <w:rsid w:val="0081300D"/>
    <w:rsid w:val="00813681"/>
    <w:rsid w:val="00835364"/>
    <w:rsid w:val="008414EE"/>
    <w:rsid w:val="008519A0"/>
    <w:rsid w:val="00865638"/>
    <w:rsid w:val="00880D87"/>
    <w:rsid w:val="008B7060"/>
    <w:rsid w:val="008C2C9B"/>
    <w:rsid w:val="008E3538"/>
    <w:rsid w:val="008E4D6F"/>
    <w:rsid w:val="008F3B9A"/>
    <w:rsid w:val="009128E3"/>
    <w:rsid w:val="0092177C"/>
    <w:rsid w:val="00937C9C"/>
    <w:rsid w:val="0094384D"/>
    <w:rsid w:val="00946A20"/>
    <w:rsid w:val="00946FC7"/>
    <w:rsid w:val="00970510"/>
    <w:rsid w:val="00973025"/>
    <w:rsid w:val="009A7AD0"/>
    <w:rsid w:val="009B32C9"/>
    <w:rsid w:val="009C03E6"/>
    <w:rsid w:val="009D6EF4"/>
    <w:rsid w:val="009E0305"/>
    <w:rsid w:val="009F5325"/>
    <w:rsid w:val="00A17B74"/>
    <w:rsid w:val="00A22876"/>
    <w:rsid w:val="00A25CE6"/>
    <w:rsid w:val="00A40D3F"/>
    <w:rsid w:val="00A772CB"/>
    <w:rsid w:val="00A9157D"/>
    <w:rsid w:val="00AB0306"/>
    <w:rsid w:val="00AC4A3D"/>
    <w:rsid w:val="00AD6925"/>
    <w:rsid w:val="00AF0CC7"/>
    <w:rsid w:val="00B156F2"/>
    <w:rsid w:val="00B51BA3"/>
    <w:rsid w:val="00B53EC2"/>
    <w:rsid w:val="00B77353"/>
    <w:rsid w:val="00B92418"/>
    <w:rsid w:val="00B96673"/>
    <w:rsid w:val="00BC192F"/>
    <w:rsid w:val="00BE208D"/>
    <w:rsid w:val="00C37A21"/>
    <w:rsid w:val="00C42807"/>
    <w:rsid w:val="00C63AFE"/>
    <w:rsid w:val="00CA6DFF"/>
    <w:rsid w:val="00CD096D"/>
    <w:rsid w:val="00CE1CAB"/>
    <w:rsid w:val="00CE56CC"/>
    <w:rsid w:val="00CF5E94"/>
    <w:rsid w:val="00D055AF"/>
    <w:rsid w:val="00D138BA"/>
    <w:rsid w:val="00D40200"/>
    <w:rsid w:val="00D5385B"/>
    <w:rsid w:val="00D63A83"/>
    <w:rsid w:val="00D74A2F"/>
    <w:rsid w:val="00D8565A"/>
    <w:rsid w:val="00DA4202"/>
    <w:rsid w:val="00DA4BE4"/>
    <w:rsid w:val="00DA57C9"/>
    <w:rsid w:val="00DA6ECC"/>
    <w:rsid w:val="00DD4FD8"/>
    <w:rsid w:val="00E127BB"/>
    <w:rsid w:val="00E43A04"/>
    <w:rsid w:val="00E43E84"/>
    <w:rsid w:val="00E44D99"/>
    <w:rsid w:val="00E766BB"/>
    <w:rsid w:val="00E76FCF"/>
    <w:rsid w:val="00E83FDF"/>
    <w:rsid w:val="00E87D49"/>
    <w:rsid w:val="00E950A7"/>
    <w:rsid w:val="00ED67B1"/>
    <w:rsid w:val="00F019C4"/>
    <w:rsid w:val="00F27560"/>
    <w:rsid w:val="00F32965"/>
    <w:rsid w:val="00F37D0D"/>
    <w:rsid w:val="00F56C52"/>
    <w:rsid w:val="00F61A65"/>
    <w:rsid w:val="00FA3BBF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4D3517-39B2-497A-9570-00BBC408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315"/>
    <w:rPr>
      <w:sz w:val="24"/>
      <w:szCs w:val="24"/>
    </w:rPr>
  </w:style>
  <w:style w:type="paragraph" w:customStyle="1" w:styleId="ConsPlusNormal">
    <w:name w:val="ConsPlusNormal"/>
    <w:rsid w:val="009E03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9B32C9"/>
    <w:rPr>
      <w:sz w:val="28"/>
    </w:rPr>
  </w:style>
  <w:style w:type="paragraph" w:customStyle="1" w:styleId="p3">
    <w:name w:val="p3"/>
    <w:basedOn w:val="a"/>
    <w:uiPriority w:val="99"/>
    <w:rsid w:val="009B32C9"/>
    <w:pPr>
      <w:spacing w:before="100" w:beforeAutospacing="1" w:after="100" w:afterAutospacing="1"/>
    </w:pPr>
  </w:style>
  <w:style w:type="character" w:customStyle="1" w:styleId="aa">
    <w:name w:val="Без интервала Знак"/>
    <w:basedOn w:val="a0"/>
    <w:link w:val="ab"/>
    <w:uiPriority w:val="1"/>
    <w:locked/>
    <w:rsid w:val="009B32C9"/>
    <w:rPr>
      <w:rFonts w:ascii="Calibri" w:hAnsi="Calibri" w:cs="Calibri"/>
      <w:lang w:val="ru-RU" w:eastAsia="en-US" w:bidi="ar-SA"/>
    </w:rPr>
  </w:style>
  <w:style w:type="paragraph" w:styleId="ab">
    <w:name w:val="No Spacing"/>
    <w:link w:val="aa"/>
    <w:uiPriority w:val="1"/>
    <w:qFormat/>
    <w:rsid w:val="009B32C9"/>
    <w:rPr>
      <w:rFonts w:ascii="Calibri" w:hAnsi="Calibri" w:cs="Calibri"/>
      <w:lang w:eastAsia="en-US"/>
    </w:rPr>
  </w:style>
  <w:style w:type="paragraph" w:customStyle="1" w:styleId="ConsNonformat">
    <w:name w:val="ConsNonformat"/>
    <w:rsid w:val="009B32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0">
    <w:name w:val="consplusnormal"/>
    <w:basedOn w:val="a"/>
    <w:rsid w:val="009B32C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B32C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B32C9"/>
  </w:style>
  <w:style w:type="character" w:customStyle="1" w:styleId="ac">
    <w:name w:val="Цветовое выделение"/>
    <w:uiPriority w:val="99"/>
    <w:rsid w:val="009B32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B32C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9B32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9B32C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Title">
    <w:name w:val="ConsPlusTitle"/>
    <w:rsid w:val="009B32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0">
    <w:name w:val="Текст выноски Знак"/>
    <w:basedOn w:val="a0"/>
    <w:link w:val="af1"/>
    <w:uiPriority w:val="99"/>
    <w:rsid w:val="009B32C9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unhideWhenUsed/>
    <w:rsid w:val="009B32C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1"/>
    <w:rsid w:val="009B32C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rsid w:val="009B32C9"/>
    <w:rPr>
      <w:sz w:val="24"/>
      <w:szCs w:val="24"/>
    </w:rPr>
  </w:style>
  <w:style w:type="character" w:customStyle="1" w:styleId="13">
    <w:name w:val="Нижний колонтитул Знак1"/>
    <w:basedOn w:val="a0"/>
    <w:rsid w:val="009B32C9"/>
    <w:rPr>
      <w:sz w:val="24"/>
      <w:szCs w:val="24"/>
    </w:rPr>
  </w:style>
  <w:style w:type="character" w:customStyle="1" w:styleId="af2">
    <w:name w:val="Основной текст Знак"/>
    <w:basedOn w:val="a0"/>
    <w:link w:val="af3"/>
    <w:rsid w:val="009B32C9"/>
    <w:rPr>
      <w:rFonts w:eastAsia="Arial Unicode MS"/>
      <w:kern w:val="1"/>
      <w:sz w:val="24"/>
      <w:szCs w:val="24"/>
      <w:lang w:eastAsia="ar-SA"/>
    </w:rPr>
  </w:style>
  <w:style w:type="paragraph" w:styleId="af3">
    <w:name w:val="Body Text"/>
    <w:basedOn w:val="a"/>
    <w:link w:val="af2"/>
    <w:rsid w:val="009B32C9"/>
    <w:pPr>
      <w:widowControl w:val="0"/>
      <w:suppressAutoHyphens/>
      <w:spacing w:after="120"/>
    </w:pPr>
    <w:rPr>
      <w:rFonts w:eastAsia="Arial Unicode MS"/>
      <w:kern w:val="1"/>
      <w:lang w:eastAsia="ar-SA"/>
    </w:rPr>
  </w:style>
  <w:style w:type="character" w:customStyle="1" w:styleId="14">
    <w:name w:val="Основной текст Знак1"/>
    <w:basedOn w:val="a0"/>
    <w:link w:val="af3"/>
    <w:rsid w:val="009B32C9"/>
    <w:rPr>
      <w:sz w:val="24"/>
      <w:szCs w:val="24"/>
    </w:rPr>
  </w:style>
  <w:style w:type="paragraph" w:customStyle="1" w:styleId="formattext">
    <w:name w:val="formattext"/>
    <w:basedOn w:val="a"/>
    <w:rsid w:val="009B32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32C9"/>
  </w:style>
  <w:style w:type="paragraph" w:customStyle="1" w:styleId="ConsPlusNonformat">
    <w:name w:val="ConsPlusNonformat"/>
    <w:rsid w:val="009B32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9B32C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B32C9"/>
  </w:style>
  <w:style w:type="character" w:customStyle="1" w:styleId="eop">
    <w:name w:val="eop"/>
    <w:basedOn w:val="a0"/>
    <w:rsid w:val="009B32C9"/>
  </w:style>
  <w:style w:type="character" w:styleId="af4">
    <w:name w:val="Hyperlink"/>
    <w:basedOn w:val="a0"/>
    <w:unhideWhenUsed/>
    <w:rsid w:val="000705F3"/>
    <w:rPr>
      <w:color w:val="0000FF"/>
      <w:u w:val="single"/>
    </w:rPr>
  </w:style>
  <w:style w:type="table" w:styleId="af5">
    <w:name w:val="Table Grid"/>
    <w:basedOn w:val="a1"/>
    <w:rsid w:val="0007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2022-08-15T04:47:00Z</cp:lastPrinted>
  <dcterms:created xsi:type="dcterms:W3CDTF">2022-08-25T02:41:00Z</dcterms:created>
  <dcterms:modified xsi:type="dcterms:W3CDTF">2022-08-25T02:41:00Z</dcterms:modified>
</cp:coreProperties>
</file>