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44" w:rsidRPr="00C65528" w:rsidRDefault="001B6244" w:rsidP="004929FF">
      <w:pPr>
        <w:spacing w:line="240" w:lineRule="auto"/>
        <w:jc w:val="right"/>
        <w:rPr>
          <w:rFonts w:ascii="Times New Roman" w:hAnsi="Times New Roman"/>
          <w:sz w:val="28"/>
          <w:szCs w:val="28"/>
        </w:rPr>
      </w:pPr>
      <w:bookmarkStart w:id="0" w:name="_GoBack"/>
      <w:bookmarkEnd w:id="0"/>
      <w:r w:rsidRPr="00C65528">
        <w:rPr>
          <w:rFonts w:ascii="Times New Roman" w:hAnsi="Times New Roman"/>
          <w:sz w:val="28"/>
          <w:szCs w:val="28"/>
        </w:rPr>
        <w:t xml:space="preserve">Приложение </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к постановлению администрации</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муниципального образования</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Саракташский поссовет</w:t>
      </w:r>
    </w:p>
    <w:p w:rsidR="001B6244" w:rsidRPr="00C65528" w:rsidRDefault="001B6244" w:rsidP="004929FF">
      <w:pPr>
        <w:spacing w:line="240" w:lineRule="auto"/>
        <w:jc w:val="right"/>
        <w:rPr>
          <w:rFonts w:ascii="Times New Roman" w:hAnsi="Times New Roman"/>
          <w:sz w:val="28"/>
          <w:szCs w:val="28"/>
        </w:rPr>
      </w:pPr>
      <w:r w:rsidRPr="00C65528">
        <w:rPr>
          <w:rFonts w:ascii="Times New Roman" w:hAnsi="Times New Roman"/>
          <w:sz w:val="28"/>
          <w:szCs w:val="28"/>
        </w:rPr>
        <w:t xml:space="preserve">                                                  </w:t>
      </w:r>
      <w:r w:rsidR="00C74314">
        <w:rPr>
          <w:rFonts w:ascii="Times New Roman" w:hAnsi="Times New Roman"/>
          <w:sz w:val="28"/>
          <w:szCs w:val="28"/>
        </w:rPr>
        <w:t xml:space="preserve">                               </w:t>
      </w:r>
      <w:r w:rsidRPr="00C65528">
        <w:rPr>
          <w:rFonts w:ascii="Times New Roman" w:hAnsi="Times New Roman"/>
          <w:sz w:val="28"/>
          <w:szCs w:val="28"/>
        </w:rPr>
        <w:t xml:space="preserve"> </w:t>
      </w:r>
      <w:r w:rsidR="00B36823" w:rsidRPr="00C65528">
        <w:rPr>
          <w:rFonts w:ascii="Times New Roman" w:hAnsi="Times New Roman"/>
          <w:sz w:val="28"/>
          <w:szCs w:val="28"/>
        </w:rPr>
        <w:t>О</w:t>
      </w:r>
      <w:r w:rsidRPr="00C65528">
        <w:rPr>
          <w:rFonts w:ascii="Times New Roman" w:hAnsi="Times New Roman"/>
          <w:sz w:val="28"/>
          <w:szCs w:val="28"/>
        </w:rPr>
        <w:t>т</w:t>
      </w:r>
      <w:r w:rsidR="00C74314">
        <w:rPr>
          <w:rFonts w:ascii="Times New Roman" w:hAnsi="Times New Roman"/>
          <w:sz w:val="28"/>
          <w:szCs w:val="28"/>
        </w:rPr>
        <w:t xml:space="preserve">   </w:t>
      </w:r>
      <w:r w:rsidR="005E6EDA">
        <w:rPr>
          <w:rFonts w:ascii="Times New Roman" w:hAnsi="Times New Roman"/>
          <w:sz w:val="28"/>
          <w:szCs w:val="28"/>
        </w:rPr>
        <w:t>09.11.202</w:t>
      </w:r>
      <w:r w:rsidR="0042620F">
        <w:rPr>
          <w:rFonts w:ascii="Times New Roman" w:hAnsi="Times New Roman"/>
          <w:sz w:val="28"/>
          <w:szCs w:val="28"/>
        </w:rPr>
        <w:t>3</w:t>
      </w:r>
      <w:r w:rsidR="00B36823" w:rsidRPr="00C65528">
        <w:rPr>
          <w:rFonts w:ascii="Times New Roman" w:hAnsi="Times New Roman"/>
          <w:sz w:val="28"/>
          <w:szCs w:val="28"/>
        </w:rPr>
        <w:t xml:space="preserve"> </w:t>
      </w:r>
      <w:r w:rsidRPr="00C65528">
        <w:rPr>
          <w:rFonts w:ascii="Times New Roman" w:hAnsi="Times New Roman"/>
          <w:sz w:val="28"/>
          <w:szCs w:val="28"/>
        </w:rPr>
        <w:t>г. №</w:t>
      </w:r>
      <w:r w:rsidR="005E6EDA">
        <w:rPr>
          <w:rFonts w:ascii="Times New Roman" w:hAnsi="Times New Roman"/>
          <w:sz w:val="28"/>
          <w:szCs w:val="28"/>
        </w:rPr>
        <w:t xml:space="preserve"> 4</w:t>
      </w:r>
      <w:r w:rsidR="0042620F">
        <w:rPr>
          <w:rFonts w:ascii="Times New Roman" w:hAnsi="Times New Roman"/>
          <w:sz w:val="28"/>
          <w:szCs w:val="28"/>
        </w:rPr>
        <w:t>33</w:t>
      </w:r>
      <w:r w:rsidR="00B36823" w:rsidRPr="00C65528">
        <w:rPr>
          <w:rFonts w:ascii="Times New Roman" w:hAnsi="Times New Roman"/>
          <w:sz w:val="28"/>
          <w:szCs w:val="28"/>
        </w:rPr>
        <w:t xml:space="preserve"> </w:t>
      </w:r>
      <w:r w:rsidRPr="00C65528">
        <w:rPr>
          <w:rFonts w:ascii="Times New Roman" w:hAnsi="Times New Roman"/>
          <w:sz w:val="28"/>
          <w:szCs w:val="28"/>
        </w:rPr>
        <w:t>-п</w:t>
      </w:r>
    </w:p>
    <w:p w:rsidR="000B3548" w:rsidRDefault="000B3548" w:rsidP="0042620F">
      <w:pPr>
        <w:rPr>
          <w:rFonts w:ascii="Times New Roman" w:hAnsi="Times New Roman"/>
          <w:sz w:val="28"/>
          <w:szCs w:val="28"/>
        </w:rPr>
      </w:pPr>
    </w:p>
    <w:p w:rsidR="001B6244" w:rsidRPr="004929FF" w:rsidRDefault="001B6244" w:rsidP="000B3548">
      <w:pPr>
        <w:jc w:val="center"/>
        <w:rPr>
          <w:rFonts w:ascii="Times New Roman" w:hAnsi="Times New Roman"/>
          <w:b/>
          <w:sz w:val="28"/>
          <w:szCs w:val="28"/>
        </w:rPr>
      </w:pPr>
      <w:r w:rsidRPr="004929FF">
        <w:rPr>
          <w:rFonts w:ascii="Times New Roman" w:hAnsi="Times New Roman"/>
          <w:b/>
          <w:sz w:val="28"/>
          <w:szCs w:val="28"/>
        </w:rPr>
        <w:t>ПРОГНОЗ</w:t>
      </w:r>
    </w:p>
    <w:p w:rsidR="000B3548" w:rsidRPr="004929FF" w:rsidRDefault="001B6244" w:rsidP="0042620F">
      <w:pPr>
        <w:tabs>
          <w:tab w:val="left" w:pos="1360"/>
        </w:tabs>
        <w:spacing w:after="0" w:line="240" w:lineRule="auto"/>
        <w:jc w:val="center"/>
        <w:rPr>
          <w:rFonts w:ascii="Times New Roman" w:hAnsi="Times New Roman"/>
          <w:b/>
          <w:sz w:val="28"/>
          <w:szCs w:val="28"/>
        </w:rPr>
      </w:pPr>
      <w:r w:rsidRPr="004929FF">
        <w:rPr>
          <w:rFonts w:ascii="Times New Roman" w:hAnsi="Times New Roman"/>
          <w:b/>
          <w:sz w:val="28"/>
          <w:szCs w:val="28"/>
        </w:rPr>
        <w:t xml:space="preserve">социально-экономического развития муниципального образования Саракташский поссовет </w:t>
      </w:r>
      <w:r w:rsidR="00607EDF" w:rsidRPr="004929FF">
        <w:rPr>
          <w:rFonts w:ascii="Times New Roman" w:hAnsi="Times New Roman"/>
          <w:b/>
          <w:sz w:val="28"/>
          <w:szCs w:val="28"/>
        </w:rPr>
        <w:t>на 202</w:t>
      </w:r>
      <w:r w:rsidR="0042620F" w:rsidRPr="004929FF">
        <w:rPr>
          <w:rFonts w:ascii="Times New Roman" w:hAnsi="Times New Roman"/>
          <w:b/>
          <w:sz w:val="28"/>
          <w:szCs w:val="28"/>
        </w:rPr>
        <w:t>4</w:t>
      </w:r>
      <w:r w:rsidR="00DF1A87" w:rsidRPr="004929FF">
        <w:rPr>
          <w:rFonts w:ascii="Times New Roman" w:hAnsi="Times New Roman"/>
          <w:b/>
          <w:sz w:val="28"/>
          <w:szCs w:val="28"/>
        </w:rPr>
        <w:t>-202</w:t>
      </w:r>
      <w:r w:rsidR="0042620F" w:rsidRPr="004929FF">
        <w:rPr>
          <w:rFonts w:ascii="Times New Roman" w:hAnsi="Times New Roman"/>
          <w:b/>
          <w:sz w:val="28"/>
          <w:szCs w:val="28"/>
        </w:rPr>
        <w:t>6</w:t>
      </w:r>
      <w:r w:rsidR="00607EDF" w:rsidRPr="004929FF">
        <w:rPr>
          <w:rFonts w:ascii="Times New Roman" w:hAnsi="Times New Roman"/>
          <w:b/>
          <w:sz w:val="28"/>
          <w:szCs w:val="28"/>
        </w:rPr>
        <w:t xml:space="preserve"> годы</w:t>
      </w:r>
    </w:p>
    <w:p w:rsidR="004929FF" w:rsidRDefault="004929FF" w:rsidP="00C221CD">
      <w:pPr>
        <w:ind w:left="426"/>
        <w:jc w:val="both"/>
        <w:rPr>
          <w:rFonts w:ascii="Times New Roman" w:hAnsi="Times New Roman"/>
          <w:sz w:val="28"/>
          <w:szCs w:val="28"/>
        </w:rPr>
      </w:pPr>
    </w:p>
    <w:p w:rsidR="004929FF" w:rsidRPr="00E816D8" w:rsidRDefault="004929FF" w:rsidP="004929FF">
      <w:pPr>
        <w:ind w:firstLine="851"/>
        <w:jc w:val="both"/>
        <w:rPr>
          <w:sz w:val="28"/>
          <w:szCs w:val="28"/>
        </w:rPr>
      </w:pPr>
      <w:r w:rsidRPr="00E816D8">
        <w:rPr>
          <w:sz w:val="28"/>
          <w:szCs w:val="28"/>
        </w:rPr>
        <w:t xml:space="preserve">Бюджетная политика в </w:t>
      </w:r>
      <w:r>
        <w:rPr>
          <w:sz w:val="28"/>
          <w:szCs w:val="28"/>
        </w:rPr>
        <w:t>поселка</w:t>
      </w:r>
      <w:r w:rsidRPr="00E816D8">
        <w:rPr>
          <w:sz w:val="28"/>
          <w:szCs w:val="28"/>
        </w:rPr>
        <w:t xml:space="preserve"> определена на сред</w:t>
      </w:r>
      <w:r>
        <w:rPr>
          <w:sz w:val="28"/>
          <w:szCs w:val="28"/>
        </w:rPr>
        <w:t>несрочный трёхлетний период 2024-2025-2026</w:t>
      </w:r>
      <w:r w:rsidRPr="00E816D8">
        <w:rPr>
          <w:sz w:val="28"/>
          <w:szCs w:val="28"/>
        </w:rPr>
        <w:t xml:space="preserve"> годы.  Для обеспечения финансирования предусмотренных ра</w:t>
      </w:r>
      <w:r>
        <w:rPr>
          <w:sz w:val="28"/>
          <w:szCs w:val="28"/>
        </w:rPr>
        <w:t>сходов в бюджет поселка в 2024 году и на период до 2025-2026</w:t>
      </w:r>
      <w:r w:rsidRPr="00E816D8">
        <w:rPr>
          <w:sz w:val="28"/>
          <w:szCs w:val="28"/>
        </w:rPr>
        <w:t xml:space="preserve"> года зачисляются в</w:t>
      </w:r>
      <w:r>
        <w:rPr>
          <w:sz w:val="28"/>
          <w:szCs w:val="28"/>
        </w:rPr>
        <w:t xml:space="preserve"> полном объеме земельный налог,</w:t>
      </w:r>
      <w:r w:rsidRPr="00E816D8">
        <w:rPr>
          <w:sz w:val="28"/>
          <w:szCs w:val="28"/>
        </w:rPr>
        <w:t xml:space="preserve"> на</w:t>
      </w:r>
      <w:r>
        <w:rPr>
          <w:sz w:val="28"/>
          <w:szCs w:val="28"/>
        </w:rPr>
        <w:t>лог на имущество физических лиц и акцизы</w:t>
      </w:r>
      <w:r w:rsidRPr="00E816D8">
        <w:rPr>
          <w:sz w:val="28"/>
          <w:szCs w:val="28"/>
        </w:rPr>
        <w:t>, а также федеральные регулирующие налоги по следующим нормативам:</w:t>
      </w:r>
    </w:p>
    <w:p w:rsidR="004929FF" w:rsidRPr="00E816D8" w:rsidRDefault="004929FF" w:rsidP="004929FF">
      <w:pPr>
        <w:jc w:val="both"/>
        <w:rPr>
          <w:sz w:val="28"/>
          <w:szCs w:val="28"/>
        </w:rPr>
      </w:pPr>
      <w:r w:rsidRPr="00E816D8">
        <w:rPr>
          <w:sz w:val="28"/>
          <w:szCs w:val="28"/>
        </w:rPr>
        <w:t>Налог на доходы физических  лиц -1</w:t>
      </w:r>
      <w:r>
        <w:rPr>
          <w:sz w:val="28"/>
          <w:szCs w:val="28"/>
        </w:rPr>
        <w:t xml:space="preserve">5 </w:t>
      </w:r>
      <w:r w:rsidRPr="00E816D8">
        <w:rPr>
          <w:sz w:val="28"/>
          <w:szCs w:val="28"/>
        </w:rPr>
        <w:t>%</w:t>
      </w:r>
    </w:p>
    <w:p w:rsidR="004929FF" w:rsidRDefault="004929FF" w:rsidP="004929FF">
      <w:pPr>
        <w:jc w:val="both"/>
        <w:rPr>
          <w:sz w:val="28"/>
          <w:szCs w:val="28"/>
        </w:rPr>
      </w:pPr>
      <w:r>
        <w:rPr>
          <w:sz w:val="28"/>
          <w:szCs w:val="28"/>
        </w:rPr>
        <w:t xml:space="preserve">ЕСН – 50%; </w:t>
      </w:r>
    </w:p>
    <w:p w:rsidR="004929FF" w:rsidRPr="00E816D8" w:rsidRDefault="004929FF" w:rsidP="004929FF">
      <w:pPr>
        <w:jc w:val="both"/>
        <w:rPr>
          <w:sz w:val="28"/>
          <w:szCs w:val="28"/>
        </w:rPr>
      </w:pPr>
      <w:r>
        <w:rPr>
          <w:sz w:val="28"/>
          <w:szCs w:val="28"/>
        </w:rPr>
        <w:t>УСН – 10 %.</w:t>
      </w:r>
    </w:p>
    <w:p w:rsidR="004929FF" w:rsidRDefault="004929FF" w:rsidP="004929FF">
      <w:pPr>
        <w:jc w:val="both"/>
        <w:rPr>
          <w:i/>
          <w:iCs/>
          <w:sz w:val="28"/>
          <w:szCs w:val="28"/>
        </w:rPr>
      </w:pPr>
    </w:p>
    <w:p w:rsidR="004929FF" w:rsidRPr="00F418C2" w:rsidRDefault="004929FF" w:rsidP="004929FF">
      <w:pPr>
        <w:jc w:val="both"/>
        <w:rPr>
          <w:i/>
          <w:iCs/>
          <w:sz w:val="28"/>
          <w:szCs w:val="28"/>
          <w:u w:val="single"/>
        </w:rPr>
      </w:pPr>
      <w:r w:rsidRPr="00F418C2">
        <w:rPr>
          <w:i/>
          <w:iCs/>
          <w:sz w:val="28"/>
          <w:szCs w:val="28"/>
        </w:rPr>
        <w:t xml:space="preserve">Бюджетная и налоговая политика </w:t>
      </w:r>
    </w:p>
    <w:p w:rsidR="004929FF" w:rsidRDefault="004929FF" w:rsidP="004929FF">
      <w:pPr>
        <w:ind w:right="-104"/>
        <w:jc w:val="both"/>
        <w:rPr>
          <w:sz w:val="28"/>
          <w:szCs w:val="28"/>
        </w:rPr>
      </w:pPr>
      <w:r w:rsidRPr="00F418C2">
        <w:rPr>
          <w:sz w:val="28"/>
          <w:szCs w:val="28"/>
        </w:rPr>
        <w:t xml:space="preserve">    </w:t>
      </w:r>
    </w:p>
    <w:p w:rsidR="004929FF" w:rsidRPr="00F418C2" w:rsidRDefault="004929FF" w:rsidP="004929FF">
      <w:pPr>
        <w:ind w:right="-104" w:firstLine="851"/>
        <w:jc w:val="both"/>
        <w:rPr>
          <w:sz w:val="28"/>
          <w:szCs w:val="28"/>
        </w:rPr>
      </w:pPr>
      <w:r w:rsidRPr="00F418C2">
        <w:rPr>
          <w:sz w:val="28"/>
          <w:szCs w:val="28"/>
        </w:rPr>
        <w:t xml:space="preserve">Поступление собственных доходов  в бюджет </w:t>
      </w:r>
      <w:r>
        <w:rPr>
          <w:sz w:val="28"/>
          <w:szCs w:val="28"/>
        </w:rPr>
        <w:t>поселка</w:t>
      </w:r>
      <w:r w:rsidRPr="00F418C2">
        <w:rPr>
          <w:sz w:val="28"/>
          <w:szCs w:val="28"/>
        </w:rPr>
        <w:t xml:space="preserve"> в </w:t>
      </w:r>
      <w:r>
        <w:rPr>
          <w:sz w:val="28"/>
          <w:szCs w:val="28"/>
        </w:rPr>
        <w:t xml:space="preserve">2024 </w:t>
      </w:r>
      <w:r w:rsidRPr="00F418C2">
        <w:rPr>
          <w:sz w:val="28"/>
          <w:szCs w:val="28"/>
        </w:rPr>
        <w:t xml:space="preserve">году рассчитано в сумме </w:t>
      </w:r>
      <w:r>
        <w:rPr>
          <w:sz w:val="28"/>
          <w:szCs w:val="28"/>
        </w:rPr>
        <w:t>52 436,000 тыс. руб. на 2025</w:t>
      </w:r>
      <w:r w:rsidRPr="00F418C2">
        <w:rPr>
          <w:sz w:val="28"/>
          <w:szCs w:val="28"/>
        </w:rPr>
        <w:t xml:space="preserve"> год и 202</w:t>
      </w:r>
      <w:r>
        <w:rPr>
          <w:sz w:val="28"/>
          <w:szCs w:val="28"/>
        </w:rPr>
        <w:t>6</w:t>
      </w:r>
      <w:r w:rsidRPr="00F418C2">
        <w:rPr>
          <w:sz w:val="28"/>
          <w:szCs w:val="28"/>
        </w:rPr>
        <w:t xml:space="preserve"> год</w:t>
      </w:r>
      <w:r>
        <w:rPr>
          <w:sz w:val="28"/>
          <w:szCs w:val="28"/>
        </w:rPr>
        <w:t xml:space="preserve">  поступления доходов в бюджет поселка</w:t>
      </w:r>
      <w:r w:rsidRPr="00F418C2">
        <w:rPr>
          <w:sz w:val="28"/>
          <w:szCs w:val="28"/>
        </w:rPr>
        <w:t xml:space="preserve"> рассчитан в сумме </w:t>
      </w:r>
      <w:r>
        <w:rPr>
          <w:sz w:val="28"/>
          <w:szCs w:val="28"/>
        </w:rPr>
        <w:t>56 771,000 тыс. руб. и 59 033,000</w:t>
      </w:r>
      <w:r w:rsidRPr="00F418C2">
        <w:rPr>
          <w:sz w:val="28"/>
          <w:szCs w:val="28"/>
        </w:rPr>
        <w:t xml:space="preserve"> тыс. руб. соответственно</w:t>
      </w:r>
      <w:r w:rsidR="00DF59F2">
        <w:rPr>
          <w:sz w:val="28"/>
          <w:szCs w:val="28"/>
        </w:rPr>
        <w:t>:</w:t>
      </w:r>
      <w:r w:rsidRPr="00F418C2">
        <w:rPr>
          <w:sz w:val="28"/>
          <w:szCs w:val="28"/>
        </w:rPr>
        <w:t xml:space="preserve">                                                           </w:t>
      </w:r>
    </w:p>
    <w:p w:rsidR="004929FF" w:rsidRDefault="004929FF" w:rsidP="004929FF">
      <w:pPr>
        <w:ind w:right="-104"/>
        <w:jc w:val="center"/>
        <w:rPr>
          <w:b/>
          <w:bCs/>
          <w:sz w:val="28"/>
          <w:szCs w:val="28"/>
        </w:rPr>
      </w:pPr>
    </w:p>
    <w:p w:rsidR="004929FF" w:rsidRPr="00F418C2" w:rsidRDefault="004929FF" w:rsidP="004929FF">
      <w:pPr>
        <w:ind w:right="-104"/>
        <w:jc w:val="center"/>
        <w:rPr>
          <w:sz w:val="28"/>
          <w:szCs w:val="28"/>
        </w:rPr>
      </w:pPr>
      <w:r w:rsidRPr="00F418C2">
        <w:rPr>
          <w:b/>
          <w:bCs/>
          <w:sz w:val="28"/>
          <w:szCs w:val="28"/>
        </w:rPr>
        <w:t>Налоговые  и неналоговые доходы</w:t>
      </w:r>
    </w:p>
    <w:p w:rsidR="004929FF" w:rsidRPr="00F418C2" w:rsidRDefault="004929FF" w:rsidP="004929FF">
      <w:pPr>
        <w:pStyle w:val="ConsNonformat"/>
        <w:widowControl/>
        <w:jc w:val="both"/>
        <w:rPr>
          <w:rFonts w:ascii="Times New Roman" w:hAnsi="Times New Roman" w:cs="Times New Roman"/>
          <w:b/>
          <w:bCs/>
          <w:sz w:val="28"/>
          <w:szCs w:val="28"/>
        </w:rPr>
      </w:pPr>
      <w:r w:rsidRPr="00F418C2">
        <w:rPr>
          <w:rFonts w:ascii="Times New Roman" w:hAnsi="Times New Roman" w:cs="Times New Roman"/>
          <w:sz w:val="28"/>
          <w:szCs w:val="28"/>
        </w:rPr>
        <w:lastRenderedPageBreak/>
        <w:t xml:space="preserve">В раздел налоговых доходов бюджета муниципального образования </w:t>
      </w:r>
      <w:r w:rsidR="00DF59F2">
        <w:rPr>
          <w:rFonts w:ascii="Times New Roman" w:hAnsi="Times New Roman" w:cs="Times New Roman"/>
          <w:sz w:val="28"/>
          <w:szCs w:val="28"/>
        </w:rPr>
        <w:t>Саракташский поссовет</w:t>
      </w:r>
      <w:r w:rsidRPr="00F418C2">
        <w:rPr>
          <w:rFonts w:ascii="Times New Roman" w:hAnsi="Times New Roman" w:cs="Times New Roman"/>
          <w:sz w:val="28"/>
          <w:szCs w:val="28"/>
        </w:rPr>
        <w:t xml:space="preserve">  входят:</w:t>
      </w:r>
      <w:r w:rsidRPr="00F418C2">
        <w:rPr>
          <w:rFonts w:ascii="Times New Roman" w:hAnsi="Times New Roman" w:cs="Times New Roman"/>
          <w:b/>
          <w:bCs/>
          <w:sz w:val="28"/>
          <w:szCs w:val="28"/>
        </w:rPr>
        <w:t xml:space="preserve"> </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b/>
          <w:bCs/>
          <w:sz w:val="28"/>
          <w:szCs w:val="28"/>
        </w:rPr>
        <w:t>1</w:t>
      </w:r>
      <w:r w:rsidRPr="00F418C2">
        <w:rPr>
          <w:rFonts w:ascii="Times New Roman" w:hAnsi="Times New Roman" w:cs="Times New Roman"/>
          <w:sz w:val="28"/>
          <w:szCs w:val="28"/>
        </w:rPr>
        <w:t>. .Налог на доходы физических лиц прогнозируются поступления на 20</w:t>
      </w:r>
      <w:r>
        <w:rPr>
          <w:rFonts w:ascii="Times New Roman" w:hAnsi="Times New Roman" w:cs="Times New Roman"/>
          <w:sz w:val="28"/>
          <w:szCs w:val="28"/>
        </w:rPr>
        <w:t>2</w:t>
      </w:r>
      <w:r w:rsidR="00DF59F2">
        <w:rPr>
          <w:rFonts w:ascii="Times New Roman" w:hAnsi="Times New Roman" w:cs="Times New Roman"/>
          <w:sz w:val="28"/>
          <w:szCs w:val="28"/>
        </w:rPr>
        <w:t>4</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26 892,000 тыс. рублей, на 2025</w:t>
      </w:r>
      <w:r>
        <w:rPr>
          <w:rFonts w:ascii="Times New Roman" w:hAnsi="Times New Roman" w:cs="Times New Roman"/>
          <w:sz w:val="28"/>
          <w:szCs w:val="28"/>
        </w:rPr>
        <w:t xml:space="preserve"> </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29 605</w:t>
      </w:r>
      <w:r>
        <w:rPr>
          <w:rFonts w:ascii="Times New Roman" w:hAnsi="Times New Roman" w:cs="Times New Roman"/>
          <w:sz w:val="28"/>
          <w:szCs w:val="28"/>
        </w:rPr>
        <w:t>,</w:t>
      </w:r>
      <w:r w:rsidR="00DF59F2">
        <w:rPr>
          <w:rFonts w:ascii="Times New Roman" w:hAnsi="Times New Roman" w:cs="Times New Roman"/>
          <w:sz w:val="28"/>
          <w:szCs w:val="28"/>
        </w:rPr>
        <w:t>000 тыс. рублей, на 2026</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30 845</w:t>
      </w:r>
      <w:r>
        <w:rPr>
          <w:rFonts w:ascii="Times New Roman" w:hAnsi="Times New Roman" w:cs="Times New Roman"/>
          <w:sz w:val="28"/>
          <w:szCs w:val="28"/>
        </w:rPr>
        <w:t>,</w:t>
      </w:r>
      <w:r w:rsidR="00DF59F2">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 рублей.</w:t>
      </w:r>
    </w:p>
    <w:p w:rsidR="004929FF"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b/>
          <w:bCs/>
          <w:sz w:val="28"/>
          <w:szCs w:val="28"/>
        </w:rPr>
        <w:t>2</w:t>
      </w:r>
      <w:r w:rsidRPr="00F418C2">
        <w:rPr>
          <w:rFonts w:ascii="Times New Roman" w:hAnsi="Times New Roman" w:cs="Times New Roman"/>
          <w:sz w:val="28"/>
          <w:szCs w:val="28"/>
        </w:rPr>
        <w:t>.</w:t>
      </w:r>
      <w:r>
        <w:rPr>
          <w:rFonts w:ascii="Times New Roman" w:hAnsi="Times New Roman" w:cs="Times New Roman"/>
          <w:sz w:val="28"/>
          <w:szCs w:val="28"/>
        </w:rPr>
        <w:t xml:space="preserve"> </w:t>
      </w:r>
      <w:r w:rsidRPr="00F418C2">
        <w:rPr>
          <w:rFonts w:ascii="Times New Roman" w:hAnsi="Times New Roman" w:cs="Times New Roman"/>
          <w:sz w:val="28"/>
          <w:szCs w:val="28"/>
        </w:rPr>
        <w:t>Налог, взимаемый с налогоплательщиков, выбравших в качестве объекта налогообложения доходы, уменьшенные на величину расходов п</w:t>
      </w:r>
      <w:r>
        <w:rPr>
          <w:rFonts w:ascii="Times New Roman" w:hAnsi="Times New Roman" w:cs="Times New Roman"/>
          <w:sz w:val="28"/>
          <w:szCs w:val="28"/>
        </w:rPr>
        <w:t>рогнозируются поступления на 202</w:t>
      </w:r>
      <w:r w:rsidR="00DF59F2">
        <w:rPr>
          <w:rFonts w:ascii="Times New Roman" w:hAnsi="Times New Roman" w:cs="Times New Roman"/>
          <w:sz w:val="28"/>
          <w:szCs w:val="28"/>
        </w:rPr>
        <w:t>4</w:t>
      </w:r>
      <w:r>
        <w:rPr>
          <w:rFonts w:ascii="Times New Roman" w:hAnsi="Times New Roman" w:cs="Times New Roman"/>
          <w:sz w:val="28"/>
          <w:szCs w:val="28"/>
        </w:rPr>
        <w:t xml:space="preserve"> </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1 191</w:t>
      </w:r>
      <w:r>
        <w:rPr>
          <w:rFonts w:ascii="Times New Roman" w:hAnsi="Times New Roman" w:cs="Times New Roman"/>
          <w:sz w:val="28"/>
          <w:szCs w:val="28"/>
        </w:rPr>
        <w:t>,</w:t>
      </w:r>
      <w:r w:rsidR="00DF59F2">
        <w:rPr>
          <w:rFonts w:ascii="Times New Roman" w:hAnsi="Times New Roman" w:cs="Times New Roman"/>
          <w:sz w:val="28"/>
          <w:szCs w:val="28"/>
        </w:rPr>
        <w:t>0</w:t>
      </w:r>
      <w:r>
        <w:rPr>
          <w:rFonts w:ascii="Times New Roman" w:hAnsi="Times New Roman" w:cs="Times New Roman"/>
          <w:sz w:val="28"/>
          <w:szCs w:val="28"/>
        </w:rPr>
        <w:t>00 тыс. рублей, на 202</w:t>
      </w:r>
      <w:r w:rsidR="00DF59F2">
        <w:rPr>
          <w:rFonts w:ascii="Times New Roman" w:hAnsi="Times New Roman" w:cs="Times New Roman"/>
          <w:sz w:val="28"/>
          <w:szCs w:val="28"/>
        </w:rPr>
        <w:t>5</w:t>
      </w:r>
      <w:r w:rsidRPr="00F418C2">
        <w:rPr>
          <w:rFonts w:ascii="Times New Roman" w:hAnsi="Times New Roman" w:cs="Times New Roman"/>
          <w:sz w:val="28"/>
          <w:szCs w:val="28"/>
        </w:rPr>
        <w:t xml:space="preserve"> г. в сумме </w:t>
      </w:r>
      <w:r w:rsidR="00DF59F2">
        <w:rPr>
          <w:rFonts w:ascii="Times New Roman" w:hAnsi="Times New Roman" w:cs="Times New Roman"/>
          <w:sz w:val="28"/>
          <w:szCs w:val="28"/>
        </w:rPr>
        <w:t>1 297</w:t>
      </w:r>
      <w:r>
        <w:rPr>
          <w:rFonts w:ascii="Times New Roman" w:hAnsi="Times New Roman" w:cs="Times New Roman"/>
          <w:sz w:val="28"/>
          <w:szCs w:val="28"/>
        </w:rPr>
        <w:t>,</w:t>
      </w:r>
      <w:r w:rsidR="00DF59F2">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 рублей, на 202</w:t>
      </w:r>
      <w:r w:rsidR="00DF59F2">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1 414</w:t>
      </w:r>
      <w:r w:rsidRPr="00F418C2">
        <w:rPr>
          <w:rFonts w:ascii="Times New Roman" w:hAnsi="Times New Roman" w:cs="Times New Roman"/>
          <w:sz w:val="28"/>
          <w:szCs w:val="28"/>
        </w:rPr>
        <w:t>,</w:t>
      </w:r>
      <w:r w:rsidR="00DF59F2">
        <w:rPr>
          <w:rFonts w:ascii="Times New Roman" w:hAnsi="Times New Roman" w:cs="Times New Roman"/>
          <w:sz w:val="28"/>
          <w:szCs w:val="28"/>
        </w:rPr>
        <w:t>0</w:t>
      </w:r>
      <w:r w:rsidRPr="00F418C2">
        <w:rPr>
          <w:rFonts w:ascii="Times New Roman" w:hAnsi="Times New Roman" w:cs="Times New Roman"/>
          <w:sz w:val="28"/>
          <w:szCs w:val="28"/>
        </w:rPr>
        <w:t>0</w:t>
      </w:r>
      <w:r>
        <w:rPr>
          <w:rFonts w:ascii="Times New Roman" w:hAnsi="Times New Roman" w:cs="Times New Roman"/>
          <w:sz w:val="28"/>
          <w:szCs w:val="28"/>
        </w:rPr>
        <w:t>0</w:t>
      </w:r>
      <w:r w:rsidRPr="00F418C2">
        <w:rPr>
          <w:rFonts w:ascii="Times New Roman" w:hAnsi="Times New Roman" w:cs="Times New Roman"/>
          <w:sz w:val="28"/>
          <w:szCs w:val="28"/>
        </w:rPr>
        <w:t xml:space="preserve"> тыс. рублей.</w:t>
      </w:r>
    </w:p>
    <w:p w:rsidR="004929FF" w:rsidRDefault="004929FF" w:rsidP="004929FF">
      <w:pPr>
        <w:pStyle w:val="ConsNonformat"/>
        <w:widowControl/>
        <w:jc w:val="both"/>
        <w:rPr>
          <w:rFonts w:ascii="Times New Roman" w:hAnsi="Times New Roman" w:cs="Times New Roman"/>
          <w:sz w:val="28"/>
          <w:szCs w:val="28"/>
        </w:rPr>
      </w:pPr>
      <w:r w:rsidRPr="00DF59F2">
        <w:rPr>
          <w:rFonts w:ascii="Times New Roman" w:hAnsi="Times New Roman" w:cs="Times New Roman"/>
          <w:b/>
          <w:sz w:val="28"/>
          <w:szCs w:val="28"/>
        </w:rPr>
        <w:t>4</w:t>
      </w:r>
      <w:r>
        <w:rPr>
          <w:rFonts w:ascii="Times New Roman" w:hAnsi="Times New Roman" w:cs="Times New Roman"/>
          <w:sz w:val="28"/>
          <w:szCs w:val="28"/>
        </w:rPr>
        <w:t xml:space="preserve">. </w:t>
      </w:r>
      <w:r w:rsidRPr="00F321B9">
        <w:rPr>
          <w:rFonts w:ascii="Times New Roman" w:hAnsi="Times New Roman" w:cs="Times New Roman"/>
          <w:sz w:val="28"/>
          <w:szCs w:val="28"/>
        </w:rPr>
        <w:t xml:space="preserve">Налог, взимаемый в связи с применением упрощенной системы налогообложения </w:t>
      </w:r>
      <w:r w:rsidRPr="00F418C2">
        <w:rPr>
          <w:rFonts w:ascii="Times New Roman" w:hAnsi="Times New Roman" w:cs="Times New Roman"/>
          <w:sz w:val="28"/>
          <w:szCs w:val="28"/>
        </w:rPr>
        <w:t>пр</w:t>
      </w:r>
      <w:r>
        <w:rPr>
          <w:rFonts w:ascii="Times New Roman" w:hAnsi="Times New Roman" w:cs="Times New Roman"/>
          <w:sz w:val="28"/>
          <w:szCs w:val="28"/>
        </w:rPr>
        <w:t>огнозируются поступления на 202</w:t>
      </w:r>
      <w:r w:rsidR="00DF59F2">
        <w:rPr>
          <w:rFonts w:ascii="Times New Roman" w:hAnsi="Times New Roman" w:cs="Times New Roman"/>
          <w:sz w:val="28"/>
          <w:szCs w:val="28"/>
        </w:rPr>
        <w:t>4</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3 160</w:t>
      </w:r>
      <w:r>
        <w:rPr>
          <w:rFonts w:ascii="Times New Roman" w:hAnsi="Times New Roman" w:cs="Times New Roman"/>
          <w:sz w:val="28"/>
          <w:szCs w:val="28"/>
        </w:rPr>
        <w:t>,</w:t>
      </w:r>
      <w:r w:rsidR="00DF59F2">
        <w:rPr>
          <w:rFonts w:ascii="Times New Roman" w:hAnsi="Times New Roman" w:cs="Times New Roman"/>
          <w:sz w:val="28"/>
          <w:szCs w:val="28"/>
        </w:rPr>
        <w:t>00</w:t>
      </w:r>
      <w:r>
        <w:rPr>
          <w:rFonts w:ascii="Times New Roman" w:hAnsi="Times New Roman" w:cs="Times New Roman"/>
          <w:sz w:val="28"/>
          <w:szCs w:val="28"/>
        </w:rPr>
        <w:t>0 тыс. рублей, на 202</w:t>
      </w:r>
      <w:r w:rsidR="00DF59F2">
        <w:rPr>
          <w:rFonts w:ascii="Times New Roman" w:hAnsi="Times New Roman" w:cs="Times New Roman"/>
          <w:sz w:val="28"/>
          <w:szCs w:val="28"/>
        </w:rPr>
        <w:t>5</w:t>
      </w:r>
      <w:r w:rsidRPr="00F418C2">
        <w:rPr>
          <w:rFonts w:ascii="Times New Roman" w:hAnsi="Times New Roman" w:cs="Times New Roman"/>
          <w:sz w:val="28"/>
          <w:szCs w:val="28"/>
        </w:rPr>
        <w:t xml:space="preserve"> г. в сумме </w:t>
      </w:r>
      <w:r w:rsidR="00DF59F2">
        <w:rPr>
          <w:rFonts w:ascii="Times New Roman" w:hAnsi="Times New Roman" w:cs="Times New Roman"/>
          <w:sz w:val="28"/>
          <w:szCs w:val="28"/>
        </w:rPr>
        <w:t>3 531</w:t>
      </w:r>
      <w:r>
        <w:rPr>
          <w:rFonts w:ascii="Times New Roman" w:hAnsi="Times New Roman" w:cs="Times New Roman"/>
          <w:sz w:val="28"/>
          <w:szCs w:val="28"/>
        </w:rPr>
        <w:t>,</w:t>
      </w:r>
      <w:r w:rsidR="00DF59F2">
        <w:rPr>
          <w:rFonts w:ascii="Times New Roman" w:hAnsi="Times New Roman" w:cs="Times New Roman"/>
          <w:sz w:val="28"/>
          <w:szCs w:val="28"/>
        </w:rPr>
        <w:t>00</w:t>
      </w:r>
      <w:r>
        <w:rPr>
          <w:rFonts w:ascii="Times New Roman" w:hAnsi="Times New Roman" w:cs="Times New Roman"/>
          <w:sz w:val="28"/>
          <w:szCs w:val="28"/>
        </w:rPr>
        <w:t>0 тыс. рублей, на 202</w:t>
      </w:r>
      <w:r w:rsidR="00DF59F2">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3 956</w:t>
      </w:r>
      <w:r w:rsidRPr="00F418C2">
        <w:rPr>
          <w:rFonts w:ascii="Times New Roman" w:hAnsi="Times New Roman" w:cs="Times New Roman"/>
          <w:sz w:val="28"/>
          <w:szCs w:val="28"/>
        </w:rPr>
        <w:t>,</w:t>
      </w:r>
      <w:r w:rsidR="00DF59F2">
        <w:rPr>
          <w:rFonts w:ascii="Times New Roman" w:hAnsi="Times New Roman" w:cs="Times New Roman"/>
          <w:sz w:val="28"/>
          <w:szCs w:val="28"/>
        </w:rPr>
        <w:t>00</w:t>
      </w:r>
      <w:r w:rsidRPr="00F418C2">
        <w:rPr>
          <w:rFonts w:ascii="Times New Roman" w:hAnsi="Times New Roman" w:cs="Times New Roman"/>
          <w:sz w:val="28"/>
          <w:szCs w:val="28"/>
        </w:rPr>
        <w:t>0 тыс. рублей.</w:t>
      </w:r>
    </w:p>
    <w:p w:rsidR="004929FF" w:rsidRPr="00F418C2" w:rsidRDefault="004929FF" w:rsidP="004929FF">
      <w:pPr>
        <w:pStyle w:val="ConsNonformat"/>
        <w:widowControl/>
        <w:jc w:val="both"/>
        <w:rPr>
          <w:rFonts w:ascii="Times New Roman" w:hAnsi="Times New Roman" w:cs="Times New Roman"/>
          <w:b/>
          <w:bCs/>
          <w:sz w:val="28"/>
          <w:szCs w:val="28"/>
        </w:rPr>
      </w:pPr>
      <w:r>
        <w:rPr>
          <w:rFonts w:ascii="Times New Roman" w:hAnsi="Times New Roman" w:cs="Times New Roman"/>
          <w:b/>
          <w:bCs/>
          <w:sz w:val="28"/>
          <w:szCs w:val="28"/>
        </w:rPr>
        <w:t>5</w:t>
      </w:r>
      <w:r w:rsidRPr="00F418C2">
        <w:rPr>
          <w:rFonts w:ascii="Times New Roman" w:hAnsi="Times New Roman" w:cs="Times New Roman"/>
          <w:sz w:val="28"/>
          <w:szCs w:val="28"/>
        </w:rPr>
        <w:t>.Налог на имущество физических лиц п</w:t>
      </w:r>
      <w:r>
        <w:rPr>
          <w:rFonts w:ascii="Times New Roman" w:hAnsi="Times New Roman" w:cs="Times New Roman"/>
          <w:sz w:val="28"/>
          <w:szCs w:val="28"/>
        </w:rPr>
        <w:t>рогнозируются поступления на 202</w:t>
      </w:r>
      <w:r w:rsidR="00DF59F2">
        <w:rPr>
          <w:rFonts w:ascii="Times New Roman" w:hAnsi="Times New Roman" w:cs="Times New Roman"/>
          <w:sz w:val="28"/>
          <w:szCs w:val="28"/>
        </w:rPr>
        <w:t>4</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2 085</w:t>
      </w:r>
      <w:r>
        <w:rPr>
          <w:rFonts w:ascii="Times New Roman" w:hAnsi="Times New Roman" w:cs="Times New Roman"/>
          <w:sz w:val="28"/>
          <w:szCs w:val="28"/>
        </w:rPr>
        <w:t>,</w:t>
      </w:r>
      <w:r w:rsidR="00DF59F2">
        <w:rPr>
          <w:rFonts w:ascii="Times New Roman" w:hAnsi="Times New Roman" w:cs="Times New Roman"/>
          <w:sz w:val="28"/>
          <w:szCs w:val="28"/>
        </w:rPr>
        <w:t>00</w:t>
      </w:r>
      <w:r>
        <w:rPr>
          <w:rFonts w:ascii="Times New Roman" w:hAnsi="Times New Roman" w:cs="Times New Roman"/>
          <w:sz w:val="28"/>
          <w:szCs w:val="28"/>
        </w:rPr>
        <w:t>0 тыс. рублей, на 202</w:t>
      </w:r>
      <w:r w:rsidR="00DF59F2">
        <w:rPr>
          <w:rFonts w:ascii="Times New Roman" w:hAnsi="Times New Roman" w:cs="Times New Roman"/>
          <w:sz w:val="28"/>
          <w:szCs w:val="28"/>
        </w:rPr>
        <w:t>5</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2 085</w:t>
      </w:r>
      <w:r w:rsidRPr="00F418C2">
        <w:rPr>
          <w:rFonts w:ascii="Times New Roman" w:hAnsi="Times New Roman" w:cs="Times New Roman"/>
          <w:sz w:val="28"/>
          <w:szCs w:val="28"/>
        </w:rPr>
        <w:t>,</w:t>
      </w:r>
      <w:r w:rsidR="00DF59F2">
        <w:rPr>
          <w:rFonts w:ascii="Times New Roman" w:hAnsi="Times New Roman" w:cs="Times New Roman"/>
          <w:sz w:val="28"/>
          <w:szCs w:val="28"/>
        </w:rPr>
        <w:t>00</w:t>
      </w:r>
      <w:r w:rsidRPr="00F418C2">
        <w:rPr>
          <w:rFonts w:ascii="Times New Roman" w:hAnsi="Times New Roman" w:cs="Times New Roman"/>
          <w:sz w:val="28"/>
          <w:szCs w:val="28"/>
        </w:rPr>
        <w:t>0 тыс. рублей, на 202</w:t>
      </w:r>
      <w:r w:rsidR="00DF59F2">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DF59F2">
        <w:rPr>
          <w:rFonts w:ascii="Times New Roman" w:hAnsi="Times New Roman" w:cs="Times New Roman"/>
          <w:sz w:val="28"/>
          <w:szCs w:val="28"/>
        </w:rPr>
        <w:t>2 085</w:t>
      </w:r>
      <w:r w:rsidRPr="00F418C2">
        <w:rPr>
          <w:rFonts w:ascii="Times New Roman" w:hAnsi="Times New Roman" w:cs="Times New Roman"/>
          <w:sz w:val="28"/>
          <w:szCs w:val="28"/>
        </w:rPr>
        <w:t>,</w:t>
      </w:r>
      <w:r w:rsidR="00DF59F2">
        <w:rPr>
          <w:rFonts w:ascii="Times New Roman" w:hAnsi="Times New Roman" w:cs="Times New Roman"/>
          <w:sz w:val="28"/>
          <w:szCs w:val="28"/>
        </w:rPr>
        <w:t>00</w:t>
      </w:r>
      <w:r w:rsidRPr="00F418C2">
        <w:rPr>
          <w:rFonts w:ascii="Times New Roman" w:hAnsi="Times New Roman" w:cs="Times New Roman"/>
          <w:sz w:val="28"/>
          <w:szCs w:val="28"/>
        </w:rPr>
        <w:t>0 тыс. рублей.</w:t>
      </w:r>
    </w:p>
    <w:p w:rsidR="004929FF" w:rsidRPr="00F418C2" w:rsidRDefault="004929FF" w:rsidP="004929FF">
      <w:pPr>
        <w:pStyle w:val="ConsNonformat"/>
        <w:widowControl/>
        <w:jc w:val="both"/>
        <w:rPr>
          <w:rFonts w:ascii="Times New Roman" w:hAnsi="Times New Roman" w:cs="Times New Roman"/>
          <w:sz w:val="28"/>
          <w:szCs w:val="28"/>
        </w:rPr>
      </w:pPr>
      <w:r>
        <w:rPr>
          <w:rFonts w:ascii="Times New Roman" w:hAnsi="Times New Roman" w:cs="Times New Roman"/>
          <w:b/>
          <w:bCs/>
          <w:sz w:val="28"/>
          <w:szCs w:val="28"/>
        </w:rPr>
        <w:t>6</w:t>
      </w:r>
      <w:r w:rsidRPr="00F418C2">
        <w:rPr>
          <w:rFonts w:ascii="Times New Roman" w:hAnsi="Times New Roman" w:cs="Times New Roman"/>
          <w:sz w:val="28"/>
          <w:szCs w:val="28"/>
        </w:rPr>
        <w:t xml:space="preserve">.Земельный налог прогнозируются поступления </w:t>
      </w:r>
    </w:p>
    <w:p w:rsidR="004929FF" w:rsidRPr="00F418C2" w:rsidRDefault="004929FF" w:rsidP="004929FF">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                      202</w:t>
      </w:r>
      <w:r w:rsidR="00C36C56">
        <w:rPr>
          <w:rFonts w:ascii="Times New Roman" w:hAnsi="Times New Roman" w:cs="Times New Roman"/>
          <w:sz w:val="28"/>
          <w:szCs w:val="28"/>
        </w:rPr>
        <w:t>4</w:t>
      </w:r>
      <w:r w:rsidRPr="00F418C2">
        <w:rPr>
          <w:rFonts w:ascii="Times New Roman" w:hAnsi="Times New Roman" w:cs="Times New Roman"/>
          <w:sz w:val="28"/>
          <w:szCs w:val="28"/>
        </w:rPr>
        <w:t xml:space="preserve">г.  по физическим лицам         в сумме </w:t>
      </w:r>
      <w:r w:rsidR="00C36C56">
        <w:rPr>
          <w:rFonts w:ascii="Times New Roman" w:hAnsi="Times New Roman" w:cs="Times New Roman"/>
          <w:sz w:val="28"/>
          <w:szCs w:val="28"/>
        </w:rPr>
        <w:t>3 972</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юридическим  лицам  в сумме </w:t>
      </w:r>
      <w:r w:rsidR="00C36C56">
        <w:rPr>
          <w:rFonts w:ascii="Times New Roman" w:hAnsi="Times New Roman" w:cs="Times New Roman"/>
          <w:sz w:val="28"/>
          <w:szCs w:val="28"/>
        </w:rPr>
        <w:t>3 367</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 xml:space="preserve">00 </w:t>
      </w:r>
      <w:r w:rsidRPr="00F418C2">
        <w:rPr>
          <w:rFonts w:ascii="Times New Roman" w:hAnsi="Times New Roman" w:cs="Times New Roman"/>
          <w:sz w:val="28"/>
          <w:szCs w:val="28"/>
        </w:rPr>
        <w:t>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202</w:t>
      </w:r>
      <w:r w:rsidR="00C36C56">
        <w:rPr>
          <w:rFonts w:ascii="Times New Roman" w:hAnsi="Times New Roman" w:cs="Times New Roman"/>
          <w:sz w:val="28"/>
          <w:szCs w:val="28"/>
        </w:rPr>
        <w:t>5</w:t>
      </w:r>
      <w:r w:rsidRPr="00F418C2">
        <w:rPr>
          <w:rFonts w:ascii="Times New Roman" w:hAnsi="Times New Roman" w:cs="Times New Roman"/>
          <w:sz w:val="28"/>
          <w:szCs w:val="28"/>
        </w:rPr>
        <w:t xml:space="preserve">г.  по физическим лицам         в сумме </w:t>
      </w:r>
      <w:r w:rsidR="00C36C56">
        <w:rPr>
          <w:rFonts w:ascii="Times New Roman" w:hAnsi="Times New Roman" w:cs="Times New Roman"/>
          <w:sz w:val="28"/>
          <w:szCs w:val="28"/>
        </w:rPr>
        <w:t>4 051</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юридическим  лицам  в сумме </w:t>
      </w:r>
      <w:r w:rsidR="00C36C56">
        <w:rPr>
          <w:rFonts w:ascii="Times New Roman" w:hAnsi="Times New Roman" w:cs="Times New Roman"/>
          <w:sz w:val="28"/>
          <w:szCs w:val="28"/>
        </w:rPr>
        <w:t>4 225</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202</w:t>
      </w:r>
      <w:r w:rsidR="00C36C56">
        <w:rPr>
          <w:rFonts w:ascii="Times New Roman" w:hAnsi="Times New Roman" w:cs="Times New Roman"/>
          <w:sz w:val="28"/>
          <w:szCs w:val="28"/>
        </w:rPr>
        <w:t>6</w:t>
      </w:r>
      <w:r w:rsidRPr="00F418C2">
        <w:rPr>
          <w:rFonts w:ascii="Times New Roman" w:hAnsi="Times New Roman" w:cs="Times New Roman"/>
          <w:sz w:val="28"/>
          <w:szCs w:val="28"/>
        </w:rPr>
        <w:t xml:space="preserve">г.  по физическим лицам         в сумме </w:t>
      </w:r>
      <w:r w:rsidR="00C36C56">
        <w:rPr>
          <w:rFonts w:ascii="Times New Roman" w:hAnsi="Times New Roman" w:cs="Times New Roman"/>
          <w:sz w:val="28"/>
          <w:szCs w:val="28"/>
        </w:rPr>
        <w:t>4 051</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 рублей</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юридическим  лицам  в сумме </w:t>
      </w:r>
      <w:r w:rsidR="00C36C56">
        <w:rPr>
          <w:rFonts w:ascii="Times New Roman" w:hAnsi="Times New Roman" w:cs="Times New Roman"/>
          <w:sz w:val="28"/>
          <w:szCs w:val="28"/>
        </w:rPr>
        <w:t>4 309</w:t>
      </w:r>
      <w:r>
        <w:rPr>
          <w:rFonts w:ascii="Times New Roman" w:hAnsi="Times New Roman" w:cs="Times New Roman"/>
          <w:sz w:val="28"/>
          <w:szCs w:val="28"/>
        </w:rPr>
        <w:t>,</w:t>
      </w:r>
      <w:r w:rsidR="00C36C56">
        <w:rPr>
          <w:rFonts w:ascii="Times New Roman" w:hAnsi="Times New Roman" w:cs="Times New Roman"/>
          <w:sz w:val="28"/>
          <w:szCs w:val="28"/>
        </w:rPr>
        <w:t>00</w:t>
      </w:r>
      <w:r w:rsidRPr="00F418C2">
        <w:rPr>
          <w:rFonts w:ascii="Times New Roman" w:hAnsi="Times New Roman" w:cs="Times New Roman"/>
          <w:sz w:val="28"/>
          <w:szCs w:val="28"/>
        </w:rPr>
        <w:t>0 тыс. рублей</w:t>
      </w:r>
    </w:p>
    <w:p w:rsidR="004929FF" w:rsidRPr="00F418C2" w:rsidRDefault="004929FF" w:rsidP="004929FF">
      <w:pPr>
        <w:pStyle w:val="ConsNonformat"/>
        <w:widowControl/>
        <w:jc w:val="both"/>
        <w:rPr>
          <w:rFonts w:ascii="Times New Roman" w:hAnsi="Times New Roman" w:cs="Times New Roman"/>
          <w:sz w:val="28"/>
          <w:szCs w:val="28"/>
        </w:rPr>
      </w:pPr>
      <w:r>
        <w:rPr>
          <w:rFonts w:ascii="Times New Roman" w:hAnsi="Times New Roman" w:cs="Times New Roman"/>
          <w:b/>
          <w:bCs/>
          <w:sz w:val="28"/>
          <w:szCs w:val="28"/>
        </w:rPr>
        <w:t>7</w:t>
      </w:r>
      <w:r w:rsidRPr="00F418C2">
        <w:rPr>
          <w:rFonts w:ascii="Times New Roman" w:hAnsi="Times New Roman" w:cs="Times New Roman"/>
          <w:b/>
          <w:bCs/>
          <w:sz w:val="28"/>
          <w:szCs w:val="28"/>
        </w:rPr>
        <w:t>.</w:t>
      </w:r>
      <w:r w:rsidRPr="00F418C2">
        <w:rPr>
          <w:rFonts w:ascii="Times New Roman" w:hAnsi="Times New Roman" w:cs="Times New Roman"/>
          <w:sz w:val="28"/>
          <w:szCs w:val="28"/>
        </w:rPr>
        <w:t xml:space="preserve"> Единый сельскохозяйст</w:t>
      </w:r>
      <w:r>
        <w:rPr>
          <w:rFonts w:ascii="Times New Roman" w:hAnsi="Times New Roman" w:cs="Times New Roman"/>
          <w:sz w:val="28"/>
          <w:szCs w:val="28"/>
        </w:rPr>
        <w:t>венный налог планируется на 202</w:t>
      </w:r>
      <w:r w:rsidR="00C36C56">
        <w:rPr>
          <w:rFonts w:ascii="Times New Roman" w:hAnsi="Times New Roman" w:cs="Times New Roman"/>
          <w:sz w:val="28"/>
          <w:szCs w:val="28"/>
        </w:rPr>
        <w:t>4</w:t>
      </w:r>
      <w:r w:rsidRPr="00F418C2">
        <w:rPr>
          <w:rFonts w:ascii="Times New Roman" w:hAnsi="Times New Roman" w:cs="Times New Roman"/>
          <w:sz w:val="28"/>
          <w:szCs w:val="28"/>
        </w:rPr>
        <w:t xml:space="preserve">г. в сумме </w:t>
      </w:r>
      <w:r w:rsidR="00C36C56">
        <w:rPr>
          <w:rFonts w:ascii="Times New Roman" w:hAnsi="Times New Roman" w:cs="Times New Roman"/>
          <w:sz w:val="28"/>
          <w:szCs w:val="28"/>
        </w:rPr>
        <w:t>943</w:t>
      </w:r>
      <w:r>
        <w:rPr>
          <w:rFonts w:ascii="Times New Roman" w:hAnsi="Times New Roman" w:cs="Times New Roman"/>
          <w:sz w:val="28"/>
          <w:szCs w:val="28"/>
        </w:rPr>
        <w:t>,</w:t>
      </w:r>
      <w:r w:rsidR="00C36C56">
        <w:rPr>
          <w:rFonts w:ascii="Times New Roman" w:hAnsi="Times New Roman" w:cs="Times New Roman"/>
          <w:sz w:val="28"/>
          <w:szCs w:val="28"/>
        </w:rPr>
        <w:t>00</w:t>
      </w:r>
      <w:r>
        <w:rPr>
          <w:rFonts w:ascii="Times New Roman" w:hAnsi="Times New Roman" w:cs="Times New Roman"/>
          <w:sz w:val="28"/>
          <w:szCs w:val="28"/>
        </w:rPr>
        <w:t>0</w:t>
      </w:r>
      <w:r w:rsidRPr="00F418C2">
        <w:rPr>
          <w:rFonts w:ascii="Times New Roman" w:hAnsi="Times New Roman" w:cs="Times New Roman"/>
          <w:sz w:val="28"/>
          <w:szCs w:val="28"/>
        </w:rPr>
        <w:t xml:space="preserve"> тыс.руб</w:t>
      </w:r>
      <w:r>
        <w:rPr>
          <w:rFonts w:ascii="Times New Roman" w:hAnsi="Times New Roman" w:cs="Times New Roman"/>
          <w:sz w:val="28"/>
          <w:szCs w:val="28"/>
        </w:rPr>
        <w:t>. 202</w:t>
      </w:r>
      <w:r w:rsidR="00C36C56">
        <w:rPr>
          <w:rFonts w:ascii="Times New Roman" w:hAnsi="Times New Roman" w:cs="Times New Roman"/>
          <w:sz w:val="28"/>
          <w:szCs w:val="28"/>
        </w:rPr>
        <w:t>5</w:t>
      </w:r>
      <w:r>
        <w:rPr>
          <w:rFonts w:ascii="Times New Roman" w:hAnsi="Times New Roman" w:cs="Times New Roman"/>
          <w:sz w:val="28"/>
          <w:szCs w:val="28"/>
        </w:rPr>
        <w:t xml:space="preserve"> </w:t>
      </w:r>
      <w:r w:rsidRPr="00F418C2">
        <w:rPr>
          <w:rFonts w:ascii="Times New Roman" w:hAnsi="Times New Roman" w:cs="Times New Roman"/>
          <w:sz w:val="28"/>
          <w:szCs w:val="28"/>
        </w:rPr>
        <w:t xml:space="preserve">г. в сумме </w:t>
      </w:r>
      <w:r w:rsidR="00C36C56">
        <w:rPr>
          <w:rFonts w:ascii="Times New Roman" w:hAnsi="Times New Roman" w:cs="Times New Roman"/>
          <w:sz w:val="28"/>
          <w:szCs w:val="28"/>
        </w:rPr>
        <w:t>1 001</w:t>
      </w:r>
      <w:r>
        <w:rPr>
          <w:rFonts w:ascii="Times New Roman" w:hAnsi="Times New Roman" w:cs="Times New Roman"/>
          <w:sz w:val="28"/>
          <w:szCs w:val="28"/>
        </w:rPr>
        <w:t>,</w:t>
      </w:r>
      <w:r w:rsidR="00C36C56">
        <w:rPr>
          <w:rFonts w:ascii="Times New Roman" w:hAnsi="Times New Roman" w:cs="Times New Roman"/>
          <w:sz w:val="28"/>
          <w:szCs w:val="28"/>
        </w:rPr>
        <w:t>00</w:t>
      </w:r>
      <w:r>
        <w:rPr>
          <w:rFonts w:ascii="Times New Roman" w:hAnsi="Times New Roman" w:cs="Times New Roman"/>
          <w:sz w:val="28"/>
          <w:szCs w:val="28"/>
        </w:rPr>
        <w:t>0 тыс.руб.  202</w:t>
      </w:r>
      <w:r w:rsidR="00C36C56">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C36C56">
        <w:rPr>
          <w:rFonts w:ascii="Times New Roman" w:hAnsi="Times New Roman" w:cs="Times New Roman"/>
          <w:sz w:val="28"/>
          <w:szCs w:val="28"/>
        </w:rPr>
        <w:t>1 049</w:t>
      </w:r>
      <w:r>
        <w:rPr>
          <w:rFonts w:ascii="Times New Roman" w:hAnsi="Times New Roman" w:cs="Times New Roman"/>
          <w:sz w:val="28"/>
          <w:szCs w:val="28"/>
        </w:rPr>
        <w:t>,</w:t>
      </w:r>
      <w:r w:rsidR="00C36C56">
        <w:rPr>
          <w:rFonts w:ascii="Times New Roman" w:hAnsi="Times New Roman" w:cs="Times New Roman"/>
          <w:sz w:val="28"/>
          <w:szCs w:val="28"/>
        </w:rPr>
        <w:t>00</w:t>
      </w:r>
      <w:r>
        <w:rPr>
          <w:rFonts w:ascii="Times New Roman" w:hAnsi="Times New Roman" w:cs="Times New Roman"/>
          <w:sz w:val="28"/>
          <w:szCs w:val="28"/>
        </w:rPr>
        <w:t>0</w:t>
      </w:r>
      <w:r w:rsidRPr="00F418C2">
        <w:rPr>
          <w:rFonts w:ascii="Times New Roman" w:hAnsi="Times New Roman" w:cs="Times New Roman"/>
          <w:sz w:val="28"/>
          <w:szCs w:val="28"/>
        </w:rPr>
        <w:t xml:space="preserve"> тыс.руб.      </w:t>
      </w:r>
    </w:p>
    <w:p w:rsidR="004929FF" w:rsidRPr="00F418C2" w:rsidRDefault="004929FF" w:rsidP="004929FF">
      <w:pPr>
        <w:pStyle w:val="ConsNonformat"/>
        <w:widowControl/>
        <w:jc w:val="both"/>
        <w:rPr>
          <w:rFonts w:ascii="Times New Roman" w:hAnsi="Times New Roman" w:cs="Times New Roman"/>
          <w:sz w:val="28"/>
          <w:szCs w:val="28"/>
        </w:rPr>
      </w:pPr>
      <w:r w:rsidRPr="00C36C56">
        <w:rPr>
          <w:rFonts w:ascii="Times New Roman" w:hAnsi="Times New Roman" w:cs="Times New Roman"/>
          <w:b/>
          <w:sz w:val="28"/>
          <w:szCs w:val="28"/>
        </w:rPr>
        <w:t>8</w:t>
      </w:r>
      <w:r w:rsidRPr="00F418C2">
        <w:rPr>
          <w:rFonts w:ascii="Times New Roman" w:hAnsi="Times New Roman" w:cs="Times New Roman"/>
          <w:sz w:val="28"/>
          <w:szCs w:val="28"/>
        </w:rPr>
        <w:t xml:space="preserve">. Акцизы по подакцизным товарам (продукции), производимым на территории Российской </w:t>
      </w:r>
      <w:r>
        <w:rPr>
          <w:rFonts w:ascii="Times New Roman" w:hAnsi="Times New Roman" w:cs="Times New Roman"/>
          <w:sz w:val="28"/>
          <w:szCs w:val="28"/>
        </w:rPr>
        <w:t>Федерации планируется  на 202</w:t>
      </w:r>
      <w:r w:rsidR="00C36C56">
        <w:rPr>
          <w:rFonts w:ascii="Times New Roman" w:hAnsi="Times New Roman" w:cs="Times New Roman"/>
          <w:sz w:val="28"/>
          <w:szCs w:val="28"/>
        </w:rPr>
        <w:t>4</w:t>
      </w:r>
      <w:r w:rsidRPr="00F418C2">
        <w:rPr>
          <w:rFonts w:ascii="Times New Roman" w:hAnsi="Times New Roman" w:cs="Times New Roman"/>
          <w:sz w:val="28"/>
          <w:szCs w:val="28"/>
        </w:rPr>
        <w:t xml:space="preserve">г. в сумме </w:t>
      </w:r>
      <w:r w:rsidR="00C36C56">
        <w:rPr>
          <w:rFonts w:ascii="Times New Roman" w:hAnsi="Times New Roman" w:cs="Times New Roman"/>
          <w:sz w:val="28"/>
          <w:szCs w:val="28"/>
        </w:rPr>
        <w:t>11 975</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00 тыс.руб. 202</w:t>
      </w:r>
      <w:r w:rsidR="00C36C56">
        <w:rPr>
          <w:rFonts w:ascii="Times New Roman" w:hAnsi="Times New Roman" w:cs="Times New Roman"/>
          <w:sz w:val="28"/>
          <w:szCs w:val="28"/>
        </w:rPr>
        <w:t>5</w:t>
      </w:r>
      <w:r w:rsidRPr="00F418C2">
        <w:rPr>
          <w:rFonts w:ascii="Times New Roman" w:hAnsi="Times New Roman" w:cs="Times New Roman"/>
          <w:sz w:val="28"/>
          <w:szCs w:val="28"/>
        </w:rPr>
        <w:t xml:space="preserve">г. в сумме </w:t>
      </w:r>
      <w:r w:rsidR="00C36C56">
        <w:rPr>
          <w:rFonts w:ascii="Times New Roman" w:hAnsi="Times New Roman" w:cs="Times New Roman"/>
          <w:sz w:val="28"/>
          <w:szCs w:val="28"/>
        </w:rPr>
        <w:t>12 230</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00 тыс.руб.  202</w:t>
      </w:r>
      <w:r w:rsidR="00C36C56">
        <w:rPr>
          <w:rFonts w:ascii="Times New Roman" w:hAnsi="Times New Roman" w:cs="Times New Roman"/>
          <w:sz w:val="28"/>
          <w:szCs w:val="28"/>
        </w:rPr>
        <w:t>6</w:t>
      </w:r>
      <w:r w:rsidRPr="00F418C2">
        <w:rPr>
          <w:rFonts w:ascii="Times New Roman" w:hAnsi="Times New Roman" w:cs="Times New Roman"/>
          <w:sz w:val="28"/>
          <w:szCs w:val="28"/>
        </w:rPr>
        <w:t xml:space="preserve">г. в сумме </w:t>
      </w:r>
      <w:r w:rsidR="00C36C56">
        <w:rPr>
          <w:rFonts w:ascii="Times New Roman" w:hAnsi="Times New Roman" w:cs="Times New Roman"/>
          <w:sz w:val="28"/>
          <w:szCs w:val="28"/>
        </w:rPr>
        <w:t>12 695</w:t>
      </w:r>
      <w:r>
        <w:rPr>
          <w:rFonts w:ascii="Times New Roman" w:hAnsi="Times New Roman" w:cs="Times New Roman"/>
          <w:sz w:val="28"/>
          <w:szCs w:val="28"/>
        </w:rPr>
        <w:t>,</w:t>
      </w:r>
      <w:r w:rsidR="00C36C56">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тыс.руб.    </w:t>
      </w:r>
    </w:p>
    <w:p w:rsidR="004929FF" w:rsidRDefault="004929FF" w:rsidP="004929FF">
      <w:pPr>
        <w:pStyle w:val="ConsNonformat"/>
        <w:widowControl/>
        <w:jc w:val="both"/>
        <w:rPr>
          <w:rFonts w:ascii="Times New Roman" w:hAnsi="Times New Roman" w:cs="Times New Roman"/>
          <w:sz w:val="28"/>
          <w:szCs w:val="28"/>
        </w:rPr>
      </w:pPr>
      <w:r w:rsidRPr="00C36C56">
        <w:rPr>
          <w:rFonts w:ascii="Times New Roman" w:hAnsi="Times New Roman" w:cs="Times New Roman"/>
          <w:b/>
          <w:sz w:val="28"/>
          <w:szCs w:val="28"/>
        </w:rPr>
        <w:t>9</w:t>
      </w:r>
      <w:r w:rsidRPr="00F418C2">
        <w:rPr>
          <w:rFonts w:ascii="Times New Roman" w:hAnsi="Times New Roman" w:cs="Times New Roman"/>
          <w:sz w:val="28"/>
          <w:szCs w:val="28"/>
        </w:rPr>
        <w:t xml:space="preserve">. </w:t>
      </w:r>
      <w:r w:rsidR="00C36C56">
        <w:rPr>
          <w:rFonts w:ascii="Times New Roman" w:hAnsi="Times New Roman" w:cs="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w:t>
      </w:r>
      <w:r w:rsidR="008A6F66">
        <w:rPr>
          <w:rFonts w:ascii="Times New Roman" w:hAnsi="Times New Roman" w:cs="Times New Roman"/>
          <w:sz w:val="28"/>
          <w:szCs w:val="28"/>
        </w:rPr>
        <w:t>их перевозки опасных, тяжеловес</w:t>
      </w:r>
      <w:r w:rsidR="00C36C56">
        <w:rPr>
          <w:rFonts w:ascii="Times New Roman" w:hAnsi="Times New Roman" w:cs="Times New Roman"/>
          <w:sz w:val="28"/>
          <w:szCs w:val="28"/>
        </w:rPr>
        <w:t>ных и (или) крупногабаритных</w:t>
      </w:r>
      <w:r w:rsidR="008A6F66">
        <w:rPr>
          <w:rFonts w:ascii="Times New Roman" w:hAnsi="Times New Roman" w:cs="Times New Roman"/>
          <w:sz w:val="28"/>
          <w:szCs w:val="28"/>
        </w:rPr>
        <w:t xml:space="preserve"> грузов</w:t>
      </w:r>
      <w:r w:rsidR="00C36C56">
        <w:rPr>
          <w:rFonts w:ascii="Times New Roman" w:hAnsi="Times New Roman" w:cs="Times New Roman"/>
          <w:sz w:val="28"/>
          <w:szCs w:val="28"/>
        </w:rPr>
        <w:t xml:space="preserve"> </w:t>
      </w:r>
      <w:r w:rsidRPr="00FC0A48">
        <w:rPr>
          <w:rFonts w:ascii="Times New Roman" w:hAnsi="Times New Roman" w:cs="Times New Roman"/>
          <w:sz w:val="28"/>
          <w:szCs w:val="28"/>
        </w:rPr>
        <w:t xml:space="preserve"> </w:t>
      </w:r>
      <w:r>
        <w:rPr>
          <w:rFonts w:ascii="Times New Roman" w:hAnsi="Times New Roman" w:cs="Times New Roman"/>
          <w:sz w:val="28"/>
          <w:szCs w:val="28"/>
        </w:rPr>
        <w:t>на 202</w:t>
      </w:r>
      <w:r w:rsidR="008A6F66">
        <w:rPr>
          <w:rFonts w:ascii="Times New Roman" w:hAnsi="Times New Roman" w:cs="Times New Roman"/>
          <w:sz w:val="28"/>
          <w:szCs w:val="28"/>
        </w:rPr>
        <w:t>4</w:t>
      </w:r>
      <w:r w:rsidRPr="00F418C2">
        <w:rPr>
          <w:rFonts w:ascii="Times New Roman" w:hAnsi="Times New Roman" w:cs="Times New Roman"/>
          <w:sz w:val="28"/>
          <w:szCs w:val="28"/>
        </w:rPr>
        <w:t xml:space="preserve">г. в сумме </w:t>
      </w:r>
      <w:r w:rsidR="008A6F66">
        <w:rPr>
          <w:rFonts w:ascii="Times New Roman" w:hAnsi="Times New Roman" w:cs="Times New Roman"/>
          <w:sz w:val="28"/>
          <w:szCs w:val="28"/>
        </w:rPr>
        <w:t>3</w:t>
      </w:r>
      <w:r>
        <w:rPr>
          <w:rFonts w:ascii="Times New Roman" w:hAnsi="Times New Roman" w:cs="Times New Roman"/>
          <w:sz w:val="28"/>
          <w:szCs w:val="28"/>
        </w:rPr>
        <w:t>,</w:t>
      </w:r>
      <w:r w:rsidR="008A6F66">
        <w:rPr>
          <w:rFonts w:ascii="Times New Roman" w:hAnsi="Times New Roman" w:cs="Times New Roman"/>
          <w:sz w:val="28"/>
          <w:szCs w:val="28"/>
        </w:rPr>
        <w:t>0</w:t>
      </w:r>
      <w:r>
        <w:rPr>
          <w:rFonts w:ascii="Times New Roman" w:hAnsi="Times New Roman" w:cs="Times New Roman"/>
          <w:sz w:val="28"/>
          <w:szCs w:val="28"/>
        </w:rPr>
        <w:t>00 тыс.руб. 202</w:t>
      </w:r>
      <w:r w:rsidR="008A6F66">
        <w:rPr>
          <w:rFonts w:ascii="Times New Roman" w:hAnsi="Times New Roman" w:cs="Times New Roman"/>
          <w:sz w:val="28"/>
          <w:szCs w:val="28"/>
        </w:rPr>
        <w:t>5</w:t>
      </w:r>
      <w:r w:rsidRPr="00F418C2">
        <w:rPr>
          <w:rFonts w:ascii="Times New Roman" w:hAnsi="Times New Roman" w:cs="Times New Roman"/>
          <w:sz w:val="28"/>
          <w:szCs w:val="28"/>
        </w:rPr>
        <w:t xml:space="preserve">г. в сумме </w:t>
      </w:r>
      <w:r w:rsidR="008A6F66">
        <w:rPr>
          <w:rFonts w:ascii="Times New Roman" w:hAnsi="Times New Roman" w:cs="Times New Roman"/>
          <w:sz w:val="28"/>
          <w:szCs w:val="28"/>
        </w:rPr>
        <w:t>3</w:t>
      </w:r>
      <w:r>
        <w:rPr>
          <w:rFonts w:ascii="Times New Roman" w:hAnsi="Times New Roman" w:cs="Times New Roman"/>
          <w:sz w:val="28"/>
          <w:szCs w:val="28"/>
        </w:rPr>
        <w:t>,</w:t>
      </w:r>
      <w:r w:rsidR="008A6F66">
        <w:rPr>
          <w:rFonts w:ascii="Times New Roman" w:hAnsi="Times New Roman" w:cs="Times New Roman"/>
          <w:sz w:val="28"/>
          <w:szCs w:val="28"/>
        </w:rPr>
        <w:t>000 тыс.руб.  2026</w:t>
      </w:r>
      <w:r w:rsidRPr="00F418C2">
        <w:rPr>
          <w:rFonts w:ascii="Times New Roman" w:hAnsi="Times New Roman" w:cs="Times New Roman"/>
          <w:sz w:val="28"/>
          <w:szCs w:val="28"/>
        </w:rPr>
        <w:t xml:space="preserve">г. в сумме </w:t>
      </w:r>
      <w:r w:rsidR="008A6F66">
        <w:rPr>
          <w:rFonts w:ascii="Times New Roman" w:hAnsi="Times New Roman" w:cs="Times New Roman"/>
          <w:sz w:val="28"/>
          <w:szCs w:val="28"/>
        </w:rPr>
        <w:t>3</w:t>
      </w:r>
      <w:r>
        <w:rPr>
          <w:rFonts w:ascii="Times New Roman" w:hAnsi="Times New Roman" w:cs="Times New Roman"/>
          <w:sz w:val="28"/>
          <w:szCs w:val="28"/>
        </w:rPr>
        <w:t>,</w:t>
      </w:r>
      <w:r w:rsidR="008A6F66">
        <w:rPr>
          <w:rFonts w:ascii="Times New Roman" w:hAnsi="Times New Roman" w:cs="Times New Roman"/>
          <w:sz w:val="28"/>
          <w:szCs w:val="28"/>
        </w:rPr>
        <w:t>0</w:t>
      </w:r>
      <w:r>
        <w:rPr>
          <w:rFonts w:ascii="Times New Roman" w:hAnsi="Times New Roman" w:cs="Times New Roman"/>
          <w:sz w:val="28"/>
          <w:szCs w:val="28"/>
        </w:rPr>
        <w:t>00</w:t>
      </w:r>
      <w:r w:rsidRPr="00F418C2">
        <w:rPr>
          <w:rFonts w:ascii="Times New Roman" w:hAnsi="Times New Roman" w:cs="Times New Roman"/>
          <w:sz w:val="28"/>
          <w:szCs w:val="28"/>
        </w:rPr>
        <w:t xml:space="preserve"> тыс.руб.    </w:t>
      </w:r>
    </w:p>
    <w:p w:rsidR="008A6F66" w:rsidRPr="00F418C2" w:rsidRDefault="008A6F66" w:rsidP="004929FF">
      <w:pPr>
        <w:pStyle w:val="ConsNonformat"/>
        <w:widowControl/>
        <w:jc w:val="both"/>
        <w:rPr>
          <w:rFonts w:ascii="Times New Roman" w:hAnsi="Times New Roman" w:cs="Times New Roman"/>
          <w:sz w:val="28"/>
          <w:szCs w:val="28"/>
        </w:rPr>
      </w:pPr>
      <w:r w:rsidRPr="008A6F66">
        <w:rPr>
          <w:rFonts w:ascii="Times New Roman" w:hAnsi="Times New Roman" w:cs="Times New Roman"/>
          <w:b/>
          <w:sz w:val="28"/>
          <w:szCs w:val="28"/>
        </w:rPr>
        <w:t>10</w:t>
      </w:r>
      <w:r>
        <w:rPr>
          <w:rFonts w:ascii="Times New Roman" w:hAnsi="Times New Roman" w:cs="Times New Roman"/>
          <w:sz w:val="28"/>
          <w:szCs w:val="28"/>
        </w:rPr>
        <w:t>. Прочие поступления от использования имущества, находящегося в собственности сельских поселений на 2024г. в сумме 40,000 тыс. руб. 2025г. в сумме 40,000 тыс. руб. 2026г. в сумме 40,000 тыс.руб.</w:t>
      </w:r>
    </w:p>
    <w:p w:rsidR="004929FF" w:rsidRPr="00F418C2" w:rsidRDefault="004929FF" w:rsidP="004929FF">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   </w:t>
      </w:r>
    </w:p>
    <w:p w:rsidR="004929FF" w:rsidRPr="00F418C2" w:rsidRDefault="004929FF" w:rsidP="004929FF">
      <w:pPr>
        <w:pStyle w:val="ConsNonformat"/>
        <w:widowControl/>
        <w:rPr>
          <w:rFonts w:ascii="Times New Roman" w:hAnsi="Times New Roman" w:cs="Times New Roman"/>
          <w:sz w:val="28"/>
          <w:szCs w:val="28"/>
        </w:rPr>
      </w:pPr>
      <w:r w:rsidRPr="00F418C2">
        <w:rPr>
          <w:rFonts w:ascii="Times New Roman" w:hAnsi="Times New Roman" w:cs="Times New Roman"/>
          <w:sz w:val="28"/>
          <w:szCs w:val="28"/>
        </w:rPr>
        <w:t xml:space="preserve">                        </w:t>
      </w:r>
    </w:p>
    <w:p w:rsidR="008A6F66" w:rsidRDefault="004929FF" w:rsidP="004929FF">
      <w:pPr>
        <w:pStyle w:val="ConsNonformat"/>
        <w:widowControl/>
        <w:jc w:val="right"/>
        <w:rPr>
          <w:rFonts w:ascii="Times New Roman" w:hAnsi="Times New Roman" w:cs="Times New Roman"/>
          <w:sz w:val="28"/>
          <w:szCs w:val="28"/>
        </w:rPr>
      </w:pPr>
      <w:r w:rsidRPr="00F418C2">
        <w:rPr>
          <w:rFonts w:ascii="Times New Roman" w:hAnsi="Times New Roman" w:cs="Times New Roman"/>
          <w:sz w:val="28"/>
          <w:szCs w:val="28"/>
        </w:rPr>
        <w:t xml:space="preserve">                                                               </w:t>
      </w:r>
    </w:p>
    <w:p w:rsidR="008A6F66" w:rsidRDefault="008A6F66" w:rsidP="004929FF">
      <w:pPr>
        <w:pStyle w:val="ConsNonformat"/>
        <w:widowControl/>
        <w:jc w:val="right"/>
        <w:rPr>
          <w:rFonts w:ascii="Times New Roman" w:hAnsi="Times New Roman" w:cs="Times New Roman"/>
          <w:sz w:val="28"/>
          <w:szCs w:val="28"/>
        </w:rPr>
      </w:pPr>
    </w:p>
    <w:p w:rsidR="008A6F66" w:rsidRDefault="008A6F66" w:rsidP="004929FF">
      <w:pPr>
        <w:pStyle w:val="ConsNonformat"/>
        <w:widowControl/>
        <w:jc w:val="right"/>
        <w:rPr>
          <w:rFonts w:ascii="Times New Roman" w:hAnsi="Times New Roman" w:cs="Times New Roman"/>
          <w:sz w:val="28"/>
          <w:szCs w:val="28"/>
        </w:rPr>
      </w:pPr>
    </w:p>
    <w:p w:rsidR="008A6F66" w:rsidRDefault="008A6F66" w:rsidP="004929FF">
      <w:pPr>
        <w:pStyle w:val="ConsNonformat"/>
        <w:widowControl/>
        <w:jc w:val="right"/>
        <w:rPr>
          <w:rFonts w:ascii="Times New Roman" w:hAnsi="Times New Roman" w:cs="Times New Roman"/>
          <w:sz w:val="28"/>
          <w:szCs w:val="28"/>
        </w:rPr>
      </w:pPr>
    </w:p>
    <w:p w:rsidR="004929FF" w:rsidRPr="00F418C2" w:rsidRDefault="004929FF" w:rsidP="004929FF">
      <w:pPr>
        <w:pStyle w:val="ConsNonformat"/>
        <w:widowControl/>
        <w:jc w:val="right"/>
        <w:rPr>
          <w:rFonts w:ascii="Times New Roman" w:hAnsi="Times New Roman" w:cs="Times New Roman"/>
          <w:sz w:val="28"/>
          <w:szCs w:val="28"/>
        </w:rPr>
      </w:pPr>
      <w:r w:rsidRPr="00F418C2">
        <w:rPr>
          <w:rFonts w:ascii="Times New Roman" w:hAnsi="Times New Roman" w:cs="Times New Roman"/>
          <w:sz w:val="28"/>
          <w:szCs w:val="28"/>
        </w:rPr>
        <w:lastRenderedPageBreak/>
        <w:t xml:space="preserve"> Таблица № 1</w:t>
      </w:r>
    </w:p>
    <w:p w:rsidR="004929FF" w:rsidRPr="00F418C2" w:rsidRDefault="008A6F66" w:rsidP="004929FF">
      <w:pPr>
        <w:jc w:val="center"/>
        <w:rPr>
          <w:b/>
          <w:bCs/>
          <w:sz w:val="28"/>
          <w:szCs w:val="28"/>
        </w:rPr>
      </w:pPr>
      <w:r>
        <w:rPr>
          <w:b/>
          <w:bCs/>
          <w:sz w:val="28"/>
          <w:szCs w:val="28"/>
        </w:rPr>
        <w:t>Налоговые и неналоговые доходы на 2024-2026 годы</w:t>
      </w:r>
    </w:p>
    <w:tbl>
      <w:tblPr>
        <w:tblW w:w="9596" w:type="dxa"/>
        <w:tblInd w:w="108" w:type="dxa"/>
        <w:tblLayout w:type="fixed"/>
        <w:tblLook w:val="01E0" w:firstRow="1" w:lastRow="1" w:firstColumn="1" w:lastColumn="1" w:noHBand="0" w:noVBand="0"/>
      </w:tblPr>
      <w:tblGrid>
        <w:gridCol w:w="5220"/>
        <w:gridCol w:w="56"/>
        <w:gridCol w:w="1260"/>
        <w:gridCol w:w="1440"/>
        <w:gridCol w:w="1620"/>
      </w:tblGrid>
      <w:tr w:rsidR="004929FF" w:rsidRPr="00F418C2" w:rsidTr="006A6A3C">
        <w:trPr>
          <w:trHeight w:val="1134"/>
        </w:trPr>
        <w:tc>
          <w:tcPr>
            <w:tcW w:w="5276" w:type="dxa"/>
            <w:gridSpan w:val="2"/>
            <w:vMerge w:val="restart"/>
            <w:tcBorders>
              <w:top w:val="single" w:sz="4" w:space="0" w:color="auto"/>
              <w:left w:val="single" w:sz="4" w:space="0" w:color="auto"/>
              <w:bottom w:val="single" w:sz="4" w:space="0" w:color="auto"/>
              <w:right w:val="single" w:sz="4" w:space="0" w:color="auto"/>
            </w:tcBorders>
          </w:tcPr>
          <w:p w:rsidR="004929FF" w:rsidRPr="00F418C2" w:rsidRDefault="004929FF" w:rsidP="006A6A3C">
            <w:pPr>
              <w:ind w:left="352" w:hanging="1072"/>
              <w:jc w:val="center"/>
              <w:rPr>
                <w:b/>
                <w:bCs/>
                <w:sz w:val="28"/>
                <w:szCs w:val="28"/>
              </w:rPr>
            </w:pPr>
            <w:r w:rsidRPr="00F418C2">
              <w:rPr>
                <w:b/>
                <w:bCs/>
                <w:sz w:val="28"/>
                <w:szCs w:val="28"/>
              </w:rPr>
              <w:t xml:space="preserve">                        Источники доходов</w:t>
            </w:r>
          </w:p>
          <w:p w:rsidR="004929FF" w:rsidRPr="00F418C2" w:rsidRDefault="004929FF" w:rsidP="006A6A3C">
            <w:pPr>
              <w:ind w:hanging="720"/>
              <w:jc w:val="center"/>
              <w:rPr>
                <w:b/>
                <w:bCs/>
                <w:sz w:val="28"/>
                <w:szCs w:val="28"/>
              </w:rPr>
            </w:pPr>
          </w:p>
        </w:tc>
        <w:tc>
          <w:tcPr>
            <w:tcW w:w="4320" w:type="dxa"/>
            <w:gridSpan w:val="3"/>
            <w:tcBorders>
              <w:top w:val="single" w:sz="4" w:space="0" w:color="auto"/>
              <w:bottom w:val="single" w:sz="4" w:space="0" w:color="auto"/>
              <w:right w:val="single" w:sz="4" w:space="0" w:color="auto"/>
            </w:tcBorders>
          </w:tcPr>
          <w:p w:rsidR="004929FF" w:rsidRPr="00F418C2" w:rsidRDefault="004929FF" w:rsidP="008A6F66">
            <w:pPr>
              <w:jc w:val="center"/>
              <w:rPr>
                <w:sz w:val="28"/>
                <w:szCs w:val="28"/>
              </w:rPr>
            </w:pPr>
            <w:r w:rsidRPr="00F418C2">
              <w:rPr>
                <w:sz w:val="28"/>
                <w:szCs w:val="28"/>
              </w:rPr>
              <w:t>Налоговые и неналоговые  доходы на 20</w:t>
            </w:r>
            <w:r>
              <w:rPr>
                <w:sz w:val="28"/>
                <w:szCs w:val="28"/>
              </w:rPr>
              <w:t>2</w:t>
            </w:r>
            <w:r w:rsidR="008A6F66">
              <w:rPr>
                <w:sz w:val="28"/>
                <w:szCs w:val="28"/>
              </w:rPr>
              <w:t>4</w:t>
            </w:r>
            <w:r>
              <w:rPr>
                <w:sz w:val="28"/>
                <w:szCs w:val="28"/>
              </w:rPr>
              <w:t>-202</w:t>
            </w:r>
            <w:r w:rsidR="008A6F66">
              <w:rPr>
                <w:sz w:val="28"/>
                <w:szCs w:val="28"/>
              </w:rPr>
              <w:t>6</w:t>
            </w:r>
            <w:r w:rsidRPr="00F418C2">
              <w:rPr>
                <w:sz w:val="28"/>
                <w:szCs w:val="28"/>
              </w:rPr>
              <w:t xml:space="preserve"> годы в тыс. руб.</w:t>
            </w:r>
          </w:p>
        </w:tc>
      </w:tr>
      <w:tr w:rsidR="004929FF" w:rsidRPr="00F418C2" w:rsidTr="006A6A3C">
        <w:trPr>
          <w:trHeight w:val="278"/>
        </w:trPr>
        <w:tc>
          <w:tcPr>
            <w:tcW w:w="5276" w:type="dxa"/>
            <w:gridSpan w:val="2"/>
            <w:vMerge/>
            <w:tcBorders>
              <w:top w:val="single" w:sz="4" w:space="0" w:color="auto"/>
              <w:left w:val="single" w:sz="4" w:space="0" w:color="auto"/>
              <w:bottom w:val="single" w:sz="4" w:space="0" w:color="auto"/>
              <w:right w:val="single" w:sz="4" w:space="0" w:color="auto"/>
            </w:tcBorders>
            <w:vAlign w:val="center"/>
          </w:tcPr>
          <w:p w:rsidR="004929FF" w:rsidRPr="00F418C2" w:rsidRDefault="004929FF" w:rsidP="006A6A3C">
            <w:pPr>
              <w:rPr>
                <w:b/>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jc w:val="center"/>
              <w:rPr>
                <w:b/>
                <w:bCs/>
                <w:sz w:val="28"/>
                <w:szCs w:val="28"/>
              </w:rPr>
            </w:pPr>
            <w:r w:rsidRPr="00F418C2">
              <w:rPr>
                <w:b/>
                <w:bCs/>
                <w:sz w:val="28"/>
                <w:szCs w:val="28"/>
              </w:rPr>
              <w:t>20</w:t>
            </w:r>
            <w:r>
              <w:rPr>
                <w:b/>
                <w:bCs/>
                <w:sz w:val="28"/>
                <w:szCs w:val="28"/>
              </w:rPr>
              <w:t>2</w:t>
            </w:r>
            <w:r w:rsidR="008A6F66">
              <w:rPr>
                <w:b/>
                <w:bCs/>
                <w:sz w:val="28"/>
                <w:szCs w:val="28"/>
              </w:rPr>
              <w:t>4</w:t>
            </w:r>
          </w:p>
          <w:p w:rsidR="004929FF" w:rsidRPr="00F418C2" w:rsidRDefault="004929FF" w:rsidP="006A6A3C">
            <w:pPr>
              <w:jc w:val="center"/>
              <w:rPr>
                <w:b/>
                <w:bCs/>
                <w:sz w:val="28"/>
                <w:szCs w:val="28"/>
              </w:rPr>
            </w:pPr>
          </w:p>
          <w:p w:rsidR="004929FF" w:rsidRPr="00F418C2" w:rsidRDefault="004929FF" w:rsidP="006A6A3C">
            <w:pPr>
              <w:jc w:val="center"/>
              <w:rPr>
                <w:b/>
                <w:bCs/>
                <w:sz w:val="28"/>
                <w:szCs w:val="28"/>
              </w:rPr>
            </w:pP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b/>
                <w:bCs/>
                <w:sz w:val="28"/>
                <w:szCs w:val="28"/>
              </w:rPr>
            </w:pPr>
            <w:r>
              <w:rPr>
                <w:b/>
                <w:bCs/>
                <w:sz w:val="28"/>
                <w:szCs w:val="28"/>
              </w:rPr>
              <w:t>2025</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b/>
                <w:bCs/>
                <w:sz w:val="28"/>
                <w:szCs w:val="28"/>
              </w:rPr>
            </w:pPr>
            <w:r>
              <w:rPr>
                <w:b/>
                <w:bCs/>
                <w:sz w:val="28"/>
                <w:szCs w:val="28"/>
              </w:rPr>
              <w:t>2026</w:t>
            </w:r>
          </w:p>
        </w:tc>
      </w:tr>
      <w:tr w:rsidR="004929FF" w:rsidRPr="00F418C2" w:rsidTr="006A6A3C">
        <w:tc>
          <w:tcPr>
            <w:tcW w:w="9596" w:type="dxa"/>
            <w:gridSpan w:val="5"/>
            <w:tcBorders>
              <w:top w:val="single" w:sz="4" w:space="0" w:color="auto"/>
              <w:left w:val="single" w:sz="4" w:space="0" w:color="auto"/>
              <w:bottom w:val="single" w:sz="4" w:space="0" w:color="auto"/>
              <w:right w:val="single" w:sz="4" w:space="0" w:color="auto"/>
            </w:tcBorders>
          </w:tcPr>
          <w:p w:rsidR="004929FF" w:rsidRPr="00F418C2" w:rsidRDefault="004929FF" w:rsidP="006A6A3C">
            <w:pPr>
              <w:jc w:val="center"/>
              <w:rPr>
                <w:b/>
                <w:bCs/>
                <w:sz w:val="28"/>
                <w:szCs w:val="28"/>
              </w:rPr>
            </w:pPr>
            <w:r w:rsidRPr="00F418C2">
              <w:rPr>
                <w:b/>
                <w:bCs/>
                <w:sz w:val="28"/>
                <w:szCs w:val="28"/>
              </w:rPr>
              <w:t>Налоговые доходы</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 xml:space="preserve">Налог на доходы физических лиц   </w:t>
            </w:r>
          </w:p>
        </w:tc>
        <w:tc>
          <w:tcPr>
            <w:tcW w:w="1316" w:type="dxa"/>
            <w:gridSpan w:val="2"/>
            <w:tcBorders>
              <w:top w:val="single" w:sz="4" w:space="0" w:color="auto"/>
              <w:left w:val="single" w:sz="4" w:space="0" w:color="auto"/>
              <w:bottom w:val="single" w:sz="4" w:space="0" w:color="auto"/>
              <w:right w:val="single" w:sz="4" w:space="0" w:color="auto"/>
            </w:tcBorders>
          </w:tcPr>
          <w:p w:rsidR="008A6F66" w:rsidRPr="00F418C2" w:rsidRDefault="008A6F66" w:rsidP="008A6F66">
            <w:pPr>
              <w:jc w:val="center"/>
              <w:rPr>
                <w:sz w:val="28"/>
                <w:szCs w:val="28"/>
              </w:rPr>
            </w:pPr>
            <w:r>
              <w:rPr>
                <w:sz w:val="28"/>
                <w:szCs w:val="28"/>
              </w:rPr>
              <w:t>26891,0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29605,0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30845,0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1191,0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1297,0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1414,0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321B9">
              <w:rPr>
                <w:sz w:val="28"/>
                <w:szCs w:val="28"/>
              </w:rPr>
              <w:t>Налог, взимаемый в связи с применением упрощенной системы налогообложения</w:t>
            </w:r>
          </w:p>
        </w:tc>
        <w:tc>
          <w:tcPr>
            <w:tcW w:w="1316" w:type="dxa"/>
            <w:gridSpan w:val="2"/>
            <w:tcBorders>
              <w:top w:val="single" w:sz="4" w:space="0" w:color="auto"/>
              <w:left w:val="single" w:sz="4" w:space="0" w:color="auto"/>
              <w:bottom w:val="single" w:sz="4" w:space="0" w:color="auto"/>
              <w:right w:val="single" w:sz="4" w:space="0" w:color="auto"/>
            </w:tcBorders>
          </w:tcPr>
          <w:p w:rsidR="004929FF" w:rsidRDefault="008A6F66" w:rsidP="006A6A3C">
            <w:pPr>
              <w:jc w:val="center"/>
              <w:rPr>
                <w:sz w:val="28"/>
                <w:szCs w:val="28"/>
              </w:rPr>
            </w:pPr>
            <w:r>
              <w:rPr>
                <w:sz w:val="28"/>
                <w:szCs w:val="28"/>
              </w:rPr>
              <w:t>3160,0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3531,0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3956,0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Налог на имущество физических лиц</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2085,0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2085,0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2085,0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sz w:val="28"/>
                <w:szCs w:val="28"/>
              </w:rPr>
            </w:pPr>
            <w:r w:rsidRPr="00F418C2">
              <w:rPr>
                <w:sz w:val="28"/>
                <w:szCs w:val="28"/>
              </w:rPr>
              <w:t>Земельный налог:</w:t>
            </w:r>
          </w:p>
          <w:p w:rsidR="004929FF" w:rsidRPr="00F418C2" w:rsidRDefault="004929FF" w:rsidP="006A6A3C">
            <w:pPr>
              <w:rPr>
                <w:sz w:val="28"/>
                <w:szCs w:val="28"/>
              </w:rPr>
            </w:pPr>
          </w:p>
          <w:p w:rsidR="004929FF" w:rsidRPr="00F418C2" w:rsidRDefault="004929FF" w:rsidP="006A6A3C">
            <w:pPr>
              <w:rPr>
                <w:sz w:val="28"/>
                <w:szCs w:val="28"/>
              </w:rPr>
            </w:pPr>
            <w:r w:rsidRPr="00F418C2">
              <w:rPr>
                <w:sz w:val="28"/>
                <w:szCs w:val="28"/>
              </w:rPr>
              <w:t xml:space="preserve"> Физические лица</w:t>
            </w:r>
          </w:p>
          <w:p w:rsidR="004929FF" w:rsidRPr="00F418C2" w:rsidRDefault="004929FF" w:rsidP="006A6A3C">
            <w:pPr>
              <w:rPr>
                <w:sz w:val="28"/>
                <w:szCs w:val="28"/>
              </w:rPr>
            </w:pPr>
          </w:p>
          <w:p w:rsidR="004929FF" w:rsidRPr="00F418C2" w:rsidRDefault="004929FF" w:rsidP="006A6A3C">
            <w:pPr>
              <w:rPr>
                <w:sz w:val="28"/>
                <w:szCs w:val="28"/>
              </w:rPr>
            </w:pPr>
            <w:r w:rsidRPr="00F418C2">
              <w:rPr>
                <w:sz w:val="28"/>
                <w:szCs w:val="28"/>
              </w:rPr>
              <w:t xml:space="preserve"> Юридические лица</w:t>
            </w:r>
          </w:p>
        </w:tc>
        <w:tc>
          <w:tcPr>
            <w:tcW w:w="1316" w:type="dxa"/>
            <w:gridSpan w:val="2"/>
            <w:tcBorders>
              <w:top w:val="single" w:sz="4" w:space="0" w:color="auto"/>
              <w:left w:val="single" w:sz="4" w:space="0" w:color="auto"/>
              <w:bottom w:val="single" w:sz="4" w:space="0" w:color="auto"/>
              <w:right w:val="single" w:sz="4" w:space="0" w:color="auto"/>
            </w:tcBorders>
          </w:tcPr>
          <w:p w:rsidR="004929FF" w:rsidRDefault="008A6F66" w:rsidP="006A6A3C">
            <w:pPr>
              <w:jc w:val="center"/>
              <w:rPr>
                <w:sz w:val="28"/>
                <w:szCs w:val="28"/>
              </w:rPr>
            </w:pPr>
            <w:r>
              <w:rPr>
                <w:sz w:val="28"/>
                <w:szCs w:val="28"/>
              </w:rPr>
              <w:t>7339</w:t>
            </w:r>
            <w:r w:rsidR="004929FF">
              <w:rPr>
                <w:sz w:val="28"/>
                <w:szCs w:val="28"/>
              </w:rPr>
              <w:t>,0</w:t>
            </w:r>
          </w:p>
          <w:p w:rsidR="008A6F66" w:rsidRDefault="008A6F66" w:rsidP="006A6A3C">
            <w:pPr>
              <w:jc w:val="center"/>
              <w:rPr>
                <w:sz w:val="28"/>
                <w:szCs w:val="28"/>
              </w:rPr>
            </w:pPr>
          </w:p>
          <w:p w:rsidR="004929FF" w:rsidRPr="00F418C2" w:rsidRDefault="004929FF" w:rsidP="006A6A3C">
            <w:pPr>
              <w:rPr>
                <w:sz w:val="28"/>
                <w:szCs w:val="28"/>
              </w:rPr>
            </w:pPr>
            <w:r>
              <w:rPr>
                <w:sz w:val="28"/>
                <w:szCs w:val="28"/>
              </w:rPr>
              <w:t xml:space="preserve">   </w:t>
            </w:r>
            <w:r w:rsidR="008A6F66">
              <w:rPr>
                <w:sz w:val="28"/>
                <w:szCs w:val="28"/>
              </w:rPr>
              <w:t>3972,0</w:t>
            </w:r>
          </w:p>
          <w:p w:rsidR="004929FF" w:rsidRPr="00F418C2" w:rsidRDefault="004929FF" w:rsidP="006A6A3C">
            <w:pPr>
              <w:jc w:val="center"/>
              <w:rPr>
                <w:sz w:val="28"/>
                <w:szCs w:val="28"/>
              </w:rPr>
            </w:pPr>
          </w:p>
          <w:p w:rsidR="004929FF" w:rsidRPr="00F418C2" w:rsidRDefault="008A6F66" w:rsidP="006A6A3C">
            <w:pPr>
              <w:jc w:val="center"/>
              <w:rPr>
                <w:sz w:val="28"/>
                <w:szCs w:val="28"/>
              </w:rPr>
            </w:pPr>
            <w:r>
              <w:rPr>
                <w:sz w:val="28"/>
                <w:szCs w:val="28"/>
              </w:rPr>
              <w:t>3367,0</w:t>
            </w:r>
          </w:p>
        </w:tc>
        <w:tc>
          <w:tcPr>
            <w:tcW w:w="1440" w:type="dxa"/>
            <w:tcBorders>
              <w:top w:val="single" w:sz="4" w:space="0" w:color="auto"/>
              <w:left w:val="single" w:sz="4" w:space="0" w:color="auto"/>
              <w:bottom w:val="single" w:sz="4" w:space="0" w:color="auto"/>
              <w:right w:val="single" w:sz="4" w:space="0" w:color="auto"/>
            </w:tcBorders>
          </w:tcPr>
          <w:p w:rsidR="004929FF" w:rsidRDefault="008A6F66" w:rsidP="006A6A3C">
            <w:pPr>
              <w:jc w:val="center"/>
              <w:rPr>
                <w:sz w:val="28"/>
                <w:szCs w:val="28"/>
              </w:rPr>
            </w:pPr>
            <w:r>
              <w:rPr>
                <w:sz w:val="28"/>
                <w:szCs w:val="28"/>
              </w:rPr>
              <w:t>8276</w:t>
            </w:r>
            <w:r w:rsidR="004929FF">
              <w:rPr>
                <w:sz w:val="28"/>
                <w:szCs w:val="28"/>
              </w:rPr>
              <w:t>,0</w:t>
            </w:r>
          </w:p>
          <w:p w:rsidR="004929FF" w:rsidRDefault="004929FF" w:rsidP="006A6A3C">
            <w:pPr>
              <w:jc w:val="center"/>
              <w:rPr>
                <w:sz w:val="28"/>
                <w:szCs w:val="28"/>
              </w:rPr>
            </w:pPr>
          </w:p>
          <w:p w:rsidR="004929FF" w:rsidRPr="00F418C2" w:rsidRDefault="008A6F66" w:rsidP="006A6A3C">
            <w:pPr>
              <w:jc w:val="center"/>
              <w:rPr>
                <w:sz w:val="28"/>
                <w:szCs w:val="28"/>
              </w:rPr>
            </w:pPr>
            <w:r>
              <w:rPr>
                <w:sz w:val="28"/>
                <w:szCs w:val="28"/>
              </w:rPr>
              <w:t>4051,0</w:t>
            </w:r>
          </w:p>
          <w:p w:rsidR="004929FF" w:rsidRPr="00F418C2" w:rsidRDefault="004929FF" w:rsidP="006A6A3C">
            <w:pPr>
              <w:jc w:val="center"/>
              <w:rPr>
                <w:sz w:val="28"/>
                <w:szCs w:val="28"/>
              </w:rPr>
            </w:pPr>
          </w:p>
          <w:p w:rsidR="004929FF" w:rsidRPr="00F418C2" w:rsidRDefault="008A6F66" w:rsidP="006A6A3C">
            <w:pPr>
              <w:jc w:val="center"/>
              <w:rPr>
                <w:sz w:val="28"/>
                <w:szCs w:val="28"/>
              </w:rPr>
            </w:pPr>
            <w:r>
              <w:rPr>
                <w:sz w:val="28"/>
                <w:szCs w:val="28"/>
              </w:rPr>
              <w:t>4225,0</w:t>
            </w:r>
          </w:p>
        </w:tc>
        <w:tc>
          <w:tcPr>
            <w:tcW w:w="1620" w:type="dxa"/>
            <w:tcBorders>
              <w:top w:val="single" w:sz="4" w:space="0" w:color="auto"/>
              <w:left w:val="single" w:sz="4" w:space="0" w:color="auto"/>
              <w:bottom w:val="single" w:sz="4" w:space="0" w:color="auto"/>
              <w:right w:val="single" w:sz="4" w:space="0" w:color="auto"/>
            </w:tcBorders>
          </w:tcPr>
          <w:p w:rsidR="004929FF" w:rsidRDefault="008A6F66" w:rsidP="006A6A3C">
            <w:pPr>
              <w:jc w:val="center"/>
              <w:rPr>
                <w:sz w:val="28"/>
                <w:szCs w:val="28"/>
              </w:rPr>
            </w:pPr>
            <w:r>
              <w:rPr>
                <w:sz w:val="28"/>
                <w:szCs w:val="28"/>
              </w:rPr>
              <w:t>8360</w:t>
            </w:r>
            <w:r w:rsidR="004929FF">
              <w:rPr>
                <w:sz w:val="28"/>
                <w:szCs w:val="28"/>
              </w:rPr>
              <w:t>,0</w:t>
            </w:r>
          </w:p>
          <w:p w:rsidR="004929FF" w:rsidRDefault="004929FF" w:rsidP="006A6A3C">
            <w:pPr>
              <w:jc w:val="center"/>
              <w:rPr>
                <w:sz w:val="28"/>
                <w:szCs w:val="28"/>
              </w:rPr>
            </w:pPr>
          </w:p>
          <w:p w:rsidR="004929FF" w:rsidRPr="00F418C2" w:rsidRDefault="008A6F66" w:rsidP="006A6A3C">
            <w:pPr>
              <w:jc w:val="center"/>
              <w:rPr>
                <w:sz w:val="28"/>
                <w:szCs w:val="28"/>
              </w:rPr>
            </w:pPr>
            <w:r>
              <w:rPr>
                <w:sz w:val="28"/>
                <w:szCs w:val="28"/>
              </w:rPr>
              <w:t>4051,0</w:t>
            </w:r>
          </w:p>
          <w:p w:rsidR="004929FF" w:rsidRPr="00F418C2" w:rsidRDefault="004929FF" w:rsidP="006A6A3C">
            <w:pPr>
              <w:jc w:val="center"/>
              <w:rPr>
                <w:sz w:val="28"/>
                <w:szCs w:val="28"/>
              </w:rPr>
            </w:pPr>
          </w:p>
          <w:p w:rsidR="004929FF" w:rsidRPr="00F418C2" w:rsidRDefault="008A6F66" w:rsidP="006A6A3C">
            <w:pPr>
              <w:jc w:val="center"/>
              <w:rPr>
                <w:sz w:val="28"/>
                <w:szCs w:val="28"/>
              </w:rPr>
            </w:pPr>
            <w:r>
              <w:rPr>
                <w:sz w:val="28"/>
                <w:szCs w:val="28"/>
              </w:rPr>
              <w:t>4309,0</w:t>
            </w:r>
          </w:p>
        </w:tc>
      </w:tr>
      <w:tr w:rsidR="004929FF" w:rsidRPr="00F418C2" w:rsidTr="006A6A3C">
        <w:trPr>
          <w:trHeight w:val="645"/>
        </w:trPr>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 xml:space="preserve">Единый сельскохозяйственный налог                       </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943,0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1001,0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1049,0</w:t>
            </w:r>
          </w:p>
        </w:tc>
      </w:tr>
      <w:tr w:rsidR="004929FF" w:rsidRPr="00F418C2" w:rsidTr="006A6A3C">
        <w:trPr>
          <w:trHeight w:val="579"/>
        </w:trPr>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pStyle w:val="ConsNonformat"/>
              <w:widowControl/>
              <w:jc w:val="both"/>
              <w:rPr>
                <w:rFonts w:ascii="Times New Roman" w:hAnsi="Times New Roman" w:cs="Times New Roman"/>
                <w:sz w:val="28"/>
                <w:szCs w:val="28"/>
              </w:rPr>
            </w:pPr>
            <w:r w:rsidRPr="00F418C2">
              <w:rPr>
                <w:rFonts w:ascii="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11975,0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12230,0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12695,0</w:t>
            </w:r>
          </w:p>
        </w:tc>
      </w:tr>
      <w:tr w:rsidR="004929FF" w:rsidRPr="00F418C2" w:rsidTr="006A6A3C">
        <w:trPr>
          <w:trHeight w:val="579"/>
        </w:trPr>
        <w:tc>
          <w:tcPr>
            <w:tcW w:w="52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pStyle w:val="ConsNonformat"/>
              <w:widowControl/>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3,0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3,0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sz w:val="28"/>
                <w:szCs w:val="28"/>
              </w:rPr>
            </w:pPr>
            <w:r>
              <w:rPr>
                <w:sz w:val="28"/>
                <w:szCs w:val="28"/>
              </w:rPr>
              <w:t>3,0</w:t>
            </w:r>
          </w:p>
        </w:tc>
      </w:tr>
      <w:tr w:rsidR="008A6F66" w:rsidRPr="00F418C2" w:rsidTr="006A6A3C">
        <w:tc>
          <w:tcPr>
            <w:tcW w:w="5220" w:type="dxa"/>
            <w:tcBorders>
              <w:top w:val="single" w:sz="4" w:space="0" w:color="auto"/>
              <w:left w:val="single" w:sz="4" w:space="0" w:color="auto"/>
              <w:bottom w:val="single" w:sz="4" w:space="0" w:color="auto"/>
              <w:right w:val="single" w:sz="4" w:space="0" w:color="auto"/>
            </w:tcBorders>
          </w:tcPr>
          <w:p w:rsidR="008A6F66" w:rsidRPr="00F418C2" w:rsidRDefault="008A6F66" w:rsidP="006A6A3C">
            <w:pPr>
              <w:rPr>
                <w:b/>
                <w:bCs/>
                <w:sz w:val="28"/>
                <w:szCs w:val="28"/>
              </w:rPr>
            </w:pPr>
            <w:r>
              <w:rPr>
                <w:rFonts w:ascii="Times New Roman" w:hAnsi="Times New Roman"/>
                <w:sz w:val="28"/>
                <w:szCs w:val="28"/>
              </w:rPr>
              <w:t>Прочие поступления от использования имущества, находящегося в собственности сельских поселений</w:t>
            </w:r>
          </w:p>
        </w:tc>
        <w:tc>
          <w:tcPr>
            <w:tcW w:w="1316" w:type="dxa"/>
            <w:gridSpan w:val="2"/>
            <w:tcBorders>
              <w:top w:val="single" w:sz="4" w:space="0" w:color="auto"/>
              <w:left w:val="single" w:sz="4" w:space="0" w:color="auto"/>
              <w:bottom w:val="single" w:sz="4" w:space="0" w:color="auto"/>
              <w:right w:val="single" w:sz="4" w:space="0" w:color="auto"/>
            </w:tcBorders>
          </w:tcPr>
          <w:p w:rsidR="008A6F66" w:rsidRDefault="008A6F66" w:rsidP="006A6A3C">
            <w:pPr>
              <w:jc w:val="center"/>
              <w:rPr>
                <w:b/>
                <w:bCs/>
                <w:sz w:val="28"/>
                <w:szCs w:val="28"/>
              </w:rPr>
            </w:pPr>
            <w:r>
              <w:rPr>
                <w:b/>
                <w:bCs/>
                <w:sz w:val="28"/>
                <w:szCs w:val="28"/>
              </w:rPr>
              <w:t>40,0</w:t>
            </w:r>
          </w:p>
        </w:tc>
        <w:tc>
          <w:tcPr>
            <w:tcW w:w="1440" w:type="dxa"/>
            <w:tcBorders>
              <w:top w:val="single" w:sz="4" w:space="0" w:color="auto"/>
              <w:left w:val="single" w:sz="4" w:space="0" w:color="auto"/>
              <w:bottom w:val="single" w:sz="4" w:space="0" w:color="auto"/>
              <w:right w:val="single" w:sz="4" w:space="0" w:color="auto"/>
            </w:tcBorders>
          </w:tcPr>
          <w:p w:rsidR="008A6F66" w:rsidRDefault="008A6F66" w:rsidP="006A6A3C">
            <w:pPr>
              <w:jc w:val="center"/>
              <w:rPr>
                <w:b/>
                <w:bCs/>
                <w:sz w:val="28"/>
                <w:szCs w:val="28"/>
              </w:rPr>
            </w:pPr>
            <w:r>
              <w:rPr>
                <w:b/>
                <w:bCs/>
                <w:sz w:val="28"/>
                <w:szCs w:val="28"/>
              </w:rPr>
              <w:t>40,0</w:t>
            </w:r>
          </w:p>
        </w:tc>
        <w:tc>
          <w:tcPr>
            <w:tcW w:w="1620" w:type="dxa"/>
            <w:tcBorders>
              <w:top w:val="single" w:sz="4" w:space="0" w:color="auto"/>
              <w:left w:val="single" w:sz="4" w:space="0" w:color="auto"/>
              <w:bottom w:val="single" w:sz="4" w:space="0" w:color="auto"/>
              <w:right w:val="single" w:sz="4" w:space="0" w:color="auto"/>
            </w:tcBorders>
          </w:tcPr>
          <w:p w:rsidR="008A6F66" w:rsidRDefault="008A6F66" w:rsidP="006A6A3C">
            <w:pPr>
              <w:jc w:val="center"/>
              <w:rPr>
                <w:b/>
                <w:bCs/>
                <w:sz w:val="28"/>
                <w:szCs w:val="28"/>
              </w:rPr>
            </w:pPr>
            <w:r>
              <w:rPr>
                <w:b/>
                <w:bCs/>
                <w:sz w:val="28"/>
                <w:szCs w:val="28"/>
              </w:rPr>
              <w:t>40,0</w:t>
            </w:r>
          </w:p>
        </w:tc>
      </w:tr>
      <w:tr w:rsidR="004929FF" w:rsidRPr="00F418C2" w:rsidTr="006A6A3C">
        <w:tc>
          <w:tcPr>
            <w:tcW w:w="5220" w:type="dxa"/>
            <w:tcBorders>
              <w:top w:val="single" w:sz="4" w:space="0" w:color="auto"/>
              <w:left w:val="single" w:sz="4" w:space="0" w:color="auto"/>
              <w:bottom w:val="single" w:sz="4" w:space="0" w:color="auto"/>
              <w:right w:val="single" w:sz="4" w:space="0" w:color="auto"/>
            </w:tcBorders>
          </w:tcPr>
          <w:p w:rsidR="004929FF" w:rsidRPr="00F418C2" w:rsidRDefault="004929FF" w:rsidP="006A6A3C">
            <w:pPr>
              <w:rPr>
                <w:b/>
                <w:bCs/>
                <w:sz w:val="28"/>
                <w:szCs w:val="28"/>
              </w:rPr>
            </w:pPr>
            <w:r w:rsidRPr="00F418C2">
              <w:rPr>
                <w:b/>
                <w:bCs/>
                <w:sz w:val="28"/>
                <w:szCs w:val="28"/>
              </w:rPr>
              <w:t>Всего</w:t>
            </w:r>
          </w:p>
        </w:tc>
        <w:tc>
          <w:tcPr>
            <w:tcW w:w="1316" w:type="dxa"/>
            <w:gridSpan w:val="2"/>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b/>
                <w:bCs/>
                <w:sz w:val="28"/>
                <w:szCs w:val="28"/>
              </w:rPr>
            </w:pPr>
            <w:r>
              <w:rPr>
                <w:b/>
                <w:bCs/>
                <w:sz w:val="28"/>
                <w:szCs w:val="28"/>
              </w:rPr>
              <w:t>52436,0</w:t>
            </w:r>
          </w:p>
        </w:tc>
        <w:tc>
          <w:tcPr>
            <w:tcW w:w="144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b/>
                <w:bCs/>
                <w:sz w:val="28"/>
                <w:szCs w:val="28"/>
              </w:rPr>
            </w:pPr>
            <w:r>
              <w:rPr>
                <w:b/>
                <w:bCs/>
                <w:sz w:val="28"/>
                <w:szCs w:val="28"/>
              </w:rPr>
              <w:t>56771,0</w:t>
            </w:r>
          </w:p>
        </w:tc>
        <w:tc>
          <w:tcPr>
            <w:tcW w:w="1620" w:type="dxa"/>
            <w:tcBorders>
              <w:top w:val="single" w:sz="4" w:space="0" w:color="auto"/>
              <w:left w:val="single" w:sz="4" w:space="0" w:color="auto"/>
              <w:bottom w:val="single" w:sz="4" w:space="0" w:color="auto"/>
              <w:right w:val="single" w:sz="4" w:space="0" w:color="auto"/>
            </w:tcBorders>
          </w:tcPr>
          <w:p w:rsidR="004929FF" w:rsidRPr="00F418C2" w:rsidRDefault="008A6F66" w:rsidP="006A6A3C">
            <w:pPr>
              <w:jc w:val="center"/>
              <w:rPr>
                <w:b/>
                <w:bCs/>
                <w:sz w:val="28"/>
                <w:szCs w:val="28"/>
              </w:rPr>
            </w:pPr>
            <w:r>
              <w:rPr>
                <w:b/>
                <w:bCs/>
                <w:sz w:val="28"/>
                <w:szCs w:val="28"/>
              </w:rPr>
              <w:t>59033,0</w:t>
            </w:r>
          </w:p>
        </w:tc>
      </w:tr>
    </w:tbl>
    <w:p w:rsidR="004929FF" w:rsidRPr="00F418C2" w:rsidRDefault="004929FF" w:rsidP="004929FF">
      <w:pPr>
        <w:rPr>
          <w:b/>
          <w:bCs/>
          <w:sz w:val="28"/>
          <w:szCs w:val="28"/>
        </w:rPr>
      </w:pPr>
    </w:p>
    <w:p w:rsidR="004929FF" w:rsidRPr="00F418C2" w:rsidRDefault="004929FF" w:rsidP="004929FF">
      <w:pPr>
        <w:rPr>
          <w:b/>
          <w:bCs/>
          <w:sz w:val="28"/>
          <w:szCs w:val="28"/>
        </w:rPr>
      </w:pPr>
      <w:r w:rsidRPr="00F418C2">
        <w:rPr>
          <w:b/>
          <w:bCs/>
          <w:sz w:val="28"/>
          <w:szCs w:val="28"/>
        </w:rPr>
        <w:t>Объем межбюджетных трансфертов, получаемых из других бюджетов бюджетной системы Российской Федерации.</w:t>
      </w:r>
    </w:p>
    <w:p w:rsidR="004929FF" w:rsidRPr="00F418C2" w:rsidRDefault="004929FF" w:rsidP="004929FF">
      <w:pPr>
        <w:ind w:left="900" w:hanging="900"/>
        <w:jc w:val="both"/>
        <w:rPr>
          <w:sz w:val="28"/>
          <w:szCs w:val="28"/>
        </w:rPr>
      </w:pPr>
    </w:p>
    <w:p w:rsidR="004929FF" w:rsidRPr="00F418C2" w:rsidRDefault="004929FF" w:rsidP="004929FF">
      <w:pPr>
        <w:ind w:right="-104"/>
        <w:jc w:val="both"/>
        <w:rPr>
          <w:sz w:val="28"/>
          <w:szCs w:val="28"/>
        </w:rPr>
      </w:pPr>
      <w:r w:rsidRPr="00F418C2">
        <w:rPr>
          <w:sz w:val="28"/>
          <w:szCs w:val="28"/>
        </w:rPr>
        <w:t xml:space="preserve">         Объем межбюджетных трансфертов, получаемых из других бюджетов бюджетной системы  Российской Федерации и распределение их по уровням бюджетной системы муниципального образования, составил в 20</w:t>
      </w:r>
      <w:r>
        <w:rPr>
          <w:sz w:val="28"/>
          <w:szCs w:val="28"/>
        </w:rPr>
        <w:t>2</w:t>
      </w:r>
      <w:r w:rsidR="00D5070E">
        <w:rPr>
          <w:sz w:val="28"/>
          <w:szCs w:val="28"/>
        </w:rPr>
        <w:t>4</w:t>
      </w:r>
      <w:r w:rsidRPr="00F418C2">
        <w:rPr>
          <w:sz w:val="28"/>
          <w:szCs w:val="28"/>
        </w:rPr>
        <w:t>-202</w:t>
      </w:r>
      <w:r w:rsidR="00D5070E">
        <w:rPr>
          <w:sz w:val="28"/>
          <w:szCs w:val="28"/>
        </w:rPr>
        <w:t>6</w:t>
      </w:r>
      <w:r w:rsidRPr="00F418C2">
        <w:rPr>
          <w:sz w:val="28"/>
          <w:szCs w:val="28"/>
        </w:rPr>
        <w:t xml:space="preserve"> гг </w:t>
      </w:r>
    </w:p>
    <w:p w:rsidR="004929FF" w:rsidRPr="00F418C2" w:rsidRDefault="004929FF" w:rsidP="004929FF">
      <w:pPr>
        <w:ind w:right="-104"/>
        <w:jc w:val="both"/>
        <w:rPr>
          <w:sz w:val="28"/>
          <w:szCs w:val="28"/>
        </w:rPr>
      </w:pP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r>
      <w:r w:rsidRPr="00F418C2">
        <w:rPr>
          <w:sz w:val="28"/>
          <w:szCs w:val="28"/>
        </w:rPr>
        <w:tab/>
        <w:t>(тыс. руб.)</w:t>
      </w:r>
    </w:p>
    <w:tbl>
      <w:tblPr>
        <w:tblW w:w="9557" w:type="dxa"/>
        <w:tblInd w:w="108" w:type="dxa"/>
        <w:tblLook w:val="01E0" w:firstRow="1" w:lastRow="1" w:firstColumn="1" w:lastColumn="1" w:noHBand="0" w:noVBand="0"/>
      </w:tblPr>
      <w:tblGrid>
        <w:gridCol w:w="611"/>
        <w:gridCol w:w="4868"/>
        <w:gridCol w:w="1406"/>
        <w:gridCol w:w="1266"/>
        <w:gridCol w:w="1406"/>
      </w:tblGrid>
      <w:tr w:rsidR="004929FF" w:rsidRPr="006700CD" w:rsidTr="006A6A3C">
        <w:trPr>
          <w:trHeight w:val="286"/>
        </w:trPr>
        <w:tc>
          <w:tcPr>
            <w:tcW w:w="616" w:type="dxa"/>
            <w:vMerge w:val="restart"/>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 п/п</w:t>
            </w:r>
          </w:p>
        </w:tc>
        <w:tc>
          <w:tcPr>
            <w:tcW w:w="5504" w:type="dxa"/>
            <w:vMerge w:val="restart"/>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Показатели</w:t>
            </w:r>
          </w:p>
        </w:tc>
        <w:tc>
          <w:tcPr>
            <w:tcW w:w="3437" w:type="dxa"/>
            <w:gridSpan w:val="3"/>
            <w:tcBorders>
              <w:top w:val="single" w:sz="4" w:space="0" w:color="auto"/>
              <w:bottom w:val="single" w:sz="4" w:space="0" w:color="auto"/>
              <w:right w:val="single" w:sz="4" w:space="0" w:color="auto"/>
            </w:tcBorders>
          </w:tcPr>
          <w:p w:rsidR="004929FF" w:rsidRPr="006700CD" w:rsidRDefault="004929FF" w:rsidP="006A6A3C">
            <w:pPr>
              <w:pStyle w:val="af2"/>
              <w:jc w:val="center"/>
            </w:pPr>
            <w:r w:rsidRPr="006700CD">
              <w:t>Безвозмездные поступления</w:t>
            </w:r>
          </w:p>
        </w:tc>
      </w:tr>
      <w:tr w:rsidR="004929FF" w:rsidRPr="006700CD" w:rsidTr="006A6A3C">
        <w:trPr>
          <w:trHeight w:val="325"/>
        </w:trPr>
        <w:tc>
          <w:tcPr>
            <w:tcW w:w="0" w:type="auto"/>
            <w:vMerge/>
            <w:tcBorders>
              <w:top w:val="single" w:sz="4" w:space="0" w:color="auto"/>
              <w:left w:val="single" w:sz="4" w:space="0" w:color="auto"/>
              <w:bottom w:val="single" w:sz="4" w:space="0" w:color="auto"/>
              <w:right w:val="single" w:sz="4" w:space="0" w:color="auto"/>
            </w:tcBorders>
            <w:vAlign w:val="center"/>
          </w:tcPr>
          <w:p w:rsidR="004929FF" w:rsidRPr="006700CD" w:rsidRDefault="004929FF" w:rsidP="006A6A3C">
            <w:pPr>
              <w:pStyle w:val="af2"/>
              <w:jc w:val="center"/>
            </w:pPr>
          </w:p>
        </w:tc>
        <w:tc>
          <w:tcPr>
            <w:tcW w:w="5504" w:type="dxa"/>
            <w:vMerge/>
            <w:tcBorders>
              <w:top w:val="single" w:sz="4" w:space="0" w:color="auto"/>
              <w:left w:val="single" w:sz="4" w:space="0" w:color="auto"/>
              <w:bottom w:val="single" w:sz="4" w:space="0" w:color="auto"/>
              <w:right w:val="single" w:sz="4" w:space="0" w:color="auto"/>
            </w:tcBorders>
            <w:vAlign w:val="center"/>
          </w:tcPr>
          <w:p w:rsidR="004929FF" w:rsidRPr="006700CD" w:rsidRDefault="004929FF" w:rsidP="006A6A3C">
            <w:pPr>
              <w:pStyle w:val="af2"/>
              <w:jc w:val="center"/>
            </w:pP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202</w:t>
            </w:r>
            <w:r w:rsidR="00D5070E">
              <w:t>4</w:t>
            </w:r>
          </w:p>
          <w:p w:rsidR="004929FF" w:rsidRPr="006700CD" w:rsidRDefault="004929FF" w:rsidP="006A6A3C">
            <w:pPr>
              <w:pStyle w:val="af2"/>
              <w:jc w:val="center"/>
            </w:pP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202</w:t>
            </w:r>
            <w:r w:rsidR="00D5070E">
              <w:t>5</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jc w:val="center"/>
            </w:pPr>
            <w:r w:rsidRPr="006700CD">
              <w:t>202</w:t>
            </w:r>
            <w:r w:rsidR="00D5070E">
              <w:t>6</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1.</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Дотации бюджетам бюджетной системы Российской Федерации</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4410,00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44233,00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44277,00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2.</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3.</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Субвенции  бюджетам  поселений   на государственную  регистрацию  актов  гражданского состояния</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4.</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p>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p>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p>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lastRenderedPageBreak/>
              <w:t xml:space="preserve">5. </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 xml:space="preserve">Субсидии бюджетам сельских поселений на софинансирование капитальных вложений в объекты муниципальной собственности  </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24210,30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3521,00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6.</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Субсидии бюджетам сельских поселений на развитие транспортной инфраструктуры на сельских территориях</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10956,500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7.</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Прочие безвозмездные поступления в бюджеты сельских поселений</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8.</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Прочие безвозмездные поступления от негосударственных организаций в бюджеты сельских поселений</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9.</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 xml:space="preserve">Прочие субсидии бюджетам сельских поселений </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t>0,00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 xml:space="preserve">10. </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Иные межбюджетные трансферты</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5926,500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11.</w:t>
            </w: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Дотации бюджетам сельских поселений на выравнивание бюджетной обеспеченности из бюджетов муниципальных районов</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pPr>
            <w:r>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pPr>
            <w:r w:rsidRPr="006700CD">
              <w:t>0,00</w:t>
            </w:r>
          </w:p>
        </w:tc>
      </w:tr>
      <w:tr w:rsidR="004929FF" w:rsidRPr="006700CD" w:rsidTr="006A6A3C">
        <w:trPr>
          <w:trHeight w:val="421"/>
        </w:trPr>
        <w:tc>
          <w:tcPr>
            <w:tcW w:w="616"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rPr>
                <w:b/>
                <w:bCs/>
              </w:rPr>
            </w:pPr>
          </w:p>
        </w:tc>
        <w:tc>
          <w:tcPr>
            <w:tcW w:w="5504" w:type="dxa"/>
            <w:tcBorders>
              <w:top w:val="single" w:sz="4" w:space="0" w:color="auto"/>
              <w:left w:val="single" w:sz="4" w:space="0" w:color="auto"/>
              <w:bottom w:val="single" w:sz="4" w:space="0" w:color="auto"/>
              <w:right w:val="single" w:sz="4" w:space="0" w:color="auto"/>
            </w:tcBorders>
          </w:tcPr>
          <w:p w:rsidR="004929FF" w:rsidRPr="006700CD" w:rsidRDefault="004929FF" w:rsidP="006A6A3C">
            <w:pPr>
              <w:pStyle w:val="af2"/>
              <w:rPr>
                <w:b/>
                <w:bCs/>
              </w:rPr>
            </w:pPr>
            <w:r w:rsidRPr="006700CD">
              <w:rPr>
                <w:b/>
                <w:bCs/>
              </w:rPr>
              <w:t>Всего межбюджетных трансфертов</w:t>
            </w:r>
          </w:p>
        </w:tc>
        <w:tc>
          <w:tcPr>
            <w:tcW w:w="1229"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rPr>
                <w:b/>
                <w:bCs/>
              </w:rPr>
            </w:pPr>
            <w:r>
              <w:rPr>
                <w:b/>
                <w:bCs/>
              </w:rPr>
              <w:t>85203,300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rPr>
                <w:b/>
                <w:bCs/>
              </w:rPr>
            </w:pPr>
            <w:r>
              <w:rPr>
                <w:b/>
                <w:bCs/>
              </w:rPr>
              <w:t>47754,00</w:t>
            </w:r>
          </w:p>
        </w:tc>
        <w:tc>
          <w:tcPr>
            <w:tcW w:w="1104" w:type="dxa"/>
            <w:tcBorders>
              <w:top w:val="single" w:sz="4" w:space="0" w:color="auto"/>
              <w:left w:val="single" w:sz="4" w:space="0" w:color="auto"/>
              <w:bottom w:val="single" w:sz="4" w:space="0" w:color="auto"/>
              <w:right w:val="single" w:sz="4" w:space="0" w:color="auto"/>
            </w:tcBorders>
          </w:tcPr>
          <w:p w:rsidR="004929FF" w:rsidRPr="006700CD" w:rsidRDefault="00235A23" w:rsidP="006A6A3C">
            <w:pPr>
              <w:pStyle w:val="af2"/>
              <w:rPr>
                <w:b/>
                <w:bCs/>
              </w:rPr>
            </w:pPr>
            <w:r>
              <w:rPr>
                <w:b/>
                <w:bCs/>
              </w:rPr>
              <w:t>44277,000</w:t>
            </w:r>
          </w:p>
        </w:tc>
      </w:tr>
    </w:tbl>
    <w:p w:rsidR="004929FF" w:rsidRDefault="004929FF" w:rsidP="004929FF">
      <w:pPr>
        <w:pStyle w:val="af2"/>
      </w:pPr>
    </w:p>
    <w:p w:rsidR="004929FF" w:rsidRDefault="004929FF" w:rsidP="004929FF">
      <w:pPr>
        <w:pStyle w:val="af2"/>
      </w:pPr>
    </w:p>
    <w:p w:rsidR="004929FF" w:rsidRDefault="004929FF" w:rsidP="004929FF">
      <w:pPr>
        <w:pStyle w:val="af2"/>
        <w:ind w:firstLine="851"/>
      </w:pPr>
      <w:r w:rsidRPr="00BB0873">
        <w:t>Источники финансирования дефицита бюджета планируются   в форме изменения остатка средств  на счете по учету средств  бюджета на 01 января  каждого года</w:t>
      </w:r>
      <w:r>
        <w:t>.</w:t>
      </w:r>
    </w:p>
    <w:p w:rsidR="004929FF" w:rsidRPr="00BB0873" w:rsidRDefault="004929FF" w:rsidP="004929FF">
      <w:pPr>
        <w:pStyle w:val="af2"/>
        <w:ind w:firstLine="851"/>
      </w:pPr>
    </w:p>
    <w:p w:rsidR="004929FF" w:rsidRPr="00BB0873" w:rsidRDefault="004929FF" w:rsidP="004929FF">
      <w:pPr>
        <w:pStyle w:val="af2"/>
        <w:jc w:val="center"/>
      </w:pPr>
      <w:r w:rsidRPr="00BB0873">
        <w:rPr>
          <w:b/>
          <w:bCs/>
        </w:rPr>
        <w:t>Расходы  бюджета</w:t>
      </w:r>
    </w:p>
    <w:p w:rsidR="004929FF" w:rsidRPr="00BB0873" w:rsidRDefault="004929FF" w:rsidP="004929FF">
      <w:pPr>
        <w:pStyle w:val="af2"/>
      </w:pPr>
      <w:r w:rsidRPr="00BB0873">
        <w:tab/>
        <w:t xml:space="preserve">Расходы  бюджета муниципального образования </w:t>
      </w:r>
      <w:r w:rsidR="00235A23">
        <w:t>Саракташский поссовет</w:t>
      </w:r>
      <w:r>
        <w:t xml:space="preserve"> Саракташского района Оренбургской области</w:t>
      </w:r>
      <w:r w:rsidRPr="00BB0873">
        <w:t xml:space="preserve"> предусмотрены:</w:t>
      </w:r>
    </w:p>
    <w:p w:rsidR="004929FF" w:rsidRDefault="004929FF" w:rsidP="004929FF">
      <w:pPr>
        <w:pStyle w:val="af2"/>
      </w:pPr>
    </w:p>
    <w:p w:rsidR="004929FF" w:rsidRPr="00BB0873" w:rsidRDefault="004929FF" w:rsidP="004929FF">
      <w:pPr>
        <w:pStyle w:val="af2"/>
      </w:pPr>
      <w:r w:rsidRPr="00BB0873">
        <w:t>в 202</w:t>
      </w:r>
      <w:r w:rsidR="00E7263F">
        <w:t>4</w:t>
      </w:r>
      <w:r w:rsidRPr="00BB0873">
        <w:t xml:space="preserve"> году в сумме </w:t>
      </w:r>
      <w:r w:rsidR="00E7263F">
        <w:t>13</w:t>
      </w:r>
      <w:r w:rsidR="00756FE7">
        <w:t>8913</w:t>
      </w:r>
      <w:r w:rsidR="00E7263F">
        <w:t>,300</w:t>
      </w:r>
      <w:r w:rsidRPr="00BB0873">
        <w:t xml:space="preserve"> тыс. руб.;</w:t>
      </w:r>
    </w:p>
    <w:p w:rsidR="004929FF" w:rsidRPr="00BB0873" w:rsidRDefault="004929FF" w:rsidP="004929FF">
      <w:pPr>
        <w:pStyle w:val="af2"/>
      </w:pPr>
      <w:r w:rsidRPr="00BB0873">
        <w:t>в 202</w:t>
      </w:r>
      <w:r w:rsidR="00E7263F">
        <w:t>5</w:t>
      </w:r>
      <w:r w:rsidRPr="00BB0873">
        <w:t xml:space="preserve"> году в сумме </w:t>
      </w:r>
      <w:r w:rsidR="00E7263F">
        <w:t>104525,000</w:t>
      </w:r>
      <w:r w:rsidRPr="00BB0873">
        <w:t xml:space="preserve"> тыс. руб.;</w:t>
      </w:r>
    </w:p>
    <w:p w:rsidR="004929FF" w:rsidRPr="00BB0873" w:rsidRDefault="004929FF" w:rsidP="004929FF">
      <w:pPr>
        <w:pStyle w:val="af2"/>
      </w:pPr>
      <w:r w:rsidRPr="00BB0873">
        <w:t>в 202</w:t>
      </w:r>
      <w:r w:rsidR="00E7263F">
        <w:t>6</w:t>
      </w:r>
      <w:r w:rsidRPr="00BB0873">
        <w:t xml:space="preserve"> году в сумме </w:t>
      </w:r>
      <w:r w:rsidR="00E7263F">
        <w:t>103310,000</w:t>
      </w:r>
      <w:r w:rsidRPr="00BB0873">
        <w:t xml:space="preserve"> тыс. руб.;</w:t>
      </w:r>
    </w:p>
    <w:p w:rsidR="004929FF" w:rsidRPr="00BB0873" w:rsidRDefault="004929FF" w:rsidP="004929FF">
      <w:pPr>
        <w:pStyle w:val="af2"/>
        <w:ind w:firstLine="851"/>
      </w:pPr>
      <w:r w:rsidRPr="00BB0873">
        <w:t xml:space="preserve">В проекте бюджета муниципального образования </w:t>
      </w:r>
      <w:r w:rsidR="00E7263F">
        <w:t>Саракташский поссовет</w:t>
      </w:r>
      <w:r w:rsidRPr="00BB0873">
        <w:t xml:space="preserve"> </w:t>
      </w:r>
      <w:r>
        <w:t>Саракташского района Оренбургской области</w:t>
      </w:r>
      <w:r w:rsidRPr="00BB0873">
        <w:t xml:space="preserve"> обеспечена реализация основных направлений, а  именно ориентация бюджета на среднесрочную перспективу на содействие социальному и экономическому развитию при безусловном учете критериев эффективности и результативности бюджетных расходов.</w:t>
      </w:r>
    </w:p>
    <w:p w:rsidR="004929FF" w:rsidRPr="00BB0873" w:rsidRDefault="004929FF" w:rsidP="004929FF">
      <w:pPr>
        <w:pStyle w:val="af2"/>
        <w:ind w:firstLine="851"/>
      </w:pPr>
      <w:r w:rsidRPr="00BB0873">
        <w:t xml:space="preserve">Структура расходов бюджета муниципального образования </w:t>
      </w:r>
      <w:r w:rsidR="00E7263F">
        <w:t>Саракташский поссовет</w:t>
      </w:r>
      <w:r w:rsidRPr="00BB0873">
        <w:t xml:space="preserve"> </w:t>
      </w:r>
      <w:r>
        <w:t>Саракташского района Оренбургской области</w:t>
      </w:r>
      <w:r w:rsidRPr="00BB0873">
        <w:t xml:space="preserve"> сформирована с учетом изменений бюджетного законодательства и с учетом указаний о порядке применения бюджетной классификации Российской </w:t>
      </w:r>
      <w:r w:rsidRPr="00BB0873">
        <w:lastRenderedPageBreak/>
        <w:t>Федерации (приказ Министерства финансов Российской Федерации от 01.07.2013 №65н).</w:t>
      </w:r>
    </w:p>
    <w:p w:rsidR="004929FF" w:rsidRPr="00BB0873" w:rsidRDefault="004929FF" w:rsidP="004929FF">
      <w:pPr>
        <w:pStyle w:val="af2"/>
        <w:ind w:firstLine="851"/>
      </w:pPr>
      <w:r w:rsidRPr="00BB0873">
        <w:t xml:space="preserve">Формирование расходов бюджета  осуществлено в соответствии с расходными обязательствами муниципального образования </w:t>
      </w:r>
      <w:r w:rsidR="000F310E">
        <w:t>Саракташский поссовет</w:t>
      </w:r>
      <w:r w:rsidRPr="00BB0873">
        <w:t xml:space="preserve">, установленными законодательством Российской Федерации, Оренбургской области  и правовыми актами органов местного самоуправления, договорами и соглашениями, заключенными  </w:t>
      </w:r>
      <w:r w:rsidR="000F310E">
        <w:t>поселковой</w:t>
      </w:r>
      <w:r w:rsidRPr="00BB0873">
        <w:t xml:space="preserve"> администрацией муниципального образования </w:t>
      </w:r>
      <w:r w:rsidR="000F310E">
        <w:t>Саракташский поссовет</w:t>
      </w:r>
      <w:r w:rsidRPr="00F15721">
        <w:t xml:space="preserve"> </w:t>
      </w:r>
      <w:r>
        <w:t>Саракташского района Оренбургской области</w:t>
      </w:r>
      <w:r w:rsidRPr="00BB0873">
        <w:t>.</w:t>
      </w:r>
    </w:p>
    <w:p w:rsidR="004929FF" w:rsidRDefault="004929FF" w:rsidP="004929FF">
      <w:pPr>
        <w:pStyle w:val="af2"/>
        <w:ind w:firstLine="851"/>
      </w:pPr>
      <w:r w:rsidRPr="00BB0873">
        <w:t>Формирование проектировок расходов на 202</w:t>
      </w:r>
      <w:r w:rsidR="000F310E">
        <w:t>4</w:t>
      </w:r>
      <w:r w:rsidRPr="00BB0873">
        <w:t xml:space="preserve"> год и плановый период 202</w:t>
      </w:r>
      <w:r w:rsidR="000F310E">
        <w:t>5</w:t>
      </w:r>
      <w:r>
        <w:t>-202</w:t>
      </w:r>
      <w:r w:rsidR="000F310E">
        <w:t>6</w:t>
      </w:r>
      <w:r w:rsidRPr="00BB0873">
        <w:t xml:space="preserve"> г</w:t>
      </w:r>
      <w:r>
        <w:t>.</w:t>
      </w:r>
      <w:r w:rsidRPr="00BB0873">
        <w:t>г</w:t>
      </w:r>
      <w:r>
        <w:t>.</w:t>
      </w:r>
      <w:r w:rsidRPr="00BB0873">
        <w:t xml:space="preserve"> производились с учетом методических рекомендаций по формированию расходов к проекту бюджета муниципального образования </w:t>
      </w:r>
      <w:r w:rsidR="000F310E">
        <w:t>Саракташский поссовет</w:t>
      </w:r>
      <w:r w:rsidRPr="00BB0873">
        <w:t xml:space="preserve"> </w:t>
      </w:r>
      <w:r>
        <w:t>Саракташского района Оренбургской области</w:t>
      </w:r>
      <w:r w:rsidRPr="00BB0873">
        <w:t xml:space="preserve"> на 202</w:t>
      </w:r>
      <w:r w:rsidR="000F310E">
        <w:t>4</w:t>
      </w:r>
      <w:r w:rsidRPr="00BB0873">
        <w:t xml:space="preserve"> год и плановый период 202</w:t>
      </w:r>
      <w:r w:rsidR="000F310E">
        <w:t>5</w:t>
      </w:r>
      <w:r w:rsidRPr="00BB0873">
        <w:t>-202</w:t>
      </w:r>
      <w:r w:rsidR="000F310E">
        <w:t>6</w:t>
      </w:r>
      <w:r w:rsidRPr="00BB0873">
        <w:t xml:space="preserve"> г</w:t>
      </w:r>
      <w:r>
        <w:t>.</w:t>
      </w:r>
      <w:r w:rsidRPr="00BB0873">
        <w:t>г</w:t>
      </w:r>
      <w:r>
        <w:t>.</w:t>
      </w:r>
    </w:p>
    <w:p w:rsidR="004929FF" w:rsidRPr="00BB0873" w:rsidRDefault="004929FF" w:rsidP="004929FF">
      <w:pPr>
        <w:pStyle w:val="af2"/>
        <w:ind w:firstLine="851"/>
      </w:pPr>
    </w:p>
    <w:p w:rsidR="004929FF" w:rsidRPr="00BB0873" w:rsidRDefault="004929FF" w:rsidP="004929FF">
      <w:pPr>
        <w:pStyle w:val="af2"/>
        <w:ind w:firstLine="851"/>
        <w:rPr>
          <w:b/>
          <w:bCs/>
        </w:rPr>
      </w:pPr>
      <w:r w:rsidRPr="00BB0873">
        <w:rPr>
          <w:b/>
          <w:bCs/>
        </w:rPr>
        <w:t>Основные подходы к формированию расходов на заработную плату</w:t>
      </w:r>
    </w:p>
    <w:p w:rsidR="004929FF" w:rsidRPr="00BB0873" w:rsidRDefault="004929FF" w:rsidP="004929FF">
      <w:pPr>
        <w:pStyle w:val="af2"/>
        <w:ind w:firstLine="851"/>
      </w:pPr>
      <w:r w:rsidRPr="00BB0873">
        <w:t xml:space="preserve">В бюджете муниципального образования </w:t>
      </w:r>
      <w:r w:rsidR="002A570F">
        <w:t>Саракташский поссовет</w:t>
      </w:r>
      <w:r w:rsidR="002A570F" w:rsidRPr="00BB0873">
        <w:t xml:space="preserve"> </w:t>
      </w:r>
      <w:r w:rsidRPr="00BB0873">
        <w:t xml:space="preserve">на </w:t>
      </w:r>
      <w:r>
        <w:t>Саракташского района Оренбургской области</w:t>
      </w:r>
      <w:r w:rsidRPr="00BB0873">
        <w:t xml:space="preserve"> 202</w:t>
      </w:r>
      <w:r w:rsidR="002A570F">
        <w:t>4</w:t>
      </w:r>
      <w:r w:rsidRPr="00BB0873">
        <w:t>-202</w:t>
      </w:r>
      <w:r w:rsidR="002A570F">
        <w:t>6</w:t>
      </w:r>
      <w:r w:rsidRPr="00BB0873">
        <w:t xml:space="preserve"> годы оплата труда лицам, замещающих муниципальные должности муниципальной службы рассчитана в соответствии  с разработанным </w:t>
      </w:r>
      <w:r>
        <w:t>П</w:t>
      </w:r>
      <w:r w:rsidRPr="00BB0873">
        <w:t xml:space="preserve">оложением </w:t>
      </w:r>
      <w:r w:rsidRPr="00F15721">
        <w:t xml:space="preserve">о порядке оплаты труда  лиц, замещающих должности муниципальной службы в администрации муниципального образования </w:t>
      </w:r>
      <w:r w:rsidR="002A570F">
        <w:t>Саракташский поссовет</w:t>
      </w:r>
      <w:r w:rsidR="002A570F" w:rsidRPr="00F15721">
        <w:t xml:space="preserve"> </w:t>
      </w:r>
      <w:r w:rsidRPr="00F15721">
        <w:t>Саракташского района Оренбургской области</w:t>
      </w:r>
      <w:r w:rsidRPr="00BB0873">
        <w:t xml:space="preserve">, утвержденным  Решением Совета депутатов муниципального образования </w:t>
      </w:r>
      <w:r w:rsidR="002A570F">
        <w:t>Саракташский поссовет</w:t>
      </w:r>
      <w:r w:rsidR="002A570F" w:rsidRPr="00BB0873">
        <w:t xml:space="preserve"> </w:t>
      </w:r>
      <w:r w:rsidRPr="00BB0873">
        <w:t>Саракташского района Оренбургской области от 2</w:t>
      </w:r>
      <w:r w:rsidR="002A570F">
        <w:t>9</w:t>
      </w:r>
      <w:r w:rsidRPr="00BB0873">
        <w:t xml:space="preserve">.10.2021 № 65, оплата труда главы муниципального образования в соответствии  с </w:t>
      </w:r>
      <w:r>
        <w:t>П</w:t>
      </w:r>
      <w:r w:rsidRPr="00BB0873">
        <w:t xml:space="preserve">оложением </w:t>
      </w:r>
      <w:r w:rsidRPr="00F15721">
        <w:t xml:space="preserve">о порядке оплаты труда  главы  муниципального образования  </w:t>
      </w:r>
      <w:r w:rsidR="002A570F">
        <w:t>Саракташский поссовет</w:t>
      </w:r>
      <w:r w:rsidRPr="00F15721">
        <w:t xml:space="preserve"> Саракташского района Оренбургской области</w:t>
      </w:r>
      <w:r w:rsidRPr="00BB0873">
        <w:t xml:space="preserve">, утвержденным  Решением Совета депутатов муниципального образования </w:t>
      </w:r>
      <w:r w:rsidR="002A570F">
        <w:t>Саракташский поссовет</w:t>
      </w:r>
      <w:r w:rsidRPr="00BB0873">
        <w:t xml:space="preserve">  Саракташского района Оренбургской области от 2</w:t>
      </w:r>
      <w:r w:rsidR="002A570F">
        <w:t>9</w:t>
      </w:r>
      <w:r w:rsidRPr="00BB0873">
        <w:t>.10.2021</w:t>
      </w:r>
      <w:r>
        <w:t xml:space="preserve"> </w:t>
      </w:r>
      <w:r w:rsidRPr="00BB0873">
        <w:t>№ 64</w:t>
      </w:r>
      <w:r w:rsidR="002A570F">
        <w:t xml:space="preserve">, </w:t>
      </w:r>
      <w:r w:rsidR="002A570F" w:rsidRPr="00BB0873">
        <w:t xml:space="preserve">оплата труда </w:t>
      </w:r>
      <w:r w:rsidR="002A570F">
        <w:t>председателя контрольно-счетного органа «Счетная палата»</w:t>
      </w:r>
      <w:r w:rsidR="002A570F" w:rsidRPr="00BB0873">
        <w:t xml:space="preserve"> муниципального образования в соответствии  с </w:t>
      </w:r>
      <w:r w:rsidR="002A570F">
        <w:t>П</w:t>
      </w:r>
      <w:r w:rsidR="002A570F" w:rsidRPr="00BB0873">
        <w:t xml:space="preserve">оложением </w:t>
      </w:r>
      <w:r w:rsidR="002A570F" w:rsidRPr="00F15721">
        <w:t xml:space="preserve">о порядке оплаты труда  </w:t>
      </w:r>
      <w:r w:rsidR="002A570F">
        <w:t>председателя контрольно-счетного органа «Счетная палата»</w:t>
      </w:r>
      <w:r w:rsidR="002A570F" w:rsidRPr="00BB0873">
        <w:t xml:space="preserve"> </w:t>
      </w:r>
      <w:r w:rsidR="002A570F" w:rsidRPr="00F15721">
        <w:t xml:space="preserve">муниципального образования  </w:t>
      </w:r>
      <w:r w:rsidR="002A570F">
        <w:t>Саракташский поссовет</w:t>
      </w:r>
      <w:r w:rsidR="002A570F" w:rsidRPr="00F15721">
        <w:t xml:space="preserve"> Саракташского района Оренбургской области</w:t>
      </w:r>
      <w:r w:rsidR="002A570F" w:rsidRPr="00BB0873">
        <w:t xml:space="preserve">, утвержденным  Решением Совета депутатов муниципального образования </w:t>
      </w:r>
      <w:r w:rsidR="002A570F">
        <w:t>Саракташский поссовет</w:t>
      </w:r>
      <w:r w:rsidR="002A570F" w:rsidRPr="00BB0873">
        <w:t xml:space="preserve">  Саракташского района Оренбургской области от 2</w:t>
      </w:r>
      <w:r w:rsidR="002A570F">
        <w:t>9</w:t>
      </w:r>
      <w:r w:rsidR="002A570F" w:rsidRPr="00BB0873">
        <w:t>.10.2021</w:t>
      </w:r>
      <w:r w:rsidR="002A570F">
        <w:t xml:space="preserve"> </w:t>
      </w:r>
      <w:r w:rsidR="002A570F" w:rsidRPr="00BB0873">
        <w:t>№ 6</w:t>
      </w:r>
      <w:r w:rsidR="002A570F">
        <w:t>3</w:t>
      </w:r>
      <w:r w:rsidRPr="00BB0873">
        <w:t xml:space="preserve"> .</w:t>
      </w:r>
    </w:p>
    <w:p w:rsidR="004929FF" w:rsidRPr="00BB0873" w:rsidRDefault="004929FF" w:rsidP="004929FF">
      <w:pPr>
        <w:pStyle w:val="af2"/>
        <w:ind w:firstLine="851"/>
        <w:rPr>
          <w:b/>
          <w:bCs/>
        </w:rPr>
      </w:pPr>
      <w:r w:rsidRPr="00BB0873">
        <w:t xml:space="preserve">Расходы на денежное вознаграждение лицам, исполняющие обязанности по техническому обеспечению деятельности органов местного самоуправления и работников обслуживающего персонала рассчитаны в соответствии с </w:t>
      </w:r>
      <w:r>
        <w:t>П</w:t>
      </w:r>
      <w:r w:rsidRPr="00BB0873">
        <w:t xml:space="preserve">оложением </w:t>
      </w:r>
      <w:r w:rsidRPr="00F15721">
        <w:t xml:space="preserve">о порядке оплаты труда лиц, исполняющих обязанности по техническому обеспечению деятельности органов местного  самоуправления  и работников обслуживающего персонала администрации  муниципального образования  </w:t>
      </w:r>
      <w:r w:rsidR="002A570F">
        <w:t>Саракташский поссовет</w:t>
      </w:r>
      <w:r w:rsidRPr="00F15721">
        <w:t xml:space="preserve"> Саракташского района </w:t>
      </w:r>
      <w:r w:rsidRPr="00F15721">
        <w:lastRenderedPageBreak/>
        <w:t>Оренбургской области</w:t>
      </w:r>
      <w:r w:rsidRPr="00BB0873">
        <w:t xml:space="preserve">, утвержденным  постановлением администрации </w:t>
      </w:r>
      <w:r w:rsidR="002A570F">
        <w:t>Саракташский поссовет</w:t>
      </w:r>
      <w:r w:rsidR="002A570F" w:rsidRPr="00BB0873">
        <w:t xml:space="preserve"> </w:t>
      </w:r>
      <w:r w:rsidRPr="00BB0873">
        <w:t>Саракташского района</w:t>
      </w:r>
      <w:r>
        <w:t xml:space="preserve"> Оренбургской области</w:t>
      </w:r>
      <w:r w:rsidRPr="00BB0873">
        <w:t xml:space="preserve"> от </w:t>
      </w:r>
      <w:r w:rsidR="002A570F">
        <w:t>16.05</w:t>
      </w:r>
      <w:r w:rsidRPr="00BB0873">
        <w:t>.20</w:t>
      </w:r>
      <w:r w:rsidR="002A570F">
        <w:t>23</w:t>
      </w:r>
      <w:r>
        <w:t xml:space="preserve"> </w:t>
      </w:r>
      <w:r w:rsidRPr="00BB0873">
        <w:t>№</w:t>
      </w:r>
      <w:r w:rsidR="002A570F">
        <w:t>150</w:t>
      </w:r>
      <w:r>
        <w:t>-п.</w:t>
      </w:r>
    </w:p>
    <w:p w:rsidR="004929FF" w:rsidRPr="00BB0873" w:rsidRDefault="004929FF" w:rsidP="004929FF">
      <w:pPr>
        <w:pStyle w:val="af2"/>
        <w:rPr>
          <w:b/>
          <w:bCs/>
          <w:i/>
          <w:iCs/>
        </w:rPr>
      </w:pPr>
    </w:p>
    <w:p w:rsidR="004929FF" w:rsidRPr="00BB0873" w:rsidRDefault="004929FF" w:rsidP="004929FF">
      <w:pPr>
        <w:pStyle w:val="af2"/>
        <w:rPr>
          <w:b/>
          <w:bCs/>
          <w:i/>
          <w:iCs/>
        </w:rPr>
      </w:pPr>
      <w:r w:rsidRPr="00BB0873">
        <w:rPr>
          <w:b/>
          <w:bCs/>
          <w:i/>
          <w:iCs/>
        </w:rPr>
        <w:t>Расходы по разделу 0100 «Общегосударственные вопросы»</w:t>
      </w:r>
    </w:p>
    <w:p w:rsidR="004929FF" w:rsidRPr="00BB0873" w:rsidRDefault="004929FF" w:rsidP="004929FF">
      <w:pPr>
        <w:pStyle w:val="af2"/>
      </w:pPr>
      <w:r w:rsidRPr="00BB0873">
        <w:t>По разделу 01 «Общегосударственные вопросы» отражаются расходы на функционирование органов местного самоуправления, а также финансирование других общегосударственных вопросов.</w:t>
      </w:r>
    </w:p>
    <w:p w:rsidR="004929FF" w:rsidRPr="00BB0873" w:rsidRDefault="004929FF" w:rsidP="004929FF">
      <w:pPr>
        <w:pStyle w:val="af2"/>
        <w:rPr>
          <w:b/>
          <w:bCs/>
          <w:i/>
          <w:iCs/>
          <w:color w:val="000000"/>
        </w:rPr>
      </w:pPr>
      <w:r w:rsidRPr="00BB0873">
        <w:rPr>
          <w:color w:val="000000"/>
        </w:rPr>
        <w:t xml:space="preserve">Что составило: </w:t>
      </w:r>
    </w:p>
    <w:p w:rsidR="004929FF" w:rsidRPr="00BB0873" w:rsidRDefault="004929FF" w:rsidP="004929FF">
      <w:pPr>
        <w:pStyle w:val="af2"/>
        <w:rPr>
          <w:color w:val="000000"/>
        </w:rPr>
      </w:pPr>
      <w:r w:rsidRPr="00BB0873">
        <w:rPr>
          <w:color w:val="000000"/>
        </w:rPr>
        <w:t>202</w:t>
      </w:r>
      <w:r w:rsidR="00756FE7">
        <w:rPr>
          <w:color w:val="000000"/>
        </w:rPr>
        <w:t>4</w:t>
      </w:r>
      <w:r w:rsidRPr="00BB0873">
        <w:rPr>
          <w:color w:val="000000"/>
        </w:rPr>
        <w:t xml:space="preserve"> год – </w:t>
      </w:r>
      <w:r w:rsidR="00756FE7">
        <w:rPr>
          <w:color w:val="000000"/>
        </w:rPr>
        <w:t>14 529,000</w:t>
      </w:r>
      <w:r w:rsidRPr="00BB0873">
        <w:rPr>
          <w:color w:val="000000"/>
        </w:rPr>
        <w:t xml:space="preserve"> тыс.руб.</w:t>
      </w:r>
    </w:p>
    <w:p w:rsidR="004929FF" w:rsidRPr="00BB0873" w:rsidRDefault="00756FE7" w:rsidP="004929FF">
      <w:pPr>
        <w:pStyle w:val="af2"/>
        <w:rPr>
          <w:color w:val="000000"/>
        </w:rPr>
      </w:pPr>
      <w:r>
        <w:rPr>
          <w:color w:val="000000"/>
        </w:rPr>
        <w:t>2025</w:t>
      </w:r>
      <w:r w:rsidR="004929FF" w:rsidRPr="00BB0873">
        <w:rPr>
          <w:color w:val="000000"/>
        </w:rPr>
        <w:t xml:space="preserve"> год – </w:t>
      </w:r>
      <w:r>
        <w:rPr>
          <w:color w:val="000000"/>
        </w:rPr>
        <w:t>14 529,000</w:t>
      </w:r>
      <w:r w:rsidR="004929FF" w:rsidRPr="00BB0873">
        <w:rPr>
          <w:color w:val="000000"/>
        </w:rPr>
        <w:t xml:space="preserve"> тыс.руб.</w:t>
      </w:r>
    </w:p>
    <w:p w:rsidR="004929FF" w:rsidRPr="00BB0873" w:rsidRDefault="00756FE7" w:rsidP="004929FF">
      <w:pPr>
        <w:pStyle w:val="af2"/>
        <w:rPr>
          <w:color w:val="000000"/>
        </w:rPr>
      </w:pPr>
      <w:r>
        <w:rPr>
          <w:color w:val="000000"/>
        </w:rPr>
        <w:t>2026 год –14 537,100</w:t>
      </w:r>
      <w:r w:rsidR="004929FF" w:rsidRPr="00BB0873">
        <w:rPr>
          <w:color w:val="000000"/>
        </w:rPr>
        <w:t xml:space="preserve"> тыс.руб.</w:t>
      </w:r>
    </w:p>
    <w:p w:rsidR="004929FF" w:rsidRPr="00BB0873" w:rsidRDefault="004929FF" w:rsidP="004929FF">
      <w:pPr>
        <w:pStyle w:val="af2"/>
      </w:pPr>
    </w:p>
    <w:p w:rsidR="004929FF" w:rsidRPr="00BB0873" w:rsidRDefault="004929FF" w:rsidP="004929FF">
      <w:pPr>
        <w:pStyle w:val="af2"/>
        <w:rPr>
          <w:b/>
          <w:bCs/>
          <w:i/>
          <w:iCs/>
        </w:rPr>
      </w:pPr>
      <w:r w:rsidRPr="00BB0873">
        <w:rPr>
          <w:b/>
          <w:bCs/>
          <w:i/>
          <w:iCs/>
        </w:rPr>
        <w:t>Расходы по разделу 0300 «Национальная безопасность и правоохранительная деятельность»</w:t>
      </w: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«Обеспечение пожарной безопасности» запланированы на содержание личного состава ДПК:</w:t>
      </w:r>
    </w:p>
    <w:p w:rsidR="004929FF" w:rsidRPr="00BB0873" w:rsidRDefault="004929FF" w:rsidP="004929FF">
      <w:pPr>
        <w:pStyle w:val="af2"/>
      </w:pPr>
      <w:r w:rsidRPr="00BB0873">
        <w:rPr>
          <w:color w:val="000000"/>
        </w:rPr>
        <w:t>202</w:t>
      </w:r>
      <w:r w:rsidR="00756FE7">
        <w:rPr>
          <w:color w:val="000000"/>
        </w:rPr>
        <w:t>4</w:t>
      </w:r>
      <w:r w:rsidRPr="00BB0873">
        <w:rPr>
          <w:color w:val="000000"/>
        </w:rPr>
        <w:t xml:space="preserve"> год – </w:t>
      </w:r>
      <w:r w:rsidR="00756FE7">
        <w:rPr>
          <w:color w:val="000000"/>
        </w:rPr>
        <w:t>2 450</w:t>
      </w:r>
      <w:r w:rsidRPr="00BB0873">
        <w:rPr>
          <w:color w:val="000000"/>
        </w:rPr>
        <w:t>,</w:t>
      </w:r>
      <w:r w:rsidR="00756FE7">
        <w:rPr>
          <w:color w:val="000000"/>
        </w:rPr>
        <w:t>0</w:t>
      </w:r>
      <w:r w:rsidRPr="00BB0873">
        <w:rPr>
          <w:color w:val="000000"/>
        </w:rPr>
        <w:t>00 тыс.руб;</w:t>
      </w:r>
    </w:p>
    <w:p w:rsidR="004929FF" w:rsidRPr="00BB0873" w:rsidRDefault="004929FF" w:rsidP="004929FF">
      <w:pPr>
        <w:pStyle w:val="af2"/>
        <w:rPr>
          <w:color w:val="000000"/>
        </w:rPr>
      </w:pPr>
      <w:r>
        <w:rPr>
          <w:color w:val="000000"/>
        </w:rPr>
        <w:t>202</w:t>
      </w:r>
      <w:r w:rsidR="00756FE7">
        <w:rPr>
          <w:color w:val="000000"/>
        </w:rPr>
        <w:t>5</w:t>
      </w:r>
      <w:r w:rsidRPr="00BB0873">
        <w:rPr>
          <w:color w:val="000000"/>
        </w:rPr>
        <w:t xml:space="preserve"> год – </w:t>
      </w:r>
      <w:r w:rsidR="00756FE7">
        <w:rPr>
          <w:color w:val="000000"/>
        </w:rPr>
        <w:t>2 450</w:t>
      </w:r>
      <w:r w:rsidRPr="00BB0873">
        <w:rPr>
          <w:color w:val="000000"/>
        </w:rPr>
        <w:t>,</w:t>
      </w:r>
      <w:r w:rsidR="00756FE7">
        <w:rPr>
          <w:color w:val="000000"/>
        </w:rPr>
        <w:t>0</w:t>
      </w:r>
      <w:r w:rsidRPr="00BB0873">
        <w:rPr>
          <w:color w:val="000000"/>
        </w:rPr>
        <w:t>00 тыс.руб;</w:t>
      </w:r>
    </w:p>
    <w:p w:rsidR="004929FF" w:rsidRPr="00BB0873" w:rsidRDefault="004929FF" w:rsidP="004929FF">
      <w:pPr>
        <w:pStyle w:val="af2"/>
      </w:pPr>
      <w:r>
        <w:rPr>
          <w:color w:val="000000"/>
        </w:rPr>
        <w:t>202</w:t>
      </w:r>
      <w:r w:rsidR="00756FE7">
        <w:rPr>
          <w:color w:val="000000"/>
        </w:rPr>
        <w:t>6</w:t>
      </w:r>
      <w:r w:rsidRPr="00BB0873">
        <w:rPr>
          <w:color w:val="000000"/>
        </w:rPr>
        <w:t xml:space="preserve"> год </w:t>
      </w:r>
      <w:r w:rsidR="00756FE7">
        <w:rPr>
          <w:color w:val="000000"/>
        </w:rPr>
        <w:t>–</w:t>
      </w:r>
      <w:r w:rsidRPr="00BB0873">
        <w:rPr>
          <w:color w:val="000000"/>
        </w:rPr>
        <w:t xml:space="preserve"> </w:t>
      </w:r>
      <w:r w:rsidR="00756FE7">
        <w:rPr>
          <w:color w:val="000000"/>
        </w:rPr>
        <w:t>2 850</w:t>
      </w:r>
      <w:r w:rsidRPr="00BB0873">
        <w:rPr>
          <w:color w:val="000000"/>
        </w:rPr>
        <w:t>,00 тыс.руб;</w:t>
      </w:r>
    </w:p>
    <w:p w:rsidR="004929FF" w:rsidRPr="00BB0873" w:rsidRDefault="004929FF" w:rsidP="004929FF">
      <w:pPr>
        <w:pStyle w:val="af2"/>
        <w:rPr>
          <w:color w:val="000000"/>
        </w:rPr>
      </w:pPr>
    </w:p>
    <w:p w:rsidR="004929FF" w:rsidRPr="00BB0873" w:rsidRDefault="004929FF" w:rsidP="004929FF">
      <w:pPr>
        <w:pStyle w:val="af2"/>
        <w:rPr>
          <w:color w:val="000000"/>
        </w:rPr>
      </w:pP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«Другие вопросы в области национальной безопасности и правоохранительной деятельности» запланированы на содержание ДНД:</w:t>
      </w:r>
    </w:p>
    <w:p w:rsidR="004929FF" w:rsidRPr="00BB0873" w:rsidRDefault="004929FF" w:rsidP="004929FF">
      <w:pPr>
        <w:pStyle w:val="af2"/>
      </w:pPr>
      <w:r w:rsidRPr="00BB0873">
        <w:rPr>
          <w:color w:val="000000"/>
        </w:rPr>
        <w:t>202</w:t>
      </w:r>
      <w:r w:rsidR="00756FE7">
        <w:rPr>
          <w:color w:val="000000"/>
        </w:rPr>
        <w:t>4</w:t>
      </w:r>
      <w:r w:rsidRPr="00BB0873">
        <w:rPr>
          <w:color w:val="000000"/>
        </w:rPr>
        <w:t xml:space="preserve"> год </w:t>
      </w:r>
      <w:r w:rsidR="00756FE7">
        <w:rPr>
          <w:color w:val="000000"/>
        </w:rPr>
        <w:t>–</w:t>
      </w:r>
      <w:r w:rsidRPr="00BB0873">
        <w:rPr>
          <w:color w:val="000000"/>
        </w:rPr>
        <w:t xml:space="preserve"> </w:t>
      </w:r>
      <w:r w:rsidR="00756FE7">
        <w:rPr>
          <w:color w:val="000000"/>
        </w:rPr>
        <w:t>22,500</w:t>
      </w:r>
      <w:r w:rsidRPr="00BB0873">
        <w:rPr>
          <w:color w:val="000000"/>
        </w:rPr>
        <w:t xml:space="preserve"> тыс.руб;</w:t>
      </w:r>
    </w:p>
    <w:p w:rsidR="004929FF" w:rsidRPr="00BB0873" w:rsidRDefault="004929FF" w:rsidP="004929FF">
      <w:pPr>
        <w:pStyle w:val="af2"/>
        <w:rPr>
          <w:i/>
          <w:iCs/>
        </w:rPr>
      </w:pPr>
      <w:r>
        <w:rPr>
          <w:color w:val="000000"/>
        </w:rPr>
        <w:t>202</w:t>
      </w:r>
      <w:r w:rsidR="00756FE7">
        <w:rPr>
          <w:color w:val="000000"/>
        </w:rPr>
        <w:t>5</w:t>
      </w:r>
      <w:r w:rsidRPr="00BB0873">
        <w:rPr>
          <w:color w:val="000000"/>
        </w:rPr>
        <w:t xml:space="preserve"> год </w:t>
      </w:r>
      <w:r w:rsidR="00756FE7">
        <w:rPr>
          <w:color w:val="000000"/>
        </w:rPr>
        <w:t>–</w:t>
      </w:r>
      <w:r w:rsidRPr="00BB0873">
        <w:rPr>
          <w:color w:val="000000"/>
        </w:rPr>
        <w:t xml:space="preserve"> </w:t>
      </w:r>
      <w:r w:rsidR="00756FE7">
        <w:rPr>
          <w:color w:val="000000"/>
        </w:rPr>
        <w:t>22,500</w:t>
      </w:r>
      <w:r w:rsidRPr="00BB0873">
        <w:rPr>
          <w:color w:val="000000"/>
        </w:rPr>
        <w:t xml:space="preserve"> тыс.руб;</w:t>
      </w:r>
    </w:p>
    <w:p w:rsidR="004929FF" w:rsidRPr="00BB0873" w:rsidRDefault="004929FF" w:rsidP="004929FF">
      <w:pPr>
        <w:pStyle w:val="af2"/>
      </w:pPr>
      <w:r>
        <w:rPr>
          <w:color w:val="000000"/>
        </w:rPr>
        <w:t>202</w:t>
      </w:r>
      <w:r w:rsidR="00756FE7">
        <w:rPr>
          <w:color w:val="000000"/>
        </w:rPr>
        <w:t>6</w:t>
      </w:r>
      <w:r w:rsidRPr="00BB0873">
        <w:rPr>
          <w:color w:val="000000"/>
        </w:rPr>
        <w:t xml:space="preserve"> год -</w:t>
      </w:r>
      <w:r w:rsidR="00756FE7">
        <w:rPr>
          <w:color w:val="000000"/>
        </w:rPr>
        <w:t>22,500</w:t>
      </w:r>
      <w:r w:rsidRPr="00BB0873">
        <w:rPr>
          <w:color w:val="000000"/>
        </w:rPr>
        <w:t xml:space="preserve"> тыс.руб;</w:t>
      </w:r>
    </w:p>
    <w:p w:rsidR="004929FF" w:rsidRPr="00BB0873" w:rsidRDefault="004929FF" w:rsidP="004929FF">
      <w:pPr>
        <w:pStyle w:val="af2"/>
        <w:rPr>
          <w:i/>
          <w:iCs/>
        </w:rPr>
      </w:pPr>
    </w:p>
    <w:p w:rsidR="004929FF" w:rsidRPr="00BB0873" w:rsidRDefault="004929FF" w:rsidP="004929FF">
      <w:pPr>
        <w:pStyle w:val="af2"/>
        <w:rPr>
          <w:b/>
          <w:bCs/>
          <w:i/>
          <w:iCs/>
        </w:rPr>
      </w:pPr>
      <w:r w:rsidRPr="00BB0873">
        <w:rPr>
          <w:b/>
          <w:bCs/>
          <w:i/>
          <w:iCs/>
        </w:rPr>
        <w:t>Расходы по разделу 0400 «Национальная экономика»</w:t>
      </w: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 xml:space="preserve">«Дорожное хозяйство» </w:t>
      </w:r>
      <w:r w:rsidRPr="00BB0873">
        <w:t>включают в себя расходы на содержание и ремонт, капитальный ремонт автодорог общего пользования и искусственных сооружений на них, что составило</w:t>
      </w:r>
      <w:r w:rsidRPr="00BB0873">
        <w:rPr>
          <w:i/>
          <w:iCs/>
        </w:rPr>
        <w:t>:</w:t>
      </w:r>
    </w:p>
    <w:p w:rsidR="004929FF" w:rsidRPr="00BB0873" w:rsidRDefault="004929FF" w:rsidP="004929FF">
      <w:pPr>
        <w:pStyle w:val="af2"/>
      </w:pPr>
      <w:r w:rsidRPr="00BB0873">
        <w:rPr>
          <w:color w:val="000000"/>
        </w:rPr>
        <w:t>202</w:t>
      </w:r>
      <w:r w:rsidR="00756FE7">
        <w:rPr>
          <w:color w:val="000000"/>
        </w:rPr>
        <w:t>4</w:t>
      </w:r>
      <w:r w:rsidRPr="00BB0873">
        <w:rPr>
          <w:color w:val="000000"/>
        </w:rPr>
        <w:t xml:space="preserve">г.- </w:t>
      </w:r>
      <w:r w:rsidR="00756FE7">
        <w:rPr>
          <w:color w:val="000000"/>
        </w:rPr>
        <w:t>36 114,356</w:t>
      </w:r>
      <w:r w:rsidRPr="00BB0873">
        <w:rPr>
          <w:color w:val="000000"/>
        </w:rPr>
        <w:t xml:space="preserve"> тыс.руб;</w:t>
      </w:r>
    </w:p>
    <w:p w:rsidR="004929FF" w:rsidRPr="00BB0873" w:rsidRDefault="004929FF" w:rsidP="004929FF">
      <w:pPr>
        <w:pStyle w:val="af2"/>
        <w:rPr>
          <w:color w:val="000000"/>
        </w:rPr>
      </w:pPr>
      <w:r>
        <w:rPr>
          <w:color w:val="000000"/>
        </w:rPr>
        <w:t>202</w:t>
      </w:r>
      <w:r w:rsidR="00756FE7">
        <w:rPr>
          <w:color w:val="000000"/>
        </w:rPr>
        <w:t>5</w:t>
      </w:r>
      <w:r w:rsidRPr="00BB0873">
        <w:rPr>
          <w:color w:val="000000"/>
        </w:rPr>
        <w:t xml:space="preserve">г.- </w:t>
      </w:r>
      <w:r w:rsidR="00756FE7">
        <w:rPr>
          <w:color w:val="000000"/>
        </w:rPr>
        <w:t>27 400,000</w:t>
      </w:r>
      <w:r w:rsidRPr="00BB0873">
        <w:rPr>
          <w:color w:val="000000"/>
        </w:rPr>
        <w:t xml:space="preserve"> тыс.руб;</w:t>
      </w:r>
    </w:p>
    <w:p w:rsidR="004929FF" w:rsidRPr="00BB0873" w:rsidRDefault="00756FE7" w:rsidP="004929FF">
      <w:pPr>
        <w:pStyle w:val="af2"/>
      </w:pPr>
      <w:r>
        <w:rPr>
          <w:color w:val="000000"/>
        </w:rPr>
        <w:t>2026</w:t>
      </w:r>
      <w:r w:rsidR="004929FF" w:rsidRPr="00BB0873">
        <w:rPr>
          <w:color w:val="000000"/>
        </w:rPr>
        <w:t>г.-</w:t>
      </w:r>
      <w:r w:rsidR="004929FF">
        <w:rPr>
          <w:color w:val="000000"/>
        </w:rPr>
        <w:t xml:space="preserve"> </w:t>
      </w:r>
      <w:r>
        <w:rPr>
          <w:color w:val="000000"/>
        </w:rPr>
        <w:t>29 400,000</w:t>
      </w:r>
      <w:r w:rsidR="004929FF" w:rsidRPr="00BB0873">
        <w:rPr>
          <w:color w:val="000000"/>
        </w:rPr>
        <w:t xml:space="preserve"> тыс.руб;</w:t>
      </w:r>
    </w:p>
    <w:p w:rsidR="004929FF" w:rsidRPr="00BB0873" w:rsidRDefault="004929FF" w:rsidP="004929FF">
      <w:pPr>
        <w:pStyle w:val="af2"/>
        <w:rPr>
          <w:color w:val="000000"/>
        </w:rPr>
      </w:pPr>
    </w:p>
    <w:p w:rsidR="004929FF" w:rsidRPr="00BB0873" w:rsidRDefault="004929FF" w:rsidP="004929FF">
      <w:pPr>
        <w:pStyle w:val="af2"/>
      </w:pPr>
      <w:r w:rsidRPr="00BB0873">
        <w:t>Расходы муниципального бюджета по разделу «Другие вопросы в области национальной экономики»</w:t>
      </w:r>
    </w:p>
    <w:p w:rsidR="004929FF" w:rsidRPr="00BB0873" w:rsidRDefault="004929FF" w:rsidP="004929FF">
      <w:pPr>
        <w:pStyle w:val="af2"/>
      </w:pPr>
      <w:r w:rsidRPr="00BB0873">
        <w:rPr>
          <w:color w:val="000000"/>
        </w:rPr>
        <w:t>202</w:t>
      </w:r>
      <w:r w:rsidR="00756FE7">
        <w:rPr>
          <w:color w:val="000000"/>
        </w:rPr>
        <w:t>4</w:t>
      </w:r>
      <w:r w:rsidRPr="00BB0873">
        <w:rPr>
          <w:color w:val="000000"/>
        </w:rPr>
        <w:t xml:space="preserve">г.- </w:t>
      </w:r>
      <w:r w:rsidR="00756FE7">
        <w:rPr>
          <w:color w:val="000000"/>
        </w:rPr>
        <w:t>600</w:t>
      </w:r>
      <w:r w:rsidRPr="00BB0873">
        <w:rPr>
          <w:color w:val="000000"/>
        </w:rPr>
        <w:t>,</w:t>
      </w:r>
      <w:r w:rsidR="00756FE7">
        <w:rPr>
          <w:color w:val="000000"/>
        </w:rPr>
        <w:t>0</w:t>
      </w:r>
      <w:r w:rsidRPr="00BB0873">
        <w:rPr>
          <w:color w:val="000000"/>
        </w:rPr>
        <w:t>00 тыс.руб;</w:t>
      </w:r>
    </w:p>
    <w:p w:rsidR="004929FF" w:rsidRPr="00BB0873" w:rsidRDefault="004929FF" w:rsidP="004929FF">
      <w:pPr>
        <w:pStyle w:val="af2"/>
        <w:rPr>
          <w:color w:val="000000"/>
        </w:rPr>
      </w:pPr>
      <w:r w:rsidRPr="00BB0873">
        <w:rPr>
          <w:color w:val="000000"/>
        </w:rPr>
        <w:t>202</w:t>
      </w:r>
      <w:r w:rsidR="00756FE7">
        <w:rPr>
          <w:color w:val="000000"/>
        </w:rPr>
        <w:t>5</w:t>
      </w:r>
      <w:r w:rsidRPr="00BB0873">
        <w:rPr>
          <w:color w:val="000000"/>
        </w:rPr>
        <w:t xml:space="preserve">г.- </w:t>
      </w:r>
      <w:r w:rsidR="00756FE7">
        <w:rPr>
          <w:color w:val="000000"/>
        </w:rPr>
        <w:t>60</w:t>
      </w:r>
      <w:r w:rsidRPr="00BB0873">
        <w:rPr>
          <w:color w:val="000000"/>
        </w:rPr>
        <w:t>0,</w:t>
      </w:r>
      <w:r w:rsidR="00756FE7">
        <w:rPr>
          <w:color w:val="000000"/>
        </w:rPr>
        <w:t>0</w:t>
      </w:r>
      <w:r w:rsidRPr="00BB0873">
        <w:rPr>
          <w:color w:val="000000"/>
        </w:rPr>
        <w:t>00 тыс.руб;</w:t>
      </w:r>
    </w:p>
    <w:p w:rsidR="004929FF" w:rsidRPr="00BB0873" w:rsidRDefault="00756FE7" w:rsidP="004929FF">
      <w:pPr>
        <w:pStyle w:val="af2"/>
      </w:pPr>
      <w:r>
        <w:rPr>
          <w:color w:val="000000"/>
        </w:rPr>
        <w:t>2026</w:t>
      </w:r>
      <w:r w:rsidR="004929FF" w:rsidRPr="00BB0873">
        <w:rPr>
          <w:color w:val="000000"/>
        </w:rPr>
        <w:t xml:space="preserve">г.- </w:t>
      </w:r>
      <w:r>
        <w:rPr>
          <w:color w:val="000000"/>
        </w:rPr>
        <w:t>600</w:t>
      </w:r>
      <w:r w:rsidR="004929FF" w:rsidRPr="00BB0873">
        <w:rPr>
          <w:color w:val="000000"/>
        </w:rPr>
        <w:t>,</w:t>
      </w:r>
      <w:r>
        <w:rPr>
          <w:color w:val="000000"/>
        </w:rPr>
        <w:t>0</w:t>
      </w:r>
      <w:r w:rsidR="004929FF" w:rsidRPr="00BB0873">
        <w:rPr>
          <w:color w:val="000000"/>
        </w:rPr>
        <w:t>00 тыс.руб;</w:t>
      </w:r>
    </w:p>
    <w:p w:rsidR="004929FF" w:rsidRPr="00BB0873" w:rsidRDefault="004929FF" w:rsidP="004929FF">
      <w:pPr>
        <w:pStyle w:val="af2"/>
        <w:rPr>
          <w:b/>
          <w:bCs/>
          <w:i/>
          <w:iCs/>
        </w:rPr>
      </w:pPr>
    </w:p>
    <w:p w:rsidR="004929FF" w:rsidRPr="00BB0873" w:rsidRDefault="004929FF" w:rsidP="004929FF">
      <w:pPr>
        <w:pStyle w:val="af2"/>
        <w:rPr>
          <w:b/>
          <w:bCs/>
          <w:i/>
          <w:iCs/>
        </w:rPr>
      </w:pPr>
      <w:r w:rsidRPr="00BB0873">
        <w:rPr>
          <w:b/>
          <w:bCs/>
          <w:i/>
          <w:iCs/>
        </w:rPr>
        <w:t>Расходы по разделу 0500 «Жилищно-коммунальное хозяйство»</w:t>
      </w:r>
    </w:p>
    <w:p w:rsidR="004929FF" w:rsidRPr="00BB0873" w:rsidRDefault="004929FF" w:rsidP="004929FF">
      <w:pPr>
        <w:pStyle w:val="af2"/>
        <w:rPr>
          <w:i/>
          <w:iCs/>
        </w:rPr>
      </w:pPr>
      <w:r w:rsidRPr="00BB0873">
        <w:lastRenderedPageBreak/>
        <w:t xml:space="preserve">Расходы муниципального бюджета по разделу </w:t>
      </w:r>
      <w:r w:rsidRPr="00BB0873">
        <w:rPr>
          <w:i/>
          <w:iCs/>
        </w:rPr>
        <w:t>«Жилищное хозяйство» включают в себя расходы на оплату взносов на капитальный ремонт МКД</w:t>
      </w:r>
      <w:r w:rsidR="004B1FEB">
        <w:rPr>
          <w:i/>
          <w:iCs/>
        </w:rPr>
        <w:t>, ремонт и капитальный ремонт помещений находящихся в собственности органов местного самоуправления, прочие мероприятия, переселение граждан из домов блокированной застройки»</w:t>
      </w:r>
    </w:p>
    <w:p w:rsidR="004929FF" w:rsidRPr="00BB0873" w:rsidRDefault="004929FF" w:rsidP="004929FF">
      <w:pPr>
        <w:pStyle w:val="af2"/>
      </w:pPr>
      <w:r>
        <w:rPr>
          <w:color w:val="000000"/>
        </w:rPr>
        <w:t>202</w:t>
      </w:r>
      <w:r w:rsidR="004B1FEB">
        <w:rPr>
          <w:color w:val="000000"/>
        </w:rPr>
        <w:t>4г</w:t>
      </w:r>
      <w:r w:rsidRPr="00BB0873">
        <w:rPr>
          <w:color w:val="000000"/>
        </w:rPr>
        <w:t xml:space="preserve">.- </w:t>
      </w:r>
      <w:r w:rsidR="004B1FEB">
        <w:rPr>
          <w:color w:val="000000"/>
        </w:rPr>
        <w:t>592</w:t>
      </w:r>
      <w:r w:rsidRPr="00BB0873">
        <w:rPr>
          <w:color w:val="000000"/>
        </w:rPr>
        <w:t>,</w:t>
      </w:r>
      <w:r w:rsidR="004B1FEB">
        <w:rPr>
          <w:color w:val="000000"/>
        </w:rPr>
        <w:t>00</w:t>
      </w:r>
      <w:r w:rsidRPr="00BB0873">
        <w:rPr>
          <w:color w:val="000000"/>
        </w:rPr>
        <w:t>0 тыс.руб;</w:t>
      </w:r>
    </w:p>
    <w:p w:rsidR="004929FF" w:rsidRPr="00BB0873" w:rsidRDefault="004B1FEB" w:rsidP="004929FF">
      <w:pPr>
        <w:pStyle w:val="af2"/>
        <w:rPr>
          <w:color w:val="000000"/>
        </w:rPr>
      </w:pPr>
      <w:r>
        <w:rPr>
          <w:color w:val="000000"/>
        </w:rPr>
        <w:t>2025</w:t>
      </w:r>
      <w:r w:rsidR="004929FF" w:rsidRPr="00BB0873">
        <w:rPr>
          <w:color w:val="000000"/>
        </w:rPr>
        <w:t xml:space="preserve">г.- </w:t>
      </w:r>
      <w:r>
        <w:rPr>
          <w:color w:val="000000"/>
        </w:rPr>
        <w:t>4 221,987</w:t>
      </w:r>
      <w:r w:rsidR="004929FF" w:rsidRPr="00BB0873">
        <w:rPr>
          <w:color w:val="000000"/>
        </w:rPr>
        <w:t xml:space="preserve"> тыс.руб;</w:t>
      </w:r>
    </w:p>
    <w:p w:rsidR="004929FF" w:rsidRDefault="004929FF" w:rsidP="004929FF">
      <w:pPr>
        <w:pStyle w:val="af2"/>
        <w:rPr>
          <w:color w:val="000000"/>
        </w:rPr>
      </w:pPr>
      <w:r w:rsidRPr="00BB0873">
        <w:rPr>
          <w:color w:val="000000"/>
        </w:rPr>
        <w:t>202</w:t>
      </w:r>
      <w:r>
        <w:rPr>
          <w:color w:val="000000"/>
        </w:rPr>
        <w:t>5</w:t>
      </w:r>
      <w:r w:rsidRPr="00BB0873">
        <w:rPr>
          <w:color w:val="000000"/>
        </w:rPr>
        <w:t>г.-</w:t>
      </w:r>
      <w:r>
        <w:rPr>
          <w:color w:val="000000"/>
        </w:rPr>
        <w:t xml:space="preserve"> </w:t>
      </w:r>
      <w:r w:rsidR="004B1FEB">
        <w:rPr>
          <w:color w:val="000000"/>
        </w:rPr>
        <w:t>592</w:t>
      </w:r>
      <w:r w:rsidRPr="00BB0873">
        <w:rPr>
          <w:color w:val="000000"/>
        </w:rPr>
        <w:t>,</w:t>
      </w:r>
      <w:r w:rsidR="004B1FEB">
        <w:rPr>
          <w:color w:val="000000"/>
        </w:rPr>
        <w:t>00</w:t>
      </w:r>
      <w:r w:rsidRPr="00BB0873">
        <w:rPr>
          <w:color w:val="000000"/>
        </w:rPr>
        <w:t>0 тыс.руб;</w:t>
      </w:r>
    </w:p>
    <w:p w:rsidR="004B1FEB" w:rsidRDefault="004B1FEB" w:rsidP="004929FF">
      <w:pPr>
        <w:pStyle w:val="af2"/>
        <w:rPr>
          <w:color w:val="000000"/>
        </w:rPr>
      </w:pPr>
    </w:p>
    <w:p w:rsidR="004B1FEB" w:rsidRDefault="004B1FEB" w:rsidP="004929FF">
      <w:pPr>
        <w:pStyle w:val="af2"/>
        <w:rPr>
          <w:i/>
          <w:color w:val="000000"/>
        </w:rPr>
      </w:pPr>
      <w:r>
        <w:rPr>
          <w:color w:val="000000"/>
        </w:rPr>
        <w:t xml:space="preserve">Расходы муниципального бюджета по разделу </w:t>
      </w:r>
      <w:r>
        <w:rPr>
          <w:i/>
          <w:color w:val="000000"/>
        </w:rPr>
        <w:t>«Коммунальное хозяйство»  включают в себя расходы на оплату капитального ремонта объектов коммунальной инфраструктуры»</w:t>
      </w:r>
    </w:p>
    <w:p w:rsidR="004B1FEB" w:rsidRDefault="004B1FEB" w:rsidP="004929FF">
      <w:pPr>
        <w:pStyle w:val="af2"/>
      </w:pPr>
      <w:r>
        <w:t>2024г.- 29 737,000 тыс.руб.;</w:t>
      </w:r>
    </w:p>
    <w:p w:rsidR="004B1FEB" w:rsidRDefault="004B1FEB" w:rsidP="004929FF">
      <w:pPr>
        <w:pStyle w:val="af2"/>
      </w:pPr>
      <w:r>
        <w:t>2025г.-0,000 тыс.руб.;</w:t>
      </w:r>
    </w:p>
    <w:p w:rsidR="004B1FEB" w:rsidRPr="004B1FEB" w:rsidRDefault="004B1FEB" w:rsidP="004929FF">
      <w:pPr>
        <w:pStyle w:val="af2"/>
      </w:pPr>
      <w:r>
        <w:t>2026г.-0,000 тыс.руб;</w:t>
      </w:r>
    </w:p>
    <w:p w:rsidR="004929FF" w:rsidRPr="00BB0873" w:rsidRDefault="004929FF" w:rsidP="004929FF">
      <w:pPr>
        <w:pStyle w:val="af2"/>
        <w:rPr>
          <w:b/>
          <w:bCs/>
          <w:i/>
          <w:iCs/>
        </w:rPr>
      </w:pP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 xml:space="preserve">«Благоустройство» включают в себя расходы по благоустройству территории </w:t>
      </w:r>
      <w:r w:rsidR="004B1FEB">
        <w:rPr>
          <w:i/>
          <w:iCs/>
        </w:rPr>
        <w:t>Саракташского поссовета</w:t>
      </w:r>
      <w:r w:rsidRPr="00BB0873">
        <w:rPr>
          <w:i/>
          <w:iCs/>
        </w:rPr>
        <w:t>:</w:t>
      </w:r>
    </w:p>
    <w:p w:rsidR="004929FF" w:rsidRPr="00BB0873" w:rsidRDefault="004929FF" w:rsidP="004929FF">
      <w:pPr>
        <w:pStyle w:val="af2"/>
      </w:pPr>
      <w:r>
        <w:rPr>
          <w:color w:val="000000"/>
        </w:rPr>
        <w:t>202</w:t>
      </w:r>
      <w:r w:rsidR="004B1FEB">
        <w:rPr>
          <w:color w:val="000000"/>
        </w:rPr>
        <w:t>4</w:t>
      </w:r>
      <w:r w:rsidRPr="00BB0873">
        <w:rPr>
          <w:color w:val="000000"/>
        </w:rPr>
        <w:t xml:space="preserve">г.- </w:t>
      </w:r>
      <w:r w:rsidR="004B1FEB">
        <w:rPr>
          <w:color w:val="000000"/>
        </w:rPr>
        <w:t>15 901,844</w:t>
      </w:r>
      <w:r w:rsidRPr="00BB0873">
        <w:rPr>
          <w:color w:val="000000"/>
        </w:rPr>
        <w:t xml:space="preserve"> тыс.руб;</w:t>
      </w:r>
    </w:p>
    <w:p w:rsidR="004929FF" w:rsidRPr="00BB0873" w:rsidRDefault="004B1FEB" w:rsidP="004929FF">
      <w:pPr>
        <w:pStyle w:val="af2"/>
        <w:rPr>
          <w:color w:val="000000"/>
        </w:rPr>
      </w:pPr>
      <w:r>
        <w:rPr>
          <w:color w:val="000000"/>
        </w:rPr>
        <w:t>2025</w:t>
      </w:r>
      <w:r w:rsidR="004929FF">
        <w:rPr>
          <w:color w:val="000000"/>
        </w:rPr>
        <w:t xml:space="preserve">г.- </w:t>
      </w:r>
      <w:r>
        <w:rPr>
          <w:color w:val="000000"/>
        </w:rPr>
        <w:t>16 335,003</w:t>
      </w:r>
      <w:r w:rsidR="004929FF" w:rsidRPr="00BB0873">
        <w:rPr>
          <w:color w:val="000000"/>
        </w:rPr>
        <w:t xml:space="preserve"> тыс.руб;</w:t>
      </w:r>
    </w:p>
    <w:p w:rsidR="004929FF" w:rsidRPr="00BB0873" w:rsidRDefault="004929FF" w:rsidP="004929FF">
      <w:pPr>
        <w:pStyle w:val="af2"/>
      </w:pPr>
      <w:r>
        <w:rPr>
          <w:color w:val="000000"/>
        </w:rPr>
        <w:t>202</w:t>
      </w:r>
      <w:r w:rsidR="004B1FEB">
        <w:rPr>
          <w:color w:val="000000"/>
        </w:rPr>
        <w:t>6</w:t>
      </w:r>
      <w:r w:rsidRPr="00BB0873">
        <w:rPr>
          <w:color w:val="000000"/>
        </w:rPr>
        <w:t xml:space="preserve">г.- </w:t>
      </w:r>
      <w:r w:rsidR="004B1FEB">
        <w:rPr>
          <w:color w:val="000000"/>
        </w:rPr>
        <w:t xml:space="preserve">16 348,900 </w:t>
      </w:r>
      <w:r w:rsidRPr="00BB0873">
        <w:rPr>
          <w:color w:val="000000"/>
        </w:rPr>
        <w:t>тыс.руб;</w:t>
      </w:r>
    </w:p>
    <w:p w:rsidR="004929FF" w:rsidRPr="00BB0873" w:rsidRDefault="004929FF" w:rsidP="004929FF">
      <w:pPr>
        <w:pStyle w:val="af2"/>
        <w:rPr>
          <w:color w:val="000000"/>
        </w:rPr>
      </w:pPr>
    </w:p>
    <w:p w:rsidR="004929FF" w:rsidRPr="00BB0873" w:rsidRDefault="004929FF" w:rsidP="004929FF">
      <w:pPr>
        <w:pStyle w:val="af2"/>
        <w:rPr>
          <w:b/>
          <w:bCs/>
          <w:i/>
          <w:iCs/>
        </w:rPr>
      </w:pPr>
    </w:p>
    <w:p w:rsidR="004929FF" w:rsidRPr="00BB0873" w:rsidRDefault="004929FF" w:rsidP="004929FF">
      <w:pPr>
        <w:pStyle w:val="af2"/>
        <w:rPr>
          <w:b/>
          <w:bCs/>
          <w:i/>
          <w:iCs/>
        </w:rPr>
      </w:pPr>
      <w:r w:rsidRPr="00BB0873">
        <w:rPr>
          <w:b/>
          <w:bCs/>
          <w:i/>
          <w:iCs/>
        </w:rPr>
        <w:t>Расходы по разделу 0800 «Культура, кинематография»</w:t>
      </w:r>
    </w:p>
    <w:p w:rsidR="004929FF" w:rsidRPr="00BB0873" w:rsidRDefault="004929FF" w:rsidP="004929FF">
      <w:pPr>
        <w:pStyle w:val="af2"/>
        <w:rPr>
          <w:i/>
          <w:iCs/>
        </w:rPr>
      </w:pPr>
      <w:r w:rsidRPr="00BB0873">
        <w:t xml:space="preserve">Расходы муниципального бюджета по разделу </w:t>
      </w:r>
      <w:r w:rsidRPr="00BB0873">
        <w:rPr>
          <w:i/>
          <w:iCs/>
        </w:rPr>
        <w:t xml:space="preserve">«Культура» </w:t>
      </w:r>
      <w:r w:rsidRPr="00BB0873">
        <w:t xml:space="preserve">включают в себя расходы на обеспечение мероприятий, направленных на развитие культуры на территории </w:t>
      </w:r>
      <w:r w:rsidR="004B1FEB">
        <w:t>Саракташского поссевета</w:t>
      </w:r>
      <w:r w:rsidRPr="00BB0873">
        <w:t xml:space="preserve"> и финансовое обеспечение части переданных полномочий по организации и обеспечению жителей услугами организации культуры и библиотечного обслуживания, что составило</w:t>
      </w:r>
      <w:r w:rsidRPr="00BB0873">
        <w:rPr>
          <w:i/>
          <w:iCs/>
        </w:rPr>
        <w:t>:</w:t>
      </w:r>
    </w:p>
    <w:p w:rsidR="004929FF" w:rsidRPr="00BB0873" w:rsidRDefault="004929FF" w:rsidP="004929FF">
      <w:pPr>
        <w:pStyle w:val="af2"/>
      </w:pPr>
      <w:r>
        <w:rPr>
          <w:color w:val="000000"/>
        </w:rPr>
        <w:t>202</w:t>
      </w:r>
      <w:r w:rsidR="004B1FEB">
        <w:rPr>
          <w:color w:val="000000"/>
        </w:rPr>
        <w:t>4</w:t>
      </w:r>
      <w:r w:rsidRPr="00BB0873">
        <w:rPr>
          <w:color w:val="000000"/>
        </w:rPr>
        <w:t xml:space="preserve">г.- </w:t>
      </w:r>
      <w:r w:rsidR="004B1FEB">
        <w:rPr>
          <w:color w:val="000000"/>
        </w:rPr>
        <w:t>38 766,600</w:t>
      </w:r>
      <w:r w:rsidRPr="00BB0873">
        <w:rPr>
          <w:color w:val="000000"/>
        </w:rPr>
        <w:t xml:space="preserve"> тыс.руб;</w:t>
      </w:r>
    </w:p>
    <w:p w:rsidR="004929FF" w:rsidRPr="00BB0873" w:rsidRDefault="004929FF" w:rsidP="004929FF">
      <w:pPr>
        <w:pStyle w:val="af2"/>
        <w:rPr>
          <w:color w:val="000000"/>
        </w:rPr>
      </w:pPr>
      <w:r w:rsidRPr="00BB0873">
        <w:rPr>
          <w:color w:val="000000"/>
        </w:rPr>
        <w:t>202</w:t>
      </w:r>
      <w:r w:rsidR="004B1FEB">
        <w:rPr>
          <w:color w:val="000000"/>
        </w:rPr>
        <w:t>5</w:t>
      </w:r>
      <w:r w:rsidRPr="00BB0873">
        <w:rPr>
          <w:color w:val="000000"/>
        </w:rPr>
        <w:t xml:space="preserve">г.- </w:t>
      </w:r>
      <w:r w:rsidR="004B1FEB">
        <w:rPr>
          <w:color w:val="000000"/>
        </w:rPr>
        <w:t>38 766,600</w:t>
      </w:r>
      <w:r w:rsidRPr="00BB0873">
        <w:rPr>
          <w:color w:val="000000"/>
        </w:rPr>
        <w:t xml:space="preserve"> тыс.руб;</w:t>
      </w:r>
    </w:p>
    <w:p w:rsidR="004929FF" w:rsidRPr="00BB0873" w:rsidRDefault="004B1FEB" w:rsidP="004929FF">
      <w:pPr>
        <w:pStyle w:val="af2"/>
      </w:pPr>
      <w:r>
        <w:rPr>
          <w:color w:val="000000"/>
        </w:rPr>
        <w:t>2026</w:t>
      </w:r>
      <w:r w:rsidR="004929FF" w:rsidRPr="00BB0873">
        <w:rPr>
          <w:color w:val="000000"/>
        </w:rPr>
        <w:t xml:space="preserve">г.- </w:t>
      </w:r>
      <w:r>
        <w:rPr>
          <w:color w:val="000000"/>
        </w:rPr>
        <w:t>38 766,600</w:t>
      </w:r>
      <w:r w:rsidR="004929FF" w:rsidRPr="00BB0873">
        <w:rPr>
          <w:color w:val="000000"/>
        </w:rPr>
        <w:t xml:space="preserve"> тыс.руб;</w:t>
      </w:r>
    </w:p>
    <w:p w:rsidR="004929FF" w:rsidRPr="00BB0873" w:rsidRDefault="004929FF" w:rsidP="004929FF">
      <w:pPr>
        <w:pStyle w:val="af2"/>
        <w:rPr>
          <w:b/>
          <w:bCs/>
          <w:i/>
          <w:iCs/>
        </w:rPr>
      </w:pPr>
    </w:p>
    <w:p w:rsidR="004929FF" w:rsidRPr="00BB0873" w:rsidRDefault="004929FF" w:rsidP="004929FF">
      <w:pPr>
        <w:pStyle w:val="af2"/>
        <w:rPr>
          <w:b/>
          <w:bCs/>
          <w:i/>
          <w:iCs/>
        </w:rPr>
      </w:pPr>
      <w:r w:rsidRPr="00BB0873">
        <w:rPr>
          <w:b/>
          <w:bCs/>
          <w:i/>
          <w:iCs/>
        </w:rPr>
        <w:t>Расходы по разделу 1100</w:t>
      </w:r>
    </w:p>
    <w:p w:rsidR="004929FF" w:rsidRPr="00BB0873" w:rsidRDefault="004929FF" w:rsidP="004929FF">
      <w:pPr>
        <w:pStyle w:val="af2"/>
        <w:rPr>
          <w:b/>
          <w:bCs/>
          <w:i/>
          <w:iCs/>
        </w:rPr>
      </w:pPr>
      <w:r w:rsidRPr="00BB0873">
        <w:rPr>
          <w:b/>
          <w:bCs/>
          <w:i/>
          <w:iCs/>
        </w:rPr>
        <w:t xml:space="preserve"> «Физическая культура и спорт»</w:t>
      </w:r>
    </w:p>
    <w:p w:rsidR="004929FF" w:rsidRPr="00BB0873" w:rsidRDefault="004929FF" w:rsidP="004929FF">
      <w:pPr>
        <w:pStyle w:val="af2"/>
        <w:rPr>
          <w:i/>
          <w:iCs/>
        </w:rPr>
      </w:pPr>
      <w:r w:rsidRPr="00BB0873">
        <w:rPr>
          <w:i/>
          <w:iCs/>
        </w:rPr>
        <w:t xml:space="preserve">В данном разделе отражены расходы на проведение мероприятий в области физической культуры и спорта  </w:t>
      </w:r>
    </w:p>
    <w:p w:rsidR="004929FF" w:rsidRPr="00BB0873" w:rsidRDefault="004929FF" w:rsidP="004929FF">
      <w:pPr>
        <w:pStyle w:val="af2"/>
        <w:rPr>
          <w:color w:val="000000"/>
        </w:rPr>
      </w:pPr>
      <w:r w:rsidRPr="00BB0873">
        <w:rPr>
          <w:color w:val="000000"/>
        </w:rPr>
        <w:t xml:space="preserve">Что составило  </w:t>
      </w:r>
    </w:p>
    <w:p w:rsidR="004929FF" w:rsidRPr="00BB0873" w:rsidRDefault="004929FF" w:rsidP="004929FF">
      <w:pPr>
        <w:pStyle w:val="af2"/>
      </w:pPr>
      <w:r w:rsidRPr="00BB0873">
        <w:rPr>
          <w:color w:val="000000"/>
        </w:rPr>
        <w:t>202</w:t>
      </w:r>
      <w:r w:rsidR="00AF4E64">
        <w:rPr>
          <w:color w:val="000000"/>
        </w:rPr>
        <w:t>4</w:t>
      </w:r>
      <w:r w:rsidRPr="00BB0873">
        <w:rPr>
          <w:color w:val="000000"/>
        </w:rPr>
        <w:t>г.-</w:t>
      </w:r>
      <w:r w:rsidR="00AF4E64">
        <w:rPr>
          <w:color w:val="000000"/>
        </w:rPr>
        <w:t>200</w:t>
      </w:r>
      <w:r w:rsidRPr="00BB0873">
        <w:rPr>
          <w:color w:val="000000"/>
        </w:rPr>
        <w:t>,</w:t>
      </w:r>
      <w:r w:rsidR="00AF4E64">
        <w:rPr>
          <w:color w:val="000000"/>
        </w:rPr>
        <w:t>00</w:t>
      </w:r>
      <w:r w:rsidRPr="00BB0873">
        <w:rPr>
          <w:color w:val="000000"/>
        </w:rPr>
        <w:t>0 тыс.руб;</w:t>
      </w:r>
    </w:p>
    <w:p w:rsidR="004929FF" w:rsidRPr="00BB0873" w:rsidRDefault="00AF4E64" w:rsidP="004929FF">
      <w:pPr>
        <w:pStyle w:val="af2"/>
      </w:pPr>
      <w:r>
        <w:rPr>
          <w:color w:val="000000"/>
        </w:rPr>
        <w:t>2025г.- 202</w:t>
      </w:r>
      <w:r w:rsidR="004929FF" w:rsidRPr="00BB0873">
        <w:rPr>
          <w:color w:val="000000"/>
        </w:rPr>
        <w:t>,</w:t>
      </w:r>
      <w:r>
        <w:rPr>
          <w:color w:val="000000"/>
        </w:rPr>
        <w:t>00</w:t>
      </w:r>
      <w:r w:rsidR="004929FF" w:rsidRPr="00BB0873">
        <w:rPr>
          <w:color w:val="000000"/>
        </w:rPr>
        <w:t>0 тыс.руб;</w:t>
      </w:r>
    </w:p>
    <w:p w:rsidR="004929FF" w:rsidRPr="00BB0873" w:rsidRDefault="004929FF" w:rsidP="004929FF">
      <w:pPr>
        <w:pStyle w:val="af2"/>
        <w:rPr>
          <w:color w:val="000000"/>
        </w:rPr>
      </w:pPr>
      <w:r>
        <w:rPr>
          <w:color w:val="000000"/>
        </w:rPr>
        <w:t>202</w:t>
      </w:r>
      <w:r w:rsidR="00AF4E64">
        <w:rPr>
          <w:color w:val="000000"/>
        </w:rPr>
        <w:t>6г.- 20</w:t>
      </w:r>
      <w:r w:rsidRPr="00BB0873">
        <w:rPr>
          <w:color w:val="000000"/>
        </w:rPr>
        <w:t>0,</w:t>
      </w:r>
      <w:r w:rsidR="00AF4E64">
        <w:rPr>
          <w:color w:val="000000"/>
        </w:rPr>
        <w:t>00</w:t>
      </w:r>
      <w:r w:rsidRPr="00BB0873">
        <w:rPr>
          <w:color w:val="000000"/>
        </w:rPr>
        <w:t>0 тыс.руб;</w:t>
      </w:r>
    </w:p>
    <w:p w:rsidR="004929FF" w:rsidRPr="00BB0873" w:rsidRDefault="004929FF" w:rsidP="004929FF">
      <w:pPr>
        <w:pStyle w:val="af2"/>
      </w:pPr>
    </w:p>
    <w:p w:rsidR="004929FF" w:rsidRPr="004F2D72" w:rsidRDefault="004929FF" w:rsidP="004929FF">
      <w:pPr>
        <w:jc w:val="both"/>
        <w:rPr>
          <w:rFonts w:ascii="Times New Roman" w:hAnsi="Times New Roman"/>
          <w:sz w:val="28"/>
          <w:szCs w:val="28"/>
        </w:rPr>
      </w:pPr>
      <w:r w:rsidRPr="004F2D72">
        <w:rPr>
          <w:rFonts w:ascii="Times New Roman" w:hAnsi="Times New Roman"/>
          <w:sz w:val="28"/>
          <w:szCs w:val="28"/>
        </w:rPr>
        <w:t xml:space="preserve">       Верхний предел муниципального внутреннего и внешнего долга муниципального образования </w:t>
      </w:r>
      <w:r w:rsidR="001D24A6" w:rsidRPr="004F2D72">
        <w:rPr>
          <w:rFonts w:ascii="Times New Roman" w:hAnsi="Times New Roman"/>
          <w:sz w:val="28"/>
          <w:szCs w:val="28"/>
        </w:rPr>
        <w:t>Саракташский поссовет</w:t>
      </w:r>
      <w:r w:rsidRPr="004F2D72">
        <w:rPr>
          <w:rFonts w:ascii="Times New Roman" w:hAnsi="Times New Roman"/>
          <w:sz w:val="28"/>
          <w:szCs w:val="28"/>
        </w:rPr>
        <w:t xml:space="preserve">  на конец очередного </w:t>
      </w:r>
      <w:r w:rsidRPr="004F2D72">
        <w:rPr>
          <w:rFonts w:ascii="Times New Roman" w:hAnsi="Times New Roman"/>
          <w:sz w:val="28"/>
          <w:szCs w:val="28"/>
        </w:rPr>
        <w:lastRenderedPageBreak/>
        <w:t>финансового года не планируется в связи с тем, что бюджет на 202</w:t>
      </w:r>
      <w:r w:rsidR="001D24A6" w:rsidRPr="004F2D72">
        <w:rPr>
          <w:rFonts w:ascii="Times New Roman" w:hAnsi="Times New Roman"/>
          <w:sz w:val="28"/>
          <w:szCs w:val="28"/>
        </w:rPr>
        <w:t>4</w:t>
      </w:r>
      <w:r w:rsidRPr="004F2D72">
        <w:rPr>
          <w:rFonts w:ascii="Times New Roman" w:hAnsi="Times New Roman"/>
          <w:sz w:val="28"/>
          <w:szCs w:val="28"/>
        </w:rPr>
        <w:t>г-202</w:t>
      </w:r>
      <w:r w:rsidR="001D24A6" w:rsidRPr="004F2D72">
        <w:rPr>
          <w:rFonts w:ascii="Times New Roman" w:hAnsi="Times New Roman"/>
          <w:sz w:val="28"/>
          <w:szCs w:val="28"/>
        </w:rPr>
        <w:t>6</w:t>
      </w:r>
      <w:r w:rsidRPr="004F2D72">
        <w:rPr>
          <w:rFonts w:ascii="Times New Roman" w:hAnsi="Times New Roman"/>
          <w:sz w:val="28"/>
          <w:szCs w:val="28"/>
        </w:rPr>
        <w:t>г планируется без дефицита и профицита, не предвидится  источники погашения внутреннего и внешнего долга.</w:t>
      </w:r>
    </w:p>
    <w:p w:rsidR="004929FF" w:rsidRPr="004F2D72" w:rsidRDefault="004929FF" w:rsidP="004929FF">
      <w:pPr>
        <w:rPr>
          <w:rFonts w:ascii="Times New Roman" w:hAnsi="Times New Roman"/>
          <w:sz w:val="28"/>
          <w:szCs w:val="28"/>
        </w:rPr>
      </w:pPr>
    </w:p>
    <w:p w:rsidR="004929FF" w:rsidRPr="004F2D72" w:rsidRDefault="004929FF" w:rsidP="004929FF">
      <w:pPr>
        <w:jc w:val="both"/>
        <w:rPr>
          <w:rFonts w:ascii="Times New Roman" w:hAnsi="Times New Roman"/>
          <w:sz w:val="28"/>
          <w:szCs w:val="28"/>
        </w:rPr>
      </w:pPr>
      <w:r w:rsidRPr="004F2D72">
        <w:rPr>
          <w:rFonts w:ascii="Times New Roman" w:hAnsi="Times New Roman"/>
          <w:sz w:val="28"/>
          <w:szCs w:val="28"/>
        </w:rPr>
        <w:t xml:space="preserve">      Дефицит (профицит) бюджета муниципального образования </w:t>
      </w:r>
      <w:r w:rsidR="001D24A6" w:rsidRPr="004F2D72">
        <w:rPr>
          <w:rFonts w:ascii="Times New Roman" w:hAnsi="Times New Roman"/>
          <w:sz w:val="28"/>
          <w:szCs w:val="28"/>
        </w:rPr>
        <w:t>Саракташский поссовет</w:t>
      </w:r>
      <w:r w:rsidRPr="004F2D72">
        <w:rPr>
          <w:rFonts w:ascii="Times New Roman" w:hAnsi="Times New Roman"/>
          <w:sz w:val="28"/>
          <w:szCs w:val="28"/>
        </w:rPr>
        <w:t xml:space="preserve"> на очередной финансовый год и плановый период не планируется. </w:t>
      </w:r>
    </w:p>
    <w:p w:rsidR="004929FF" w:rsidRDefault="004929FF" w:rsidP="00013C0E">
      <w:pPr>
        <w:pStyle w:val="23"/>
        <w:ind w:left="0"/>
        <w:jc w:val="center"/>
        <w:rPr>
          <w:rFonts w:ascii="Times New Roman" w:hAnsi="Times New Roman"/>
          <w:b/>
          <w:bCs/>
          <w:sz w:val="28"/>
          <w:szCs w:val="28"/>
        </w:rPr>
      </w:pPr>
      <w:r w:rsidRPr="00667C67">
        <w:rPr>
          <w:rFonts w:ascii="Times New Roman" w:hAnsi="Times New Roman"/>
          <w:b/>
          <w:bCs/>
          <w:sz w:val="28"/>
          <w:szCs w:val="28"/>
        </w:rPr>
        <w:t>Промышленность.</w:t>
      </w:r>
    </w:p>
    <w:p w:rsidR="003B4782" w:rsidRDefault="003B4782" w:rsidP="003B4782">
      <w:pPr>
        <w:pStyle w:val="ae"/>
        <w:spacing w:after="0"/>
        <w:ind w:left="-426"/>
        <w:jc w:val="both"/>
        <w:rPr>
          <w:sz w:val="28"/>
          <w:szCs w:val="28"/>
        </w:rPr>
      </w:pPr>
      <w:r>
        <w:rPr>
          <w:b/>
          <w:bCs/>
          <w:sz w:val="28"/>
          <w:szCs w:val="28"/>
        </w:rPr>
        <w:t xml:space="preserve">     </w:t>
      </w:r>
      <w:r w:rsidRPr="00E475CD">
        <w:rPr>
          <w:sz w:val="28"/>
          <w:szCs w:val="28"/>
        </w:rPr>
        <w:t xml:space="preserve">Промышленность </w:t>
      </w:r>
      <w:r>
        <w:rPr>
          <w:sz w:val="28"/>
          <w:szCs w:val="28"/>
        </w:rPr>
        <w:t>поселка Саракташ</w:t>
      </w:r>
      <w:r w:rsidRPr="00E475CD">
        <w:rPr>
          <w:sz w:val="28"/>
          <w:szCs w:val="28"/>
        </w:rPr>
        <w:t xml:space="preserve"> представлена крупными и средними предприятиями: ООО «Мехзавод» (группа компаний завода «Коммунар»), ООО «Саракташский консервный завод», а также субъектами предпринимательства, занимающимися промышленным производством  и цехами непромышленных производств.</w:t>
      </w:r>
    </w:p>
    <w:p w:rsidR="003B4782" w:rsidRDefault="003B4782" w:rsidP="003B4782">
      <w:pPr>
        <w:pStyle w:val="ae"/>
        <w:spacing w:after="0"/>
        <w:ind w:left="-426" w:firstLine="710"/>
        <w:jc w:val="both"/>
        <w:rPr>
          <w:sz w:val="28"/>
          <w:szCs w:val="28"/>
        </w:rPr>
      </w:pPr>
      <w:r>
        <w:rPr>
          <w:sz w:val="28"/>
          <w:szCs w:val="28"/>
        </w:rPr>
        <w:t xml:space="preserve">     </w:t>
      </w:r>
      <w:r w:rsidRPr="00E475CD">
        <w:rPr>
          <w:sz w:val="28"/>
          <w:szCs w:val="28"/>
        </w:rPr>
        <w:t xml:space="preserve">Практически все предприятия </w:t>
      </w:r>
      <w:r>
        <w:rPr>
          <w:sz w:val="28"/>
          <w:szCs w:val="28"/>
        </w:rPr>
        <w:t xml:space="preserve">поселка </w:t>
      </w:r>
      <w:r w:rsidRPr="00E475CD">
        <w:rPr>
          <w:sz w:val="28"/>
          <w:szCs w:val="28"/>
        </w:rPr>
        <w:t>прогнозируют рост объемов отгруженных товаров собственного производства</w:t>
      </w:r>
      <w:r>
        <w:rPr>
          <w:sz w:val="28"/>
          <w:szCs w:val="28"/>
        </w:rPr>
        <w:t xml:space="preserve">: </w:t>
      </w:r>
      <w:r w:rsidRPr="00E475CD">
        <w:rPr>
          <w:sz w:val="28"/>
          <w:szCs w:val="28"/>
        </w:rPr>
        <w:t>ПК «Сар</w:t>
      </w:r>
      <w:r w:rsidR="00693A2E">
        <w:rPr>
          <w:sz w:val="28"/>
          <w:szCs w:val="28"/>
        </w:rPr>
        <w:t>акташский консервный завод» (</w:t>
      </w:r>
      <w:r w:rsidRPr="00E475CD">
        <w:rPr>
          <w:sz w:val="28"/>
          <w:szCs w:val="28"/>
        </w:rPr>
        <w:t xml:space="preserve"> </w:t>
      </w:r>
      <w:r>
        <w:rPr>
          <w:sz w:val="28"/>
          <w:szCs w:val="28"/>
        </w:rPr>
        <w:t>162,6</w:t>
      </w:r>
      <w:r w:rsidR="00693A2E">
        <w:rPr>
          <w:sz w:val="28"/>
          <w:szCs w:val="28"/>
        </w:rPr>
        <w:t xml:space="preserve"> %), </w:t>
      </w:r>
      <w:r>
        <w:rPr>
          <w:sz w:val="28"/>
          <w:szCs w:val="28"/>
        </w:rPr>
        <w:t>ООО «Мехзавод» (105,0%-105,1%).</w:t>
      </w:r>
    </w:p>
    <w:p w:rsidR="004929FF" w:rsidRPr="002475A1" w:rsidRDefault="003B4782" w:rsidP="002475A1">
      <w:pPr>
        <w:ind w:left="-426" w:firstLine="710"/>
        <w:jc w:val="both"/>
        <w:rPr>
          <w:sz w:val="28"/>
          <w:szCs w:val="28"/>
        </w:rPr>
      </w:pPr>
      <w:r w:rsidRPr="00455EC9">
        <w:rPr>
          <w:rFonts w:ascii="Times New Roman" w:hAnsi="Times New Roman"/>
          <w:sz w:val="28"/>
          <w:szCs w:val="28"/>
        </w:rPr>
        <w:t>В 202</w:t>
      </w:r>
      <w:r>
        <w:rPr>
          <w:rFonts w:ascii="Times New Roman" w:hAnsi="Times New Roman"/>
          <w:sz w:val="28"/>
          <w:szCs w:val="28"/>
        </w:rPr>
        <w:t>4</w:t>
      </w:r>
      <w:r w:rsidRPr="00455EC9">
        <w:rPr>
          <w:rFonts w:ascii="Times New Roman" w:hAnsi="Times New Roman"/>
          <w:sz w:val="28"/>
          <w:szCs w:val="28"/>
        </w:rPr>
        <w:t>-202</w:t>
      </w:r>
      <w:r>
        <w:rPr>
          <w:rFonts w:ascii="Times New Roman" w:hAnsi="Times New Roman"/>
          <w:sz w:val="28"/>
          <w:szCs w:val="28"/>
        </w:rPr>
        <w:t>6</w:t>
      </w:r>
      <w:r w:rsidRPr="00455EC9">
        <w:rPr>
          <w:rFonts w:ascii="Times New Roman" w:hAnsi="Times New Roman"/>
          <w:sz w:val="28"/>
          <w:szCs w:val="28"/>
        </w:rPr>
        <w:t xml:space="preserve"> гг.  на промышленных предприятиях продолжится работа по реконструкции производства, внедрению новых технологий, по освоению новых видов продукции, поиску новых рынков сбыта и источников сырья, что  позволит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принимать участие в выставках на различных уровнях с це</w:t>
      </w:r>
      <w:r>
        <w:rPr>
          <w:rFonts w:ascii="Times New Roman" w:hAnsi="Times New Roman"/>
          <w:sz w:val="28"/>
          <w:szCs w:val="28"/>
        </w:rPr>
        <w:t>лью продвижения своей продукции.</w:t>
      </w:r>
    </w:p>
    <w:p w:rsidR="004929FF" w:rsidRDefault="00AA0FE6" w:rsidP="00AA0FE6">
      <w:pPr>
        <w:pStyle w:val="23"/>
        <w:ind w:hanging="180"/>
        <w:jc w:val="center"/>
        <w:rPr>
          <w:rFonts w:ascii="Times New Roman" w:hAnsi="Times New Roman"/>
          <w:b/>
          <w:bCs/>
          <w:sz w:val="28"/>
          <w:szCs w:val="28"/>
        </w:rPr>
      </w:pPr>
      <w:r w:rsidRPr="00AA0FE6">
        <w:rPr>
          <w:rFonts w:ascii="Times New Roman" w:hAnsi="Times New Roman"/>
          <w:b/>
          <w:bCs/>
          <w:sz w:val="28"/>
          <w:szCs w:val="28"/>
        </w:rPr>
        <w:t>Инвестиции</w:t>
      </w:r>
    </w:p>
    <w:p w:rsidR="00AA0FE6" w:rsidRDefault="00AA0FE6" w:rsidP="00AA0FE6">
      <w:pPr>
        <w:ind w:left="-426" w:firstLine="1146"/>
        <w:jc w:val="both"/>
        <w:rPr>
          <w:rFonts w:ascii="Times New Roman" w:hAnsi="Times New Roman"/>
          <w:sz w:val="28"/>
          <w:szCs w:val="24"/>
        </w:rPr>
      </w:pPr>
      <w:r w:rsidRPr="00F52102">
        <w:rPr>
          <w:rFonts w:ascii="Times New Roman" w:hAnsi="Times New Roman"/>
          <w:bCs/>
          <w:sz w:val="28"/>
          <w:szCs w:val="28"/>
        </w:rPr>
        <w:t>Инвестиционная политика является важнейшей составляющей экономической деятельности, поскольку именно она определяет потенциал экономики и ее рост. Основная  цель инвестиционной политики - это  создание благоприятного  инвестиционного климата для развития промышленных  и сельскохозяйственных предприятий,  малого бизнеса.</w:t>
      </w:r>
      <w:r w:rsidRPr="009B2419">
        <w:rPr>
          <w:rFonts w:ascii="Times New Roman" w:hAnsi="Times New Roman"/>
          <w:sz w:val="28"/>
          <w:szCs w:val="28"/>
        </w:rPr>
        <w:t xml:space="preserve"> </w:t>
      </w:r>
      <w:r w:rsidRPr="00C879A8">
        <w:rPr>
          <w:rFonts w:ascii="Times New Roman" w:hAnsi="Times New Roman"/>
          <w:sz w:val="28"/>
          <w:szCs w:val="24"/>
        </w:rPr>
        <w:t xml:space="preserve">Муниципальное образование «Саракташский </w:t>
      </w:r>
      <w:r>
        <w:rPr>
          <w:rFonts w:ascii="Times New Roman" w:hAnsi="Times New Roman"/>
          <w:sz w:val="28"/>
          <w:szCs w:val="24"/>
        </w:rPr>
        <w:t>поссовет</w:t>
      </w:r>
      <w:r w:rsidRPr="00C879A8">
        <w:rPr>
          <w:rFonts w:ascii="Times New Roman" w:hAnsi="Times New Roman"/>
          <w:sz w:val="28"/>
          <w:szCs w:val="24"/>
        </w:rPr>
        <w:t>» является инвестиционно-привлекательным районом Оренбургской области</w:t>
      </w:r>
      <w:r>
        <w:rPr>
          <w:rFonts w:ascii="Times New Roman" w:hAnsi="Times New Roman"/>
          <w:sz w:val="28"/>
          <w:szCs w:val="24"/>
        </w:rPr>
        <w:t>.</w:t>
      </w:r>
    </w:p>
    <w:p w:rsidR="00A44E5B" w:rsidRDefault="00AA0FE6" w:rsidP="00AA0FE6">
      <w:pPr>
        <w:ind w:left="-426" w:firstLine="1146"/>
        <w:jc w:val="both"/>
        <w:rPr>
          <w:rFonts w:ascii="Times New Roman" w:hAnsi="Times New Roman"/>
          <w:sz w:val="28"/>
          <w:szCs w:val="24"/>
        </w:rPr>
      </w:pPr>
      <w:r>
        <w:rPr>
          <w:rFonts w:ascii="Times New Roman" w:hAnsi="Times New Roman"/>
          <w:sz w:val="28"/>
          <w:szCs w:val="24"/>
        </w:rPr>
        <w:t>На территории поселка</w:t>
      </w:r>
      <w:r w:rsidR="00A44E5B">
        <w:rPr>
          <w:rFonts w:ascii="Times New Roman" w:hAnsi="Times New Roman"/>
          <w:sz w:val="28"/>
          <w:szCs w:val="24"/>
        </w:rPr>
        <w:t xml:space="preserve"> продолжают </w:t>
      </w:r>
      <w:r>
        <w:rPr>
          <w:rFonts w:ascii="Times New Roman" w:hAnsi="Times New Roman"/>
          <w:sz w:val="28"/>
          <w:szCs w:val="24"/>
        </w:rPr>
        <w:t xml:space="preserve"> реализов</w:t>
      </w:r>
      <w:r w:rsidR="00A44E5B">
        <w:rPr>
          <w:rFonts w:ascii="Times New Roman" w:hAnsi="Times New Roman"/>
          <w:sz w:val="28"/>
          <w:szCs w:val="24"/>
        </w:rPr>
        <w:t>ываться</w:t>
      </w:r>
      <w:r>
        <w:rPr>
          <w:rFonts w:ascii="Times New Roman" w:hAnsi="Times New Roman"/>
          <w:sz w:val="28"/>
          <w:szCs w:val="24"/>
        </w:rPr>
        <w:t xml:space="preserve"> </w:t>
      </w:r>
      <w:r w:rsidR="00407FC8">
        <w:rPr>
          <w:rFonts w:ascii="Times New Roman" w:hAnsi="Times New Roman"/>
          <w:sz w:val="28"/>
          <w:szCs w:val="24"/>
        </w:rPr>
        <w:t>инве</w:t>
      </w:r>
      <w:r>
        <w:rPr>
          <w:rFonts w:ascii="Times New Roman" w:hAnsi="Times New Roman"/>
          <w:sz w:val="28"/>
          <w:szCs w:val="24"/>
        </w:rPr>
        <w:t>стиционны</w:t>
      </w:r>
      <w:r w:rsidR="00A44E5B">
        <w:rPr>
          <w:rFonts w:ascii="Times New Roman" w:hAnsi="Times New Roman"/>
          <w:sz w:val="28"/>
          <w:szCs w:val="24"/>
        </w:rPr>
        <w:t>е</w:t>
      </w:r>
      <w:r>
        <w:rPr>
          <w:rFonts w:ascii="Times New Roman" w:hAnsi="Times New Roman"/>
          <w:sz w:val="28"/>
          <w:szCs w:val="24"/>
        </w:rPr>
        <w:t xml:space="preserve"> проект</w:t>
      </w:r>
      <w:r w:rsidR="00A44E5B">
        <w:rPr>
          <w:rFonts w:ascii="Times New Roman" w:hAnsi="Times New Roman"/>
          <w:sz w:val="28"/>
          <w:szCs w:val="24"/>
        </w:rPr>
        <w:t>ы</w:t>
      </w:r>
      <w:r w:rsidR="00892813">
        <w:rPr>
          <w:rFonts w:ascii="Times New Roman" w:hAnsi="Times New Roman"/>
          <w:sz w:val="28"/>
          <w:szCs w:val="24"/>
        </w:rPr>
        <w:t xml:space="preserve"> одни из них</w:t>
      </w:r>
      <w:r w:rsidR="00A44E5B">
        <w:rPr>
          <w:rFonts w:ascii="Times New Roman" w:hAnsi="Times New Roman"/>
          <w:sz w:val="28"/>
          <w:szCs w:val="24"/>
        </w:rPr>
        <w:t>:</w:t>
      </w:r>
    </w:p>
    <w:p w:rsidR="00AA0FE6" w:rsidRDefault="00A44E5B" w:rsidP="00AA0FE6">
      <w:pPr>
        <w:ind w:left="-426" w:firstLine="1146"/>
        <w:jc w:val="both"/>
        <w:rPr>
          <w:rFonts w:ascii="Times New Roman" w:hAnsi="Times New Roman"/>
          <w:sz w:val="28"/>
          <w:szCs w:val="24"/>
        </w:rPr>
      </w:pPr>
      <w:r>
        <w:rPr>
          <w:rFonts w:ascii="Times New Roman" w:hAnsi="Times New Roman"/>
          <w:sz w:val="28"/>
          <w:szCs w:val="24"/>
        </w:rPr>
        <w:lastRenderedPageBreak/>
        <w:t>-</w:t>
      </w:r>
      <w:r w:rsidR="00AA0FE6">
        <w:rPr>
          <w:rFonts w:ascii="Times New Roman" w:hAnsi="Times New Roman"/>
          <w:sz w:val="28"/>
          <w:szCs w:val="24"/>
        </w:rPr>
        <w:t xml:space="preserve"> «Строительство наружных сетей водоснабжения в поселке Саракташ от перекрестка</w:t>
      </w:r>
      <w:r w:rsidR="00407FC8">
        <w:rPr>
          <w:rFonts w:ascii="Times New Roman" w:hAnsi="Times New Roman"/>
          <w:sz w:val="28"/>
          <w:szCs w:val="24"/>
        </w:rPr>
        <w:t xml:space="preserve"> ул. Чапаева, ул. Ленина до пере</w:t>
      </w:r>
      <w:r w:rsidR="00AA0FE6">
        <w:rPr>
          <w:rFonts w:ascii="Times New Roman" w:hAnsi="Times New Roman"/>
          <w:sz w:val="28"/>
          <w:szCs w:val="24"/>
        </w:rPr>
        <w:t>крестка ул. Больничная, ул. Просторная Оренбургской области.</w:t>
      </w:r>
    </w:p>
    <w:p w:rsidR="00A44E5B" w:rsidRDefault="00A44E5B" w:rsidP="00AA0FE6">
      <w:pPr>
        <w:ind w:left="-426" w:firstLine="1146"/>
        <w:jc w:val="both"/>
        <w:rPr>
          <w:rFonts w:ascii="Times New Roman" w:hAnsi="Times New Roman"/>
          <w:sz w:val="28"/>
          <w:szCs w:val="24"/>
        </w:rPr>
      </w:pPr>
      <w:r>
        <w:rPr>
          <w:rFonts w:ascii="Times New Roman" w:hAnsi="Times New Roman"/>
          <w:sz w:val="28"/>
          <w:szCs w:val="24"/>
        </w:rPr>
        <w:t xml:space="preserve">- Ремонт дорог: ул. Победы (от ул. Вокзальной до ул. Мира), ул. Вокзальная (от ул. Ленина до ул. Элеваторная), ул. Трудовая (от ул. Комсомольская до ул. Октябрьская), тротуар Трудовая (от ул. Чапаева до ул. Комсомольская), тротуар Пушкина (от </w:t>
      </w:r>
      <w:r w:rsidRPr="00A44E5B">
        <w:rPr>
          <w:rFonts w:ascii="Times New Roman" w:hAnsi="Times New Roman"/>
          <w:sz w:val="28"/>
          <w:szCs w:val="24"/>
        </w:rPr>
        <w:t>от СОШ №2 до дома №135 Б по ул. Пушкина</w:t>
      </w:r>
      <w:r w:rsidR="00F85448">
        <w:rPr>
          <w:rFonts w:ascii="Times New Roman" w:hAnsi="Times New Roman"/>
          <w:sz w:val="28"/>
          <w:szCs w:val="24"/>
        </w:rPr>
        <w:t>, от ул. Партизан</w:t>
      </w:r>
      <w:r>
        <w:rPr>
          <w:rFonts w:ascii="Times New Roman" w:hAnsi="Times New Roman"/>
          <w:sz w:val="28"/>
          <w:szCs w:val="24"/>
        </w:rPr>
        <w:t xml:space="preserve">), тротуар Партизанская </w:t>
      </w:r>
      <w:r w:rsidR="00F85448">
        <w:rPr>
          <w:rFonts w:ascii="Times New Roman" w:hAnsi="Times New Roman"/>
          <w:sz w:val="28"/>
          <w:szCs w:val="24"/>
        </w:rPr>
        <w:t>(от МБУДО Саракташская ДШИ до ул. Пушкина).</w:t>
      </w:r>
      <w:r>
        <w:rPr>
          <w:rFonts w:ascii="Times New Roman" w:hAnsi="Times New Roman"/>
          <w:sz w:val="28"/>
          <w:szCs w:val="24"/>
        </w:rPr>
        <w:t xml:space="preserve"> </w:t>
      </w:r>
    </w:p>
    <w:p w:rsidR="00F85448" w:rsidRDefault="00F85448" w:rsidP="00AA0FE6">
      <w:pPr>
        <w:ind w:left="-426" w:firstLine="1146"/>
        <w:jc w:val="both"/>
        <w:rPr>
          <w:rFonts w:ascii="Times New Roman" w:hAnsi="Times New Roman"/>
          <w:sz w:val="28"/>
          <w:szCs w:val="24"/>
        </w:rPr>
      </w:pPr>
      <w:r>
        <w:rPr>
          <w:rFonts w:ascii="Times New Roman" w:hAnsi="Times New Roman"/>
          <w:sz w:val="28"/>
          <w:szCs w:val="24"/>
        </w:rPr>
        <w:t>- Приобретение и установка детского игрового комплекса «Мини».</w:t>
      </w:r>
    </w:p>
    <w:p w:rsidR="00892813" w:rsidRDefault="00892813" w:rsidP="00AA0FE6">
      <w:pPr>
        <w:ind w:left="-426" w:firstLine="1146"/>
        <w:jc w:val="both"/>
        <w:rPr>
          <w:rFonts w:ascii="Times New Roman" w:hAnsi="Times New Roman"/>
          <w:sz w:val="28"/>
          <w:szCs w:val="24"/>
        </w:rPr>
      </w:pPr>
      <w:r>
        <w:rPr>
          <w:rFonts w:ascii="Times New Roman" w:hAnsi="Times New Roman"/>
          <w:sz w:val="28"/>
          <w:szCs w:val="24"/>
        </w:rPr>
        <w:t xml:space="preserve">Продолжаются работы с такими проектами как: </w:t>
      </w:r>
    </w:p>
    <w:p w:rsidR="00AA0FE6" w:rsidRDefault="00892813" w:rsidP="00AA0FE6">
      <w:pPr>
        <w:ind w:left="-426" w:firstLine="1146"/>
        <w:jc w:val="both"/>
        <w:rPr>
          <w:rFonts w:ascii="Times New Roman" w:hAnsi="Times New Roman"/>
          <w:sz w:val="28"/>
          <w:szCs w:val="24"/>
        </w:rPr>
      </w:pPr>
      <w:r>
        <w:rPr>
          <w:rFonts w:ascii="Times New Roman" w:hAnsi="Times New Roman"/>
          <w:sz w:val="28"/>
          <w:szCs w:val="24"/>
        </w:rPr>
        <w:t>- Наружные сети водопровода микрорайона Западный п. Саракташ Саракташского района Оренбургской области.</w:t>
      </w:r>
    </w:p>
    <w:p w:rsidR="00892813" w:rsidRDefault="00892813" w:rsidP="00AA0FE6">
      <w:pPr>
        <w:ind w:left="-426" w:firstLine="1146"/>
        <w:jc w:val="both"/>
        <w:rPr>
          <w:rFonts w:ascii="Times New Roman" w:hAnsi="Times New Roman"/>
          <w:sz w:val="28"/>
          <w:szCs w:val="24"/>
        </w:rPr>
      </w:pPr>
      <w:r>
        <w:rPr>
          <w:rFonts w:ascii="Times New Roman" w:hAnsi="Times New Roman"/>
          <w:sz w:val="28"/>
          <w:szCs w:val="24"/>
        </w:rPr>
        <w:t>- Сливная станция для приема хозяйственно-бытовых стоков п. Саракташ Оренбургской области.</w:t>
      </w:r>
    </w:p>
    <w:p w:rsidR="00892813" w:rsidRDefault="003E452F" w:rsidP="00AA0FE6">
      <w:pPr>
        <w:ind w:left="-426" w:firstLine="1146"/>
        <w:jc w:val="both"/>
        <w:rPr>
          <w:rFonts w:ascii="Times New Roman" w:hAnsi="Times New Roman"/>
          <w:sz w:val="28"/>
          <w:szCs w:val="28"/>
        </w:rPr>
      </w:pPr>
      <w:r w:rsidRPr="00826F9D">
        <w:rPr>
          <w:rFonts w:ascii="Times New Roman" w:hAnsi="Times New Roman"/>
          <w:sz w:val="28"/>
          <w:szCs w:val="28"/>
        </w:rPr>
        <w:t>В соответствии с областной адресной инвестиционной программой на 202</w:t>
      </w:r>
      <w:r>
        <w:rPr>
          <w:rFonts w:ascii="Times New Roman" w:hAnsi="Times New Roman"/>
          <w:sz w:val="28"/>
          <w:szCs w:val="28"/>
        </w:rPr>
        <w:t>4</w:t>
      </w:r>
      <w:r w:rsidRPr="00826F9D">
        <w:rPr>
          <w:rFonts w:ascii="Times New Roman" w:hAnsi="Times New Roman"/>
          <w:sz w:val="28"/>
          <w:szCs w:val="28"/>
        </w:rPr>
        <w:t xml:space="preserve"> год и плановый период 202</w:t>
      </w:r>
      <w:r>
        <w:rPr>
          <w:rFonts w:ascii="Times New Roman" w:hAnsi="Times New Roman"/>
          <w:sz w:val="28"/>
          <w:szCs w:val="28"/>
        </w:rPr>
        <w:t>5 и 2026</w:t>
      </w:r>
      <w:r w:rsidRPr="00826F9D">
        <w:rPr>
          <w:rFonts w:ascii="Times New Roman" w:hAnsi="Times New Roman"/>
          <w:sz w:val="28"/>
          <w:szCs w:val="28"/>
        </w:rPr>
        <w:t xml:space="preserve"> годов </w:t>
      </w:r>
      <w:r>
        <w:rPr>
          <w:rFonts w:ascii="Times New Roman" w:hAnsi="Times New Roman"/>
          <w:sz w:val="28"/>
          <w:szCs w:val="28"/>
        </w:rPr>
        <w:t>планируются</w:t>
      </w:r>
      <w:r w:rsidRPr="00826F9D">
        <w:rPr>
          <w:rFonts w:ascii="Times New Roman" w:hAnsi="Times New Roman"/>
          <w:sz w:val="28"/>
          <w:szCs w:val="28"/>
        </w:rPr>
        <w:t xml:space="preserve"> следующие работы</w:t>
      </w:r>
      <w:r>
        <w:rPr>
          <w:rFonts w:ascii="Times New Roman" w:hAnsi="Times New Roman"/>
          <w:sz w:val="28"/>
          <w:szCs w:val="28"/>
        </w:rPr>
        <w:t>:</w:t>
      </w:r>
    </w:p>
    <w:p w:rsidR="003E452F" w:rsidRDefault="003E452F" w:rsidP="00AA0FE6">
      <w:pPr>
        <w:ind w:left="-426" w:firstLine="1146"/>
        <w:jc w:val="both"/>
        <w:rPr>
          <w:rFonts w:ascii="Times New Roman" w:hAnsi="Times New Roman"/>
          <w:sz w:val="28"/>
          <w:szCs w:val="28"/>
        </w:rPr>
      </w:pPr>
      <w:r>
        <w:rPr>
          <w:rFonts w:ascii="Times New Roman" w:hAnsi="Times New Roman"/>
          <w:sz w:val="28"/>
          <w:szCs w:val="28"/>
        </w:rPr>
        <w:t>-</w:t>
      </w:r>
      <w:r w:rsidRPr="003E452F">
        <w:t xml:space="preserve"> </w:t>
      </w:r>
      <w:r w:rsidRPr="003E452F">
        <w:rPr>
          <w:rFonts w:ascii="Times New Roman" w:hAnsi="Times New Roman"/>
          <w:sz w:val="28"/>
          <w:szCs w:val="28"/>
        </w:rPr>
        <w:t>Ремонт напорной канализации по ул. Заводская до приемной камеры очистных сооружений расположенных по ул.Уральская 1</w:t>
      </w:r>
      <w:r>
        <w:rPr>
          <w:rFonts w:ascii="Times New Roman" w:hAnsi="Times New Roman"/>
          <w:sz w:val="28"/>
          <w:szCs w:val="28"/>
        </w:rPr>
        <w:t>.</w:t>
      </w:r>
    </w:p>
    <w:p w:rsidR="003E452F" w:rsidRDefault="003E452F" w:rsidP="00AA0FE6">
      <w:pPr>
        <w:ind w:left="-426" w:firstLine="1146"/>
        <w:jc w:val="both"/>
        <w:rPr>
          <w:rFonts w:ascii="Times New Roman" w:hAnsi="Times New Roman"/>
          <w:sz w:val="28"/>
          <w:szCs w:val="28"/>
        </w:rPr>
      </w:pPr>
      <w:r>
        <w:rPr>
          <w:rFonts w:ascii="Times New Roman" w:hAnsi="Times New Roman"/>
          <w:sz w:val="28"/>
          <w:szCs w:val="28"/>
        </w:rPr>
        <w:t xml:space="preserve">- </w:t>
      </w:r>
      <w:r w:rsidRPr="003E452F">
        <w:rPr>
          <w:rFonts w:ascii="Times New Roman" w:hAnsi="Times New Roman"/>
          <w:sz w:val="28"/>
          <w:szCs w:val="28"/>
        </w:rPr>
        <w:t>Капитальный ремонт аварийного участка сети холодного водоснабжения (от д.84 до д.71 по ул. Заводская)</w:t>
      </w:r>
      <w:r>
        <w:rPr>
          <w:rFonts w:ascii="Times New Roman" w:hAnsi="Times New Roman"/>
          <w:sz w:val="28"/>
          <w:szCs w:val="28"/>
        </w:rPr>
        <w:t>.</w:t>
      </w:r>
    </w:p>
    <w:p w:rsidR="003E452F" w:rsidRDefault="003E452F" w:rsidP="00AA0FE6">
      <w:pPr>
        <w:ind w:left="-426" w:firstLine="1146"/>
        <w:jc w:val="both"/>
        <w:rPr>
          <w:rFonts w:ascii="Times New Roman" w:hAnsi="Times New Roman"/>
          <w:sz w:val="28"/>
          <w:szCs w:val="28"/>
        </w:rPr>
      </w:pPr>
      <w:r>
        <w:rPr>
          <w:rFonts w:ascii="Times New Roman" w:hAnsi="Times New Roman"/>
          <w:sz w:val="28"/>
          <w:szCs w:val="28"/>
        </w:rPr>
        <w:t>-</w:t>
      </w:r>
      <w:r w:rsidRPr="003E452F">
        <w:t xml:space="preserve"> </w:t>
      </w:r>
      <w:r w:rsidRPr="003E452F">
        <w:rPr>
          <w:rFonts w:ascii="Times New Roman" w:hAnsi="Times New Roman"/>
          <w:sz w:val="28"/>
          <w:szCs w:val="28"/>
        </w:rPr>
        <w:t>Капитальный ремонт аварийного участка сети холодного водоснабжения п. Саракташ (от водозабора Геологи до ул. Кольцевой)</w:t>
      </w:r>
      <w:r>
        <w:rPr>
          <w:rFonts w:ascii="Times New Roman" w:hAnsi="Times New Roman"/>
          <w:sz w:val="28"/>
          <w:szCs w:val="28"/>
        </w:rPr>
        <w:t>.</w:t>
      </w:r>
    </w:p>
    <w:p w:rsidR="003E452F" w:rsidRDefault="003E452F" w:rsidP="00AA0FE6">
      <w:pPr>
        <w:ind w:left="-426" w:firstLine="1146"/>
        <w:jc w:val="both"/>
        <w:rPr>
          <w:rFonts w:ascii="Times New Roman" w:hAnsi="Times New Roman"/>
          <w:sz w:val="28"/>
          <w:szCs w:val="28"/>
        </w:rPr>
      </w:pPr>
      <w:r>
        <w:rPr>
          <w:rFonts w:ascii="Times New Roman" w:hAnsi="Times New Roman"/>
          <w:sz w:val="28"/>
          <w:szCs w:val="28"/>
        </w:rPr>
        <w:t xml:space="preserve">- </w:t>
      </w:r>
      <w:r w:rsidRPr="003E452F">
        <w:rPr>
          <w:rFonts w:ascii="Times New Roman" w:hAnsi="Times New Roman"/>
          <w:sz w:val="28"/>
          <w:szCs w:val="28"/>
        </w:rPr>
        <w:t>Капитальный ремонт аварийного участка сети холодного водоснабжения п. Саракташ (от ул.Чапаева до ул.Геологов)</w:t>
      </w:r>
      <w:r>
        <w:rPr>
          <w:rFonts w:ascii="Times New Roman" w:hAnsi="Times New Roman"/>
          <w:sz w:val="28"/>
          <w:szCs w:val="28"/>
        </w:rPr>
        <w:t>.</w:t>
      </w:r>
    </w:p>
    <w:p w:rsidR="003E452F" w:rsidRDefault="003E452F" w:rsidP="00AA0FE6">
      <w:pPr>
        <w:ind w:left="-426" w:firstLine="1146"/>
        <w:jc w:val="both"/>
        <w:rPr>
          <w:rFonts w:ascii="Times New Roman" w:hAnsi="Times New Roman"/>
          <w:sz w:val="28"/>
          <w:szCs w:val="28"/>
        </w:rPr>
      </w:pPr>
      <w:r>
        <w:rPr>
          <w:rFonts w:ascii="Times New Roman" w:hAnsi="Times New Roman"/>
          <w:sz w:val="28"/>
          <w:szCs w:val="28"/>
        </w:rPr>
        <w:t xml:space="preserve">- </w:t>
      </w:r>
      <w:r w:rsidRPr="003E452F">
        <w:rPr>
          <w:rFonts w:ascii="Times New Roman" w:hAnsi="Times New Roman"/>
          <w:sz w:val="28"/>
          <w:szCs w:val="28"/>
        </w:rPr>
        <w:t>Капитальный ремонт аварийного участка сети холодного водоснабжения п. Саракташ (от ул.Октябрьской до ул.Геологов)</w:t>
      </w:r>
      <w:r>
        <w:rPr>
          <w:rFonts w:ascii="Times New Roman" w:hAnsi="Times New Roman"/>
          <w:sz w:val="28"/>
          <w:szCs w:val="28"/>
        </w:rPr>
        <w:t>.</w:t>
      </w:r>
      <w:r w:rsidR="00756FE7">
        <w:rPr>
          <w:rFonts w:ascii="Times New Roman" w:hAnsi="Times New Roman"/>
          <w:sz w:val="28"/>
          <w:szCs w:val="28"/>
        </w:rPr>
        <w:tab/>
      </w:r>
    </w:p>
    <w:p w:rsidR="00756FE7" w:rsidRDefault="00756FE7" w:rsidP="00AA0FE6">
      <w:pPr>
        <w:ind w:left="-426" w:firstLine="1146"/>
        <w:jc w:val="both"/>
        <w:rPr>
          <w:rFonts w:ascii="Times New Roman" w:hAnsi="Times New Roman"/>
          <w:sz w:val="28"/>
          <w:szCs w:val="28"/>
        </w:rPr>
      </w:pPr>
      <w:r>
        <w:rPr>
          <w:rFonts w:ascii="Times New Roman" w:hAnsi="Times New Roman"/>
          <w:sz w:val="28"/>
          <w:szCs w:val="28"/>
        </w:rPr>
        <w:t>- Установка блочно-модульной котельной ТКУ-4000 для жилых домов и объектов социальной сферы п. Саракташ ул. Трудовая 16Б.</w:t>
      </w:r>
    </w:p>
    <w:p w:rsidR="00AF4E64" w:rsidRDefault="00AF4E64" w:rsidP="00AA0FE6">
      <w:pPr>
        <w:ind w:left="-426" w:firstLine="1146"/>
        <w:jc w:val="both"/>
        <w:rPr>
          <w:rFonts w:ascii="Times New Roman" w:hAnsi="Times New Roman"/>
          <w:sz w:val="28"/>
          <w:szCs w:val="28"/>
        </w:rPr>
      </w:pPr>
      <w:r>
        <w:rPr>
          <w:rFonts w:ascii="Times New Roman" w:hAnsi="Times New Roman"/>
          <w:sz w:val="28"/>
          <w:szCs w:val="28"/>
        </w:rPr>
        <w:t>- Приобретение и установка модульной блочной котельной (демонтаж и монтаж оборудования) п. Саракташ ул. Западная/Черкасская, 36/15;</w:t>
      </w:r>
    </w:p>
    <w:p w:rsidR="003E452F" w:rsidRDefault="003E452F" w:rsidP="003E452F">
      <w:pPr>
        <w:ind w:left="-426" w:firstLine="1146"/>
        <w:jc w:val="both"/>
        <w:rPr>
          <w:rFonts w:ascii="Times New Roman" w:hAnsi="Times New Roman"/>
          <w:sz w:val="28"/>
          <w:szCs w:val="28"/>
        </w:rPr>
      </w:pPr>
      <w:r>
        <w:rPr>
          <w:rFonts w:ascii="Times New Roman" w:hAnsi="Times New Roman"/>
          <w:sz w:val="28"/>
          <w:szCs w:val="28"/>
        </w:rPr>
        <w:lastRenderedPageBreak/>
        <w:t>- Ремонт</w:t>
      </w:r>
      <w:r w:rsidR="00756FE7">
        <w:rPr>
          <w:rFonts w:ascii="Times New Roman" w:hAnsi="Times New Roman"/>
          <w:sz w:val="28"/>
          <w:szCs w:val="28"/>
        </w:rPr>
        <w:t xml:space="preserve"> дорог</w:t>
      </w:r>
      <w:r>
        <w:rPr>
          <w:rFonts w:ascii="Times New Roman" w:hAnsi="Times New Roman"/>
          <w:sz w:val="28"/>
          <w:szCs w:val="28"/>
        </w:rPr>
        <w:t xml:space="preserve"> ул. Сакмарская (от ул. Комсомольская до ул. Луговая), ул. Колхозная (от Автодрома до объездной), ул. Пушкина (от ул. Маяковского до ул Ватутина)+стоянка, ул. Западная (от ул. Энтузиастов до ул. Черкасская).</w:t>
      </w:r>
    </w:p>
    <w:p w:rsidR="006B0C10" w:rsidRDefault="006B0C10" w:rsidP="003E452F">
      <w:pPr>
        <w:ind w:left="-426" w:firstLine="1146"/>
        <w:jc w:val="both"/>
        <w:rPr>
          <w:rFonts w:ascii="Times New Roman" w:hAnsi="Times New Roman"/>
          <w:sz w:val="28"/>
          <w:szCs w:val="28"/>
          <w:lang w:val="en-US"/>
        </w:rPr>
      </w:pPr>
      <w:r>
        <w:rPr>
          <w:rFonts w:ascii="Times New Roman" w:hAnsi="Times New Roman"/>
          <w:sz w:val="28"/>
          <w:szCs w:val="28"/>
        </w:rPr>
        <w:t xml:space="preserve">- Обустройство площадок накопления </w:t>
      </w:r>
      <w:r w:rsidR="006B7090">
        <w:rPr>
          <w:rFonts w:ascii="Times New Roman" w:hAnsi="Times New Roman"/>
          <w:sz w:val="28"/>
          <w:szCs w:val="28"/>
        </w:rPr>
        <w:t>твердых коммунальных отходов в количестве 20 штук на территории п. Саракташ</w:t>
      </w:r>
      <w:r>
        <w:rPr>
          <w:rFonts w:ascii="Times New Roman" w:hAnsi="Times New Roman"/>
          <w:sz w:val="28"/>
          <w:szCs w:val="28"/>
        </w:rPr>
        <w:t>.</w:t>
      </w:r>
    </w:p>
    <w:p w:rsidR="00953E31" w:rsidRDefault="00953E31" w:rsidP="003E452F">
      <w:pPr>
        <w:ind w:left="-426" w:firstLine="1146"/>
        <w:jc w:val="both"/>
        <w:rPr>
          <w:rFonts w:ascii="Times New Roman" w:hAnsi="Times New Roman"/>
          <w:sz w:val="28"/>
          <w:szCs w:val="28"/>
        </w:rPr>
      </w:pPr>
      <w:r w:rsidRPr="00953E31">
        <w:rPr>
          <w:rFonts w:ascii="Times New Roman" w:hAnsi="Times New Roman"/>
          <w:sz w:val="28"/>
          <w:szCs w:val="28"/>
        </w:rPr>
        <w:t>-</w:t>
      </w:r>
      <w:r w:rsidRPr="00953E31">
        <w:t xml:space="preserve"> </w:t>
      </w:r>
      <w:r>
        <w:rPr>
          <w:rFonts w:ascii="Times New Roman" w:hAnsi="Times New Roman"/>
          <w:sz w:val="28"/>
          <w:szCs w:val="28"/>
        </w:rPr>
        <w:t>П</w:t>
      </w:r>
      <w:r w:rsidRPr="00953E31">
        <w:rPr>
          <w:rFonts w:ascii="Times New Roman" w:hAnsi="Times New Roman"/>
          <w:sz w:val="28"/>
          <w:szCs w:val="28"/>
        </w:rPr>
        <w:t>ереселени</w:t>
      </w:r>
      <w:r>
        <w:rPr>
          <w:rFonts w:ascii="Times New Roman" w:hAnsi="Times New Roman"/>
          <w:sz w:val="28"/>
          <w:szCs w:val="28"/>
        </w:rPr>
        <w:t>е</w:t>
      </w:r>
      <w:r w:rsidRPr="00953E31">
        <w:rPr>
          <w:rFonts w:ascii="Times New Roman" w:hAnsi="Times New Roman"/>
          <w:sz w:val="28"/>
          <w:szCs w:val="28"/>
        </w:rPr>
        <w:t xml:space="preserve"> граждан из домов блокированной застройки, признанных аварийными до 1 января 2017 года</w:t>
      </w:r>
      <w:r w:rsidR="0040503F">
        <w:rPr>
          <w:rFonts w:ascii="Times New Roman" w:hAnsi="Times New Roman"/>
          <w:sz w:val="28"/>
          <w:szCs w:val="28"/>
        </w:rPr>
        <w:t>.</w:t>
      </w:r>
    </w:p>
    <w:p w:rsidR="0040503F" w:rsidRPr="00953E31" w:rsidRDefault="0040503F" w:rsidP="003E452F">
      <w:pPr>
        <w:ind w:left="-426" w:firstLine="1146"/>
        <w:jc w:val="both"/>
        <w:rPr>
          <w:rFonts w:ascii="Times New Roman" w:hAnsi="Times New Roman"/>
          <w:sz w:val="28"/>
          <w:szCs w:val="28"/>
        </w:rPr>
      </w:pPr>
      <w:r>
        <w:rPr>
          <w:rFonts w:ascii="Times New Roman" w:hAnsi="Times New Roman"/>
          <w:sz w:val="28"/>
          <w:szCs w:val="28"/>
        </w:rPr>
        <w:t>Основными задачами в сфере инвестиционной политики являются наращивание инвестиционного потенциала поселка,</w:t>
      </w:r>
      <w:r w:rsidR="00D35816">
        <w:rPr>
          <w:rFonts w:ascii="Times New Roman" w:hAnsi="Times New Roman"/>
          <w:sz w:val="28"/>
          <w:szCs w:val="28"/>
        </w:rPr>
        <w:t xml:space="preserve"> в</w:t>
      </w:r>
      <w:r>
        <w:rPr>
          <w:rFonts w:ascii="Times New Roman" w:hAnsi="Times New Roman"/>
          <w:sz w:val="28"/>
          <w:szCs w:val="28"/>
        </w:rPr>
        <w:t xml:space="preserve">ключая привлечение интересов для создания новых, а также расширения и модернизации существующих промышленных предприятий, участие в реализации региональных проектов, как в реальном секторе экономики, так и в социальной сфере.  </w:t>
      </w:r>
    </w:p>
    <w:p w:rsidR="00B735C5" w:rsidRDefault="00B735C5" w:rsidP="000C03BC">
      <w:pPr>
        <w:spacing w:line="240" w:lineRule="auto"/>
        <w:rPr>
          <w:rFonts w:ascii="Times New Roman" w:hAnsi="Times New Roman"/>
          <w:b/>
          <w:sz w:val="28"/>
          <w:szCs w:val="28"/>
        </w:rPr>
      </w:pP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СТРОИТЕЛЬСТВО</w:t>
      </w:r>
    </w:p>
    <w:p w:rsidR="002E1F26" w:rsidRDefault="002E1F26" w:rsidP="002E1F26">
      <w:pPr>
        <w:spacing w:line="240" w:lineRule="auto"/>
        <w:jc w:val="both"/>
        <w:rPr>
          <w:rFonts w:ascii="Times New Roman" w:hAnsi="Times New Roman"/>
          <w:sz w:val="28"/>
          <w:szCs w:val="28"/>
        </w:rPr>
      </w:pPr>
      <w:r w:rsidRPr="00C65528">
        <w:rPr>
          <w:rFonts w:ascii="Times New Roman" w:hAnsi="Times New Roman"/>
          <w:sz w:val="28"/>
          <w:szCs w:val="28"/>
        </w:rPr>
        <w:t xml:space="preserve">      Строительство в поселке по-прежнему остается приоритетным направлением. В качестве первоочередных решаются вопросы  строительства жилья,  объектов социальной инфраструктуры,  ЖКХ и благоустройства. </w:t>
      </w:r>
    </w:p>
    <w:p w:rsidR="00407FC8" w:rsidRDefault="00407FC8" w:rsidP="00407FC8">
      <w:pPr>
        <w:tabs>
          <w:tab w:val="left" w:pos="426"/>
          <w:tab w:val="left" w:pos="1134"/>
        </w:tabs>
        <w:spacing w:after="0" w:line="240" w:lineRule="auto"/>
        <w:ind w:left="-142" w:right="-143"/>
        <w:jc w:val="both"/>
        <w:rPr>
          <w:rFonts w:ascii="Times New Roman" w:hAnsi="Times New Roman"/>
          <w:sz w:val="28"/>
          <w:szCs w:val="28"/>
        </w:rPr>
      </w:pPr>
      <w:r>
        <w:rPr>
          <w:rFonts w:ascii="Times New Roman" w:hAnsi="Times New Roman"/>
          <w:sz w:val="28"/>
          <w:szCs w:val="28"/>
        </w:rPr>
        <w:t xml:space="preserve">       В 2023 году в рамках </w:t>
      </w:r>
      <w:r>
        <w:rPr>
          <w:rFonts w:ascii="Times New Roman" w:hAnsi="Times New Roman"/>
          <w:color w:val="000000"/>
          <w:sz w:val="28"/>
          <w:szCs w:val="28"/>
        </w:rPr>
        <w:t>государственной программы «Комплексное развитие сельских территорий» завершено</w:t>
      </w:r>
      <w:r>
        <w:rPr>
          <w:rFonts w:ascii="Times New Roman" w:hAnsi="Times New Roman"/>
          <w:color w:val="000000"/>
          <w:spacing w:val="2"/>
          <w:sz w:val="28"/>
          <w:szCs w:val="28"/>
        </w:rPr>
        <w:t xml:space="preserve"> капитальное строительство  «</w:t>
      </w:r>
      <w:r>
        <w:rPr>
          <w:rFonts w:ascii="Times New Roman" w:hAnsi="Times New Roman"/>
          <w:sz w:val="28"/>
          <w:szCs w:val="28"/>
        </w:rPr>
        <w:t xml:space="preserve">Наружные сети водоснабжения в п. Саракташ от перекрестка ул. Чапаева, ул. Ленина до перекрестка ул. Больничная, ул. Просторная Оренбургской области». </w:t>
      </w:r>
    </w:p>
    <w:p w:rsidR="002E1F26" w:rsidRDefault="00407FC8" w:rsidP="00DD2148">
      <w:pPr>
        <w:tabs>
          <w:tab w:val="left" w:pos="426"/>
          <w:tab w:val="left" w:pos="1134"/>
        </w:tabs>
        <w:spacing w:after="0" w:line="240" w:lineRule="auto"/>
        <w:ind w:left="-142" w:right="-143"/>
        <w:jc w:val="both"/>
        <w:rPr>
          <w:rFonts w:ascii="Times New Roman" w:hAnsi="Times New Roman"/>
          <w:sz w:val="28"/>
          <w:szCs w:val="28"/>
        </w:rPr>
      </w:pPr>
      <w:r>
        <w:rPr>
          <w:rFonts w:ascii="Times New Roman" w:hAnsi="Times New Roman"/>
          <w:sz w:val="28"/>
          <w:szCs w:val="28"/>
        </w:rPr>
        <w:t xml:space="preserve">       </w:t>
      </w:r>
      <w:r w:rsidR="00DD2148">
        <w:rPr>
          <w:rFonts w:ascii="Times New Roman" w:hAnsi="Times New Roman"/>
          <w:sz w:val="28"/>
          <w:szCs w:val="28"/>
        </w:rPr>
        <w:t>Произведена</w:t>
      </w:r>
      <w:r w:rsidR="002E1F26" w:rsidRPr="00C65528">
        <w:rPr>
          <w:rFonts w:ascii="Times New Roman" w:hAnsi="Times New Roman"/>
          <w:sz w:val="28"/>
          <w:szCs w:val="28"/>
        </w:rPr>
        <w:t xml:space="preserve"> замена ламп в фонарях уличного освещения на более экономичные лампы – энергосберегающие светодиодные лампы.  </w:t>
      </w:r>
    </w:p>
    <w:p w:rsidR="002E1F26" w:rsidRPr="00C65528" w:rsidRDefault="00DD2148" w:rsidP="00DD2148">
      <w:pPr>
        <w:jc w:val="both"/>
        <w:rPr>
          <w:rFonts w:ascii="Times New Roman" w:hAnsi="Times New Roman"/>
          <w:sz w:val="28"/>
          <w:szCs w:val="28"/>
        </w:rPr>
      </w:pPr>
      <w:r>
        <w:rPr>
          <w:rFonts w:ascii="Times New Roman" w:hAnsi="Times New Roman"/>
          <w:sz w:val="28"/>
          <w:szCs w:val="28"/>
        </w:rPr>
        <w:t xml:space="preserve">      </w:t>
      </w:r>
      <w:r w:rsidR="002E1F26" w:rsidRPr="00C65528">
        <w:rPr>
          <w:rFonts w:ascii="Times New Roman" w:hAnsi="Times New Roman"/>
          <w:sz w:val="28"/>
          <w:szCs w:val="28"/>
        </w:rPr>
        <w:t>Немаловажный вопрос занимает в благоустройстве безопасность дорожного движения в поселке. Проведен ямочный рем</w:t>
      </w:r>
      <w:r w:rsidR="002E1F26">
        <w:rPr>
          <w:rFonts w:ascii="Times New Roman" w:hAnsi="Times New Roman"/>
          <w:sz w:val="28"/>
          <w:szCs w:val="28"/>
        </w:rPr>
        <w:t>онт асфальтобетонного покрытия</w:t>
      </w:r>
      <w:r w:rsidR="002E1F26" w:rsidRPr="00C65528">
        <w:rPr>
          <w:rFonts w:ascii="Times New Roman" w:hAnsi="Times New Roman"/>
          <w:sz w:val="28"/>
          <w:szCs w:val="28"/>
        </w:rPr>
        <w:t xml:space="preserve"> всех автомобильных  дорог в пос. Саракташ, грейдирование автомобильных дорог с гравийно-песчаным покрытием и нарезка кюветов</w:t>
      </w:r>
      <w:r w:rsidR="002E1F26">
        <w:rPr>
          <w:rFonts w:ascii="Times New Roman" w:hAnsi="Times New Roman"/>
          <w:sz w:val="28"/>
          <w:szCs w:val="28"/>
        </w:rPr>
        <w:t>, приведены в соответствие обочины</w:t>
      </w:r>
      <w:r w:rsidR="002E1F26" w:rsidRPr="00C65528">
        <w:rPr>
          <w:rFonts w:ascii="Times New Roman" w:hAnsi="Times New Roman"/>
          <w:sz w:val="28"/>
          <w:szCs w:val="28"/>
        </w:rPr>
        <w:t>.</w:t>
      </w:r>
    </w:p>
    <w:p w:rsidR="002E1F26" w:rsidRDefault="002E1F26" w:rsidP="002E1F26">
      <w:pPr>
        <w:ind w:firstLine="709"/>
        <w:jc w:val="both"/>
        <w:rPr>
          <w:rFonts w:ascii="Times New Roman" w:hAnsi="Times New Roman"/>
          <w:sz w:val="28"/>
          <w:szCs w:val="28"/>
        </w:rPr>
      </w:pPr>
      <w:r w:rsidRPr="00C65528">
        <w:rPr>
          <w:rFonts w:ascii="Times New Roman" w:hAnsi="Times New Roman"/>
          <w:sz w:val="28"/>
          <w:szCs w:val="28"/>
        </w:rPr>
        <w:t xml:space="preserve">  С целью предупреждения дорожно-транспортных происшествий на  дорогах п. Саракташ два раза в год наносится горизонтальная доро</w:t>
      </w:r>
      <w:r w:rsidRPr="00C65528">
        <w:rPr>
          <w:rFonts w:ascii="Times New Roman" w:hAnsi="Times New Roman"/>
          <w:sz w:val="28"/>
          <w:szCs w:val="28"/>
        </w:rPr>
        <w:t>ж</w:t>
      </w:r>
      <w:r w:rsidRPr="00C65528">
        <w:rPr>
          <w:rFonts w:ascii="Times New Roman" w:hAnsi="Times New Roman"/>
          <w:sz w:val="28"/>
          <w:szCs w:val="28"/>
        </w:rPr>
        <w:t xml:space="preserve">ная разметка на дорогах с асфальтобетонным покрытием и разметка  34–х пешеходных переходов. </w:t>
      </w:r>
      <w:r>
        <w:rPr>
          <w:rFonts w:ascii="Times New Roman" w:hAnsi="Times New Roman"/>
          <w:sz w:val="28"/>
          <w:szCs w:val="28"/>
        </w:rPr>
        <w:t xml:space="preserve">Также производится установка, </w:t>
      </w:r>
      <w:r w:rsidR="00DD2148">
        <w:rPr>
          <w:rFonts w:ascii="Times New Roman" w:hAnsi="Times New Roman"/>
          <w:sz w:val="28"/>
          <w:szCs w:val="28"/>
        </w:rPr>
        <w:t>замена и ремонт дорожных знаков.</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 xml:space="preserve">В рамках регионального проекта «Обеспечение устойчивого сокращения непригодного для проживания жилищного фонда» до 1 сентября 2025 года, а </w:t>
      </w:r>
      <w:r w:rsidRPr="00DD2148">
        <w:rPr>
          <w:b w:val="0"/>
          <w:sz w:val="28"/>
          <w:szCs w:val="28"/>
        </w:rPr>
        <w:lastRenderedPageBreak/>
        <w:t>также муниципальной программы «Переселение граждан МО Саракташский поссовет из аварийного жилого фонда» по этапу 2021-2022 года»</w:t>
      </w:r>
      <w:r w:rsidR="00693A2E">
        <w:rPr>
          <w:b w:val="0"/>
          <w:sz w:val="28"/>
          <w:szCs w:val="28"/>
        </w:rPr>
        <w:t>.</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 xml:space="preserve">В соответствии с муниципальной адресной Программой «Переселение граждан Саракташского поссовета из аварийного жилищного фонда на 2019-2023 годы», по этапу 2022-2023 годов расселены аварийные дома, расположенные по адресам: </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1) п. Саракташ, ул. Лесная, д.1 Б., площадью 366,4 кв. м., 8 квартир, 21человек;</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2) п. Саракташ, пер. Железнодорожный, д.28, площадью 676,5 кв. м., 24 квартиры, 58 человек;</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3) п. Саракташ, ул. Красноармейская, д.97, площадью 197,2 кв. м., 8 квартир, 9   человек.</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Всего: площадь - 1240,1 м2, 40 квартир, 88 чел.</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Общий объем финансирования в 2022-2023 г. составил: 43 674,466 тыс.руб., в том числе  43 656,987 тыс.руб.- средства фонда и областного бюджета, 17,479 тыс. руб. - МО.</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 xml:space="preserve">По состоянию на 20.07.2023 г. полностью ликвидированы аварийные дома расположенные по адресам: п. Саракташ, ул. Лесная, д.1 Б., п. Саракташ, </w:t>
      </w:r>
      <w:r w:rsidRPr="00DD2148">
        <w:rPr>
          <w:b w:val="0"/>
          <w:sz w:val="28"/>
          <w:szCs w:val="28"/>
        </w:rPr>
        <w:br/>
        <w:t>ул. Красноармейская, д.97. Вышеуказанные дома сняты с кадастрового учета.</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Проводятся работы по сносу аварийного дома, расположенного по адресу п.Саракташ, пер. Железнодорожный, д.28. По окончании демонтажных работ будет собран пакет документов для осуществления процедуры снятия с кадастрового учета указанного объекта недвижимости.</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 xml:space="preserve">В 2025 году планируется переселение граждан, проживающих в аварийном доме, расположенном по адресу: п. Саракташ, ул. Советская/Комсомольская, д.27/114, площадью 103,5 кв. м., 3 квартиры, 12 человек. </w:t>
      </w:r>
    </w:p>
    <w:p w:rsidR="00DD2148" w:rsidRPr="00DD2148" w:rsidRDefault="00DD2148" w:rsidP="00DD2148">
      <w:pPr>
        <w:pStyle w:val="aa"/>
        <w:pBdr>
          <w:bottom w:val="single" w:sz="8" w:space="31" w:color="4F81BD"/>
        </w:pBdr>
        <w:ind w:left="-567" w:firstLine="567"/>
        <w:jc w:val="both"/>
        <w:rPr>
          <w:b w:val="0"/>
          <w:sz w:val="28"/>
          <w:szCs w:val="28"/>
        </w:rPr>
      </w:pPr>
      <w:r w:rsidRPr="00DD2148">
        <w:rPr>
          <w:b w:val="0"/>
          <w:sz w:val="28"/>
          <w:szCs w:val="28"/>
        </w:rPr>
        <w:t>Финансирование на переселение граждан заложено в бюджете на 2025 г. в размере: областной бюджет- 3 521 000 руб., местный – 108 897руб.</w:t>
      </w:r>
    </w:p>
    <w:p w:rsidR="00DD2148" w:rsidRPr="00C65528" w:rsidRDefault="00DD2148" w:rsidP="002E1F26">
      <w:pPr>
        <w:ind w:firstLine="709"/>
        <w:jc w:val="both"/>
        <w:rPr>
          <w:rFonts w:ascii="Times New Roman" w:hAnsi="Times New Roman"/>
          <w:sz w:val="28"/>
          <w:szCs w:val="28"/>
        </w:rPr>
      </w:pPr>
    </w:p>
    <w:p w:rsidR="00C01E3D" w:rsidRPr="00C65528" w:rsidRDefault="00C01E3D" w:rsidP="00C01E3D">
      <w:pPr>
        <w:pStyle w:val="af2"/>
        <w:rPr>
          <w:b/>
        </w:rPr>
      </w:pPr>
    </w:p>
    <w:p w:rsidR="009B2419" w:rsidRPr="00C65528" w:rsidRDefault="009B2419" w:rsidP="00C879A8">
      <w:pPr>
        <w:spacing w:line="240" w:lineRule="auto"/>
        <w:ind w:right="-2"/>
        <w:jc w:val="center"/>
        <w:rPr>
          <w:rFonts w:ascii="Times New Roman" w:hAnsi="Times New Roman"/>
          <w:b/>
          <w:sz w:val="28"/>
          <w:szCs w:val="28"/>
        </w:rPr>
      </w:pPr>
      <w:r w:rsidRPr="00C65528">
        <w:rPr>
          <w:rFonts w:ascii="Times New Roman" w:hAnsi="Times New Roman"/>
          <w:b/>
          <w:sz w:val="28"/>
          <w:szCs w:val="28"/>
        </w:rPr>
        <w:t>РЫНОК ТОВАРОВ И УСЛУГ</w:t>
      </w:r>
    </w:p>
    <w:p w:rsidR="005A1DE0" w:rsidRDefault="007A0C67" w:rsidP="005A1DE0">
      <w:pPr>
        <w:ind w:left="-567" w:firstLine="567"/>
        <w:jc w:val="both"/>
        <w:rPr>
          <w:rStyle w:val="fontstyle01"/>
          <w:rFonts w:ascii="Times New Roman" w:hAnsi="Times New Roman"/>
          <w:sz w:val="28"/>
          <w:szCs w:val="28"/>
        </w:rPr>
      </w:pPr>
      <w:r w:rsidRPr="00C65528">
        <w:rPr>
          <w:rFonts w:ascii="Times New Roman" w:hAnsi="Times New Roman"/>
          <w:sz w:val="28"/>
          <w:szCs w:val="28"/>
        </w:rPr>
        <w:t xml:space="preserve">          </w:t>
      </w:r>
      <w:r w:rsidR="00F5582B">
        <w:rPr>
          <w:rFonts w:ascii="Times New Roman" w:hAnsi="Times New Roman"/>
          <w:sz w:val="28"/>
          <w:szCs w:val="28"/>
        </w:rPr>
        <w:t xml:space="preserve">На протяжении последних десяти лет </w:t>
      </w:r>
      <w:r w:rsidR="005A1DE0">
        <w:rPr>
          <w:rFonts w:ascii="Times New Roman" w:hAnsi="Times New Roman"/>
          <w:sz w:val="28"/>
          <w:szCs w:val="28"/>
        </w:rPr>
        <w:t>потребительский рынок</w:t>
      </w:r>
      <w:r w:rsidR="00F5582B">
        <w:rPr>
          <w:rFonts w:ascii="Times New Roman" w:hAnsi="Times New Roman"/>
          <w:sz w:val="28"/>
          <w:szCs w:val="28"/>
        </w:rPr>
        <w:t xml:space="preserve"> является одной из наиболее динамично развивающихся отраслей экономики поселка.</w:t>
      </w:r>
      <w:r w:rsidR="002E1F26" w:rsidRPr="00C65528">
        <w:rPr>
          <w:rFonts w:ascii="Times New Roman" w:hAnsi="Times New Roman"/>
          <w:sz w:val="28"/>
          <w:szCs w:val="28"/>
        </w:rPr>
        <w:t xml:space="preserve">  </w:t>
      </w:r>
      <w:r w:rsidR="005A1DE0">
        <w:rPr>
          <w:rFonts w:ascii="Times New Roman" w:hAnsi="Times New Roman"/>
          <w:sz w:val="28"/>
          <w:szCs w:val="28"/>
        </w:rPr>
        <w:t xml:space="preserve">        </w:t>
      </w:r>
      <w:r w:rsidR="005A1DE0" w:rsidRPr="005A1DE0">
        <w:rPr>
          <w:rStyle w:val="fontstyle01"/>
          <w:rFonts w:ascii="Times New Roman" w:hAnsi="Times New Roman"/>
          <w:sz w:val="28"/>
          <w:szCs w:val="28"/>
        </w:rPr>
        <w:t>Потребительский рынок представлен розничной торговлей, общественным питанием и различными видами платных услуг, оказываемых населению, которые постоянно развиваются.</w:t>
      </w:r>
    </w:p>
    <w:p w:rsidR="009B2419" w:rsidRDefault="005A1DE0" w:rsidP="005A1DE0">
      <w:pPr>
        <w:ind w:left="-567" w:firstLine="567"/>
        <w:jc w:val="both"/>
        <w:rPr>
          <w:rFonts w:ascii="Times New Roman" w:hAnsi="Times New Roman"/>
          <w:sz w:val="28"/>
          <w:szCs w:val="28"/>
        </w:rPr>
      </w:pPr>
      <w:r w:rsidRPr="005A1DE0">
        <w:rPr>
          <w:rStyle w:val="ab"/>
          <w:b w:val="0"/>
          <w:sz w:val="28"/>
          <w:szCs w:val="28"/>
        </w:rPr>
        <w:t>В настоящее время потребительская сфера на территории МО характеризуется высокой насыщенностью продовольственными и непродовольственными</w:t>
      </w:r>
      <w:r>
        <w:rPr>
          <w:rStyle w:val="ab"/>
          <w:b w:val="0"/>
          <w:sz w:val="28"/>
          <w:szCs w:val="28"/>
        </w:rPr>
        <w:t xml:space="preserve"> </w:t>
      </w:r>
      <w:r w:rsidRPr="005A1DE0">
        <w:rPr>
          <w:rStyle w:val="ab"/>
          <w:b w:val="0"/>
          <w:sz w:val="28"/>
          <w:szCs w:val="28"/>
        </w:rPr>
        <w:t>товарами.</w:t>
      </w:r>
      <w:r w:rsidRPr="005A1DE0">
        <w:rPr>
          <w:rStyle w:val="ab"/>
          <w:b w:val="0"/>
          <w:sz w:val="28"/>
          <w:szCs w:val="28"/>
        </w:rPr>
        <w:br/>
      </w:r>
      <w:r w:rsidR="009B2419" w:rsidRPr="00C65528">
        <w:rPr>
          <w:rFonts w:ascii="Times New Roman" w:hAnsi="Times New Roman"/>
          <w:sz w:val="28"/>
          <w:szCs w:val="28"/>
        </w:rPr>
        <w:t xml:space="preserve">          В структуре розничной торговли наибольшая активность сохраняется в </w:t>
      </w:r>
      <w:r w:rsidR="009B2419" w:rsidRPr="00C65528">
        <w:rPr>
          <w:rFonts w:ascii="Times New Roman" w:hAnsi="Times New Roman"/>
          <w:sz w:val="28"/>
          <w:szCs w:val="28"/>
        </w:rPr>
        <w:lastRenderedPageBreak/>
        <w:t xml:space="preserve">деятельности сетевых компаний. На сегодняшний день работают сетевые магазины со смешанным </w:t>
      </w:r>
      <w:r>
        <w:rPr>
          <w:rFonts w:ascii="Times New Roman" w:hAnsi="Times New Roman"/>
          <w:sz w:val="28"/>
          <w:szCs w:val="28"/>
        </w:rPr>
        <w:t>ассортиментом товаров -  «Магнит»</w:t>
      </w:r>
      <w:r w:rsidR="009B2419" w:rsidRPr="00C65528">
        <w:rPr>
          <w:rFonts w:ascii="Times New Roman" w:hAnsi="Times New Roman"/>
          <w:sz w:val="28"/>
          <w:szCs w:val="28"/>
        </w:rPr>
        <w:t xml:space="preserve">,  </w:t>
      </w:r>
      <w:r>
        <w:rPr>
          <w:rFonts w:ascii="Times New Roman" w:hAnsi="Times New Roman"/>
          <w:sz w:val="28"/>
          <w:szCs w:val="28"/>
        </w:rPr>
        <w:t>«</w:t>
      </w:r>
      <w:r w:rsidR="009B2419" w:rsidRPr="00C65528">
        <w:rPr>
          <w:rFonts w:ascii="Times New Roman" w:hAnsi="Times New Roman"/>
          <w:sz w:val="28"/>
          <w:szCs w:val="28"/>
        </w:rPr>
        <w:t>Пятёрочка</w:t>
      </w:r>
      <w:r>
        <w:rPr>
          <w:rFonts w:ascii="Times New Roman" w:hAnsi="Times New Roman"/>
          <w:sz w:val="28"/>
          <w:szCs w:val="28"/>
        </w:rPr>
        <w:t>»</w:t>
      </w:r>
      <w:r w:rsidR="009B2419" w:rsidRPr="00C65528">
        <w:rPr>
          <w:rFonts w:ascii="Times New Roman" w:hAnsi="Times New Roman"/>
          <w:sz w:val="28"/>
          <w:szCs w:val="28"/>
        </w:rPr>
        <w:t>,</w:t>
      </w:r>
      <w:r>
        <w:rPr>
          <w:rFonts w:ascii="Times New Roman" w:hAnsi="Times New Roman"/>
          <w:sz w:val="28"/>
          <w:szCs w:val="28"/>
        </w:rPr>
        <w:t xml:space="preserve"> «Красное белое» и фирменные магазины, такие как «Желен», «Гурман», «Позитроника»</w:t>
      </w:r>
      <w:r w:rsidR="00B61DEE">
        <w:rPr>
          <w:rFonts w:ascii="Times New Roman" w:hAnsi="Times New Roman"/>
          <w:sz w:val="28"/>
          <w:szCs w:val="28"/>
        </w:rPr>
        <w:t>.</w:t>
      </w:r>
      <w:r w:rsidR="009B2419" w:rsidRPr="00C65528">
        <w:rPr>
          <w:rFonts w:ascii="Times New Roman" w:hAnsi="Times New Roman"/>
          <w:sz w:val="28"/>
          <w:szCs w:val="28"/>
        </w:rPr>
        <w:t xml:space="preserve"> </w:t>
      </w:r>
    </w:p>
    <w:p w:rsidR="00B61DEE" w:rsidRDefault="00B61DEE" w:rsidP="00B61DEE">
      <w:pPr>
        <w:ind w:left="-567" w:firstLine="567"/>
        <w:jc w:val="both"/>
        <w:rPr>
          <w:rFonts w:ascii="Times New Roman" w:hAnsi="Times New Roman"/>
          <w:sz w:val="28"/>
          <w:szCs w:val="28"/>
        </w:rPr>
      </w:pPr>
      <w:r w:rsidRPr="00B61DEE">
        <w:rPr>
          <w:rFonts w:ascii="Times New Roman" w:hAnsi="Times New Roman"/>
          <w:sz w:val="28"/>
          <w:szCs w:val="28"/>
        </w:rPr>
        <w:t xml:space="preserve">Продолжается строительство новых магазинов и реконструкция действующих, отвечающих современным требованиям. Весной 2023 года построен и начал работу магазин «Красное белое» на ул. Заводской п. Саракташ. Открываются пункты выдачи интернет- заказов «Валдберрис», «Озон».  </w:t>
      </w:r>
    </w:p>
    <w:p w:rsidR="00B61DEE" w:rsidRPr="00B61DEE" w:rsidRDefault="00B61DEE" w:rsidP="00B61DEE">
      <w:pPr>
        <w:ind w:left="-567" w:firstLine="567"/>
        <w:jc w:val="both"/>
        <w:rPr>
          <w:rFonts w:ascii="Times New Roman" w:hAnsi="Times New Roman"/>
          <w:sz w:val="28"/>
          <w:szCs w:val="28"/>
        </w:rPr>
      </w:pPr>
      <w:r w:rsidRPr="00B61DEE">
        <w:rPr>
          <w:rFonts w:ascii="Times New Roman" w:hAnsi="Times New Roman"/>
          <w:sz w:val="28"/>
          <w:szCs w:val="28"/>
        </w:rPr>
        <w:t xml:space="preserve">Более разнообразными становятся формы торгового обслуживания. Практически во всех торговых точках </w:t>
      </w:r>
      <w:r>
        <w:rPr>
          <w:rFonts w:ascii="Times New Roman" w:hAnsi="Times New Roman"/>
          <w:sz w:val="28"/>
          <w:szCs w:val="28"/>
        </w:rPr>
        <w:t>поселка</w:t>
      </w:r>
      <w:r w:rsidRPr="00B61DEE">
        <w:rPr>
          <w:rFonts w:ascii="Times New Roman" w:hAnsi="Times New Roman"/>
          <w:sz w:val="28"/>
          <w:szCs w:val="28"/>
        </w:rPr>
        <w:t xml:space="preserve"> установлены терминалы для расчетов с покупателями, имеется возможность приобретать товары по пластиковым картам. </w:t>
      </w:r>
    </w:p>
    <w:p w:rsidR="00B61DEE" w:rsidRDefault="00B61DEE" w:rsidP="00B61DEE">
      <w:pPr>
        <w:ind w:left="-567" w:firstLine="567"/>
        <w:jc w:val="both"/>
        <w:rPr>
          <w:rFonts w:ascii="Times New Roman" w:hAnsi="Times New Roman"/>
          <w:sz w:val="28"/>
          <w:szCs w:val="28"/>
        </w:rPr>
      </w:pPr>
      <w:r w:rsidRPr="00B61DEE">
        <w:rPr>
          <w:rFonts w:ascii="Times New Roman" w:hAnsi="Times New Roman"/>
          <w:sz w:val="28"/>
          <w:szCs w:val="28"/>
        </w:rPr>
        <w:t xml:space="preserve">     </w:t>
      </w:r>
      <w:r w:rsidRPr="00B61DEE">
        <w:rPr>
          <w:rFonts w:ascii="Times New Roman" w:hAnsi="Times New Roman"/>
          <w:sz w:val="28"/>
          <w:szCs w:val="28"/>
        </w:rPr>
        <w:tab/>
        <w:t xml:space="preserve">Современный потребительский рынок достаточно насыщен разнообразными продовольственными и непродовольственными товарами. Товарного дефицита в </w:t>
      </w:r>
      <w:r>
        <w:rPr>
          <w:rFonts w:ascii="Times New Roman" w:hAnsi="Times New Roman"/>
          <w:sz w:val="28"/>
          <w:szCs w:val="28"/>
        </w:rPr>
        <w:t>поселке</w:t>
      </w:r>
      <w:r w:rsidRPr="00B61DEE">
        <w:rPr>
          <w:rFonts w:ascii="Times New Roman" w:hAnsi="Times New Roman"/>
          <w:sz w:val="28"/>
          <w:szCs w:val="28"/>
        </w:rPr>
        <w:t xml:space="preserve"> практически нет.</w:t>
      </w:r>
    </w:p>
    <w:p w:rsidR="00632528" w:rsidRDefault="00B61DEE" w:rsidP="00B61DEE">
      <w:pPr>
        <w:ind w:left="-567" w:firstLine="567"/>
        <w:jc w:val="both"/>
        <w:rPr>
          <w:rFonts w:ascii="Times New Roman" w:hAnsi="Times New Roman"/>
          <w:sz w:val="28"/>
          <w:szCs w:val="28"/>
        </w:rPr>
      </w:pPr>
      <w:r w:rsidRPr="00B61DEE">
        <w:rPr>
          <w:rFonts w:ascii="Times New Roman" w:hAnsi="Times New Roman"/>
          <w:sz w:val="28"/>
          <w:szCs w:val="28"/>
        </w:rPr>
        <w:t>В объеме предлагаемых на рынке товарных ресурсов повышается роль местных товаропроизводителей: ПК «Саракташский консервный завод», цех по производству хлебобулочных и кондитерских изделий ООО «Колобок», сеть магазинов «Свежая выпечка», цех хлебобулочных и</w:t>
      </w:r>
      <w:r>
        <w:rPr>
          <w:rFonts w:ascii="Times New Roman" w:hAnsi="Times New Roman"/>
          <w:sz w:val="28"/>
          <w:szCs w:val="28"/>
        </w:rPr>
        <w:t xml:space="preserve">зделий ООО «Элеватор Саракташ» </w:t>
      </w:r>
      <w:r w:rsidRPr="00B61DEE">
        <w:rPr>
          <w:rFonts w:ascii="Times New Roman" w:hAnsi="Times New Roman"/>
          <w:sz w:val="28"/>
          <w:szCs w:val="28"/>
        </w:rPr>
        <w:t xml:space="preserve">и др. Продукция этих предприятий отличается хорошими вкусовыми качествами, доступна широкому кругу населения и составляет достойную конкуренцию производителям из других регионов. </w:t>
      </w:r>
    </w:p>
    <w:p w:rsidR="00632528" w:rsidRPr="00632528" w:rsidRDefault="00632528" w:rsidP="00632528">
      <w:pPr>
        <w:ind w:left="-567" w:firstLine="567"/>
        <w:jc w:val="both"/>
        <w:rPr>
          <w:rFonts w:ascii="Times New Roman" w:hAnsi="Times New Roman"/>
          <w:sz w:val="28"/>
          <w:szCs w:val="28"/>
        </w:rPr>
      </w:pPr>
      <w:r w:rsidRPr="00632528">
        <w:rPr>
          <w:rFonts w:ascii="Times New Roman" w:hAnsi="Times New Roman"/>
          <w:sz w:val="28"/>
          <w:szCs w:val="28"/>
        </w:rPr>
        <w:t>По мере роста доходов населения и восстановления потребительского кредитования в 2024 – 2026 гг. динамика потребления населения будет расти. Прогнозируется расширение сети торговли и общественного питания, обновление ее структуры, внедрение более совершенных, прогрессивных форм и методов продажи товаров и услуг.</w:t>
      </w:r>
    </w:p>
    <w:p w:rsidR="00632528" w:rsidRDefault="00632528" w:rsidP="00632528">
      <w:pPr>
        <w:ind w:left="-567" w:firstLine="567"/>
        <w:jc w:val="both"/>
        <w:rPr>
          <w:rFonts w:ascii="Times New Roman" w:hAnsi="Times New Roman"/>
          <w:sz w:val="28"/>
          <w:szCs w:val="28"/>
        </w:rPr>
      </w:pPr>
      <w:r w:rsidRPr="00632528">
        <w:rPr>
          <w:rFonts w:ascii="Times New Roman" w:hAnsi="Times New Roman"/>
          <w:sz w:val="28"/>
          <w:szCs w:val="28"/>
        </w:rPr>
        <w:t xml:space="preserve">           В 2024–2026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w:t>
      </w:r>
    </w:p>
    <w:p w:rsidR="00632528" w:rsidRDefault="007357BB" w:rsidP="00632528">
      <w:pPr>
        <w:ind w:left="-567" w:firstLine="567"/>
        <w:jc w:val="both"/>
        <w:rPr>
          <w:rFonts w:ascii="Times New Roman" w:hAnsi="Times New Roman"/>
          <w:sz w:val="28"/>
          <w:szCs w:val="28"/>
        </w:rPr>
      </w:pPr>
      <w:r w:rsidRPr="007357BB">
        <w:rPr>
          <w:rFonts w:ascii="Times New Roman" w:hAnsi="Times New Roman"/>
          <w:sz w:val="28"/>
          <w:szCs w:val="28"/>
        </w:rPr>
        <w:t xml:space="preserve">Кроме того население </w:t>
      </w:r>
      <w:r>
        <w:rPr>
          <w:rFonts w:ascii="Times New Roman" w:hAnsi="Times New Roman"/>
          <w:sz w:val="28"/>
          <w:szCs w:val="28"/>
        </w:rPr>
        <w:t>поселка</w:t>
      </w:r>
      <w:r w:rsidRPr="007357BB">
        <w:rPr>
          <w:rFonts w:ascii="Times New Roman" w:hAnsi="Times New Roman"/>
          <w:sz w:val="28"/>
          <w:szCs w:val="28"/>
        </w:rPr>
        <w:t xml:space="preserve"> активно пользуется такими видами услуг как услуги культуры, физической культуры, медицинских услуг за счёт работы физиотерапевтического отделения (спелеошахта, массаж, гидромассаж, гирудотерапия, грязелечение, лечебная физкультура и др.), а также работы двух частных стоматологических клиник: ООО «Медуница», ООО «Современная </w:t>
      </w:r>
      <w:r w:rsidRPr="007357BB">
        <w:rPr>
          <w:rFonts w:ascii="Times New Roman" w:hAnsi="Times New Roman"/>
          <w:sz w:val="28"/>
          <w:szCs w:val="28"/>
        </w:rPr>
        <w:lastRenderedPageBreak/>
        <w:t>стоматология» и частной лаборатории «Инвитро». Объем данных видов услуг будет увеличен за счёт увеличения числа получателей услуг.</w:t>
      </w:r>
    </w:p>
    <w:p w:rsidR="00C01E3D" w:rsidRPr="00C65528" w:rsidRDefault="007357BB" w:rsidP="007357BB">
      <w:pPr>
        <w:ind w:left="-567" w:firstLine="567"/>
        <w:jc w:val="both"/>
        <w:rPr>
          <w:rFonts w:ascii="Times New Roman" w:hAnsi="Times New Roman"/>
          <w:b/>
          <w:sz w:val="28"/>
          <w:szCs w:val="28"/>
        </w:rPr>
      </w:pPr>
      <w:r w:rsidRPr="007357BB">
        <w:rPr>
          <w:rFonts w:ascii="Times New Roman" w:hAnsi="Times New Roman"/>
          <w:sz w:val="28"/>
          <w:szCs w:val="28"/>
        </w:rPr>
        <w:t>Рынок услуг в последние годы развивается и совершенствуется</w:t>
      </w:r>
      <w:r w:rsidRPr="007357BB">
        <w:rPr>
          <w:rFonts w:ascii="Times New Roman" w:hAnsi="Times New Roman"/>
          <w:sz w:val="28"/>
          <w:szCs w:val="28"/>
        </w:rPr>
        <w:br/>
        <w:t>достаточно быстрыми темпами.</w:t>
      </w: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ЖИЗНЕННЫЙ  УРОВЕНЬ</w:t>
      </w:r>
    </w:p>
    <w:p w:rsidR="002E1F26" w:rsidRDefault="002E1F26" w:rsidP="002E1F26">
      <w:pPr>
        <w:pStyle w:val="af6"/>
        <w:shd w:val="clear" w:color="auto" w:fill="FFFFFF"/>
        <w:spacing w:before="0" w:beforeAutospacing="0" w:after="0"/>
        <w:ind w:left="-284" w:firstLine="568"/>
        <w:jc w:val="both"/>
        <w:rPr>
          <w:sz w:val="28"/>
          <w:szCs w:val="28"/>
        </w:rPr>
      </w:pPr>
      <w:r w:rsidRPr="00E1248C">
        <w:rPr>
          <w:sz w:val="28"/>
          <w:szCs w:val="28"/>
        </w:rPr>
        <w:t>В 202</w:t>
      </w:r>
      <w:r w:rsidR="00013C0E">
        <w:rPr>
          <w:sz w:val="28"/>
          <w:szCs w:val="28"/>
        </w:rPr>
        <w:t>3</w:t>
      </w:r>
      <w:r w:rsidRPr="00E1248C">
        <w:rPr>
          <w:sz w:val="28"/>
          <w:szCs w:val="28"/>
        </w:rPr>
        <w:t xml:space="preserve"> году среднесписочная численность работников организаций составила </w:t>
      </w:r>
      <w:r w:rsidR="00013C0E">
        <w:rPr>
          <w:sz w:val="28"/>
          <w:szCs w:val="28"/>
        </w:rPr>
        <w:t>6,6</w:t>
      </w:r>
      <w:r>
        <w:rPr>
          <w:sz w:val="28"/>
          <w:szCs w:val="28"/>
        </w:rPr>
        <w:t xml:space="preserve"> тыс. чел</w:t>
      </w:r>
      <w:r w:rsidRPr="00E1248C">
        <w:rPr>
          <w:sz w:val="28"/>
          <w:szCs w:val="28"/>
        </w:rPr>
        <w:t>. Это связано с ограничениями, вызванными  распространением новой коронавирусной инфекции на территории Оренбургской в 2020-2021 году: многие предприятия были закрыты, часть работодателей переводили своих сотрудников на неполный рабочий день. Кроме того, на снижение показателя 2023</w:t>
      </w:r>
      <w:r w:rsidR="00693A2E">
        <w:rPr>
          <w:sz w:val="28"/>
          <w:szCs w:val="28"/>
        </w:rPr>
        <w:t xml:space="preserve"> и последующих</w:t>
      </w:r>
      <w:r w:rsidRPr="00E1248C">
        <w:rPr>
          <w:sz w:val="28"/>
          <w:szCs w:val="28"/>
        </w:rPr>
        <w:t xml:space="preserve"> годов окажет мобилизация в</w:t>
      </w:r>
      <w:r>
        <w:rPr>
          <w:sz w:val="28"/>
          <w:szCs w:val="28"/>
        </w:rPr>
        <w:t xml:space="preserve"> связи</w:t>
      </w:r>
      <w:r w:rsidRPr="00E1248C">
        <w:rPr>
          <w:sz w:val="28"/>
          <w:szCs w:val="28"/>
        </w:rPr>
        <w:t xml:space="preserve"> </w:t>
      </w:r>
      <w:r>
        <w:rPr>
          <w:sz w:val="28"/>
          <w:szCs w:val="28"/>
        </w:rPr>
        <w:t>со специальной военной операцией</w:t>
      </w:r>
      <w:r w:rsidR="00013C0E">
        <w:rPr>
          <w:sz w:val="28"/>
          <w:szCs w:val="28"/>
        </w:rPr>
        <w:t xml:space="preserve"> на Украине</w:t>
      </w:r>
      <w:r w:rsidRPr="00E1248C">
        <w:rPr>
          <w:sz w:val="28"/>
          <w:szCs w:val="28"/>
        </w:rPr>
        <w:t xml:space="preserve">.  </w:t>
      </w:r>
    </w:p>
    <w:p w:rsidR="00013C0E" w:rsidRDefault="00013C0E" w:rsidP="00013C0E">
      <w:pPr>
        <w:pStyle w:val="af6"/>
        <w:shd w:val="clear" w:color="auto" w:fill="FFFFFF"/>
        <w:spacing w:before="0" w:beforeAutospacing="0" w:after="0"/>
        <w:ind w:left="-567" w:firstLine="567"/>
        <w:jc w:val="both"/>
        <w:rPr>
          <w:sz w:val="28"/>
          <w:szCs w:val="28"/>
        </w:rPr>
      </w:pPr>
      <w:r w:rsidRPr="00E54024">
        <w:rPr>
          <w:sz w:val="28"/>
          <w:szCs w:val="28"/>
        </w:rPr>
        <w:t xml:space="preserve">В 2022 году фонд оплаты труда увеличился по сравнению с предыдущим годом на 2,9 процентных пункта. Оценка показателя </w:t>
      </w:r>
      <w:r w:rsidR="00693A2E">
        <w:rPr>
          <w:sz w:val="28"/>
          <w:szCs w:val="28"/>
        </w:rPr>
        <w:t xml:space="preserve">ФОТ </w:t>
      </w:r>
      <w:r w:rsidRPr="00E54024">
        <w:rPr>
          <w:sz w:val="28"/>
          <w:szCs w:val="28"/>
        </w:rPr>
        <w:t>на 2023 год – 3016,7 млн. руб., или 100,1 % к аналогичному периоду прошлого года. К 2026 году ФОТ составит  3397,0 млн. руб. или 104,0% к прошлому году</w:t>
      </w:r>
      <w:r>
        <w:rPr>
          <w:sz w:val="28"/>
          <w:szCs w:val="28"/>
        </w:rPr>
        <w:t>.</w:t>
      </w:r>
    </w:p>
    <w:p w:rsidR="00013C0E" w:rsidRPr="00E54024" w:rsidRDefault="00013C0E" w:rsidP="00013C0E">
      <w:pPr>
        <w:pStyle w:val="af6"/>
        <w:shd w:val="clear" w:color="auto" w:fill="FFFFFF"/>
        <w:spacing w:before="0" w:beforeAutospacing="0" w:after="0"/>
        <w:ind w:left="-567" w:firstLine="567"/>
        <w:jc w:val="both"/>
        <w:rPr>
          <w:sz w:val="28"/>
          <w:szCs w:val="28"/>
        </w:rPr>
      </w:pPr>
      <w:r w:rsidRPr="00E54024">
        <w:rPr>
          <w:sz w:val="28"/>
          <w:szCs w:val="28"/>
        </w:rPr>
        <w:t xml:space="preserve">Среднемесячная номинальная начисленная заработная плата работников организаций в 2022 году составила 38059,3 рублей, или 142,4 % к уровню 2021 года. По оценке 2023 года среднемесячная номинальная начисленная заработная плата работников организаций вырастет на 6,5 % и составит 40547,0 рублей. В прогнозируемые года будет расти и к 2026 году составит 47980,2 руб. или 107,6% к прошлому году.  </w:t>
      </w:r>
    </w:p>
    <w:p w:rsidR="00013C0E" w:rsidRPr="00E54024" w:rsidRDefault="00013C0E" w:rsidP="00013C0E">
      <w:pPr>
        <w:pStyle w:val="af6"/>
        <w:shd w:val="clear" w:color="auto" w:fill="FFFFFF"/>
        <w:spacing w:before="0" w:beforeAutospacing="0" w:after="0"/>
        <w:ind w:left="-567" w:firstLine="567"/>
        <w:jc w:val="both"/>
        <w:rPr>
          <w:sz w:val="28"/>
          <w:szCs w:val="28"/>
        </w:rPr>
      </w:pPr>
      <w:r w:rsidRPr="00E54024">
        <w:rPr>
          <w:sz w:val="28"/>
          <w:szCs w:val="28"/>
        </w:rPr>
        <w:t>Увеличение фонда оплаты труда и заработной платы объясняется индексацией заработной платы работникам бюджетной сферы, а так же предприятия промышленности района в течение года повышают заработную плату своим работникам</w:t>
      </w:r>
      <w:r>
        <w:rPr>
          <w:sz w:val="28"/>
          <w:szCs w:val="28"/>
        </w:rPr>
        <w:t>.</w:t>
      </w:r>
      <w:r w:rsidRPr="00E54024">
        <w:rPr>
          <w:sz w:val="28"/>
          <w:szCs w:val="28"/>
        </w:rPr>
        <w:t xml:space="preserve">  </w:t>
      </w:r>
    </w:p>
    <w:p w:rsidR="00013C0E" w:rsidRPr="00E1248C" w:rsidRDefault="00013C0E" w:rsidP="00013C0E">
      <w:pPr>
        <w:pStyle w:val="af6"/>
        <w:shd w:val="clear" w:color="auto" w:fill="FFFFFF"/>
        <w:spacing w:before="0" w:beforeAutospacing="0" w:after="0"/>
        <w:ind w:left="-284" w:firstLine="568"/>
        <w:jc w:val="both"/>
        <w:rPr>
          <w:sz w:val="28"/>
          <w:szCs w:val="28"/>
        </w:rPr>
      </w:pPr>
      <w:r w:rsidRPr="00E54024">
        <w:rPr>
          <w:sz w:val="28"/>
          <w:szCs w:val="28"/>
        </w:rPr>
        <w:t>Рост дох</w:t>
      </w:r>
      <w:r w:rsidRPr="00E54024">
        <w:rPr>
          <w:sz w:val="28"/>
          <w:szCs w:val="28"/>
        </w:rPr>
        <w:t>о</w:t>
      </w:r>
      <w:r w:rsidRPr="00E54024">
        <w:rPr>
          <w:sz w:val="28"/>
          <w:szCs w:val="28"/>
        </w:rPr>
        <w:t>дов населения в прогнозируемом периоде обусловлен положительной  динамикой большинства показателей социально-экономического ра</w:t>
      </w:r>
      <w:r w:rsidRPr="00E54024">
        <w:rPr>
          <w:sz w:val="28"/>
          <w:szCs w:val="28"/>
        </w:rPr>
        <w:t>з</w:t>
      </w:r>
      <w:r w:rsidRPr="00E54024">
        <w:rPr>
          <w:sz w:val="28"/>
          <w:szCs w:val="28"/>
        </w:rPr>
        <w:t xml:space="preserve">вития </w:t>
      </w:r>
      <w:r>
        <w:rPr>
          <w:sz w:val="28"/>
          <w:szCs w:val="28"/>
        </w:rPr>
        <w:t>поселка</w:t>
      </w:r>
      <w:r w:rsidRPr="00E54024">
        <w:rPr>
          <w:sz w:val="28"/>
          <w:szCs w:val="28"/>
        </w:rPr>
        <w:t>, а также  ростом реальной заработной платы.</w:t>
      </w:r>
    </w:p>
    <w:p w:rsidR="002E1F26" w:rsidRPr="0071317C" w:rsidRDefault="002E1F26" w:rsidP="00013C0E">
      <w:pPr>
        <w:spacing w:line="240" w:lineRule="auto"/>
        <w:jc w:val="both"/>
        <w:rPr>
          <w:sz w:val="28"/>
          <w:szCs w:val="28"/>
        </w:rPr>
      </w:pPr>
      <w:r>
        <w:rPr>
          <w:rFonts w:ascii="Times New Roman" w:hAnsi="Times New Roman"/>
          <w:b/>
          <w:sz w:val="28"/>
          <w:szCs w:val="28"/>
        </w:rPr>
        <w:t xml:space="preserve">      </w:t>
      </w:r>
    </w:p>
    <w:p w:rsidR="002E1F26" w:rsidRPr="00C65528" w:rsidRDefault="002E1F26" w:rsidP="002E1F26">
      <w:pPr>
        <w:spacing w:line="240" w:lineRule="auto"/>
        <w:jc w:val="center"/>
        <w:rPr>
          <w:rFonts w:ascii="Times New Roman" w:hAnsi="Times New Roman"/>
          <w:b/>
          <w:sz w:val="28"/>
          <w:szCs w:val="28"/>
        </w:rPr>
      </w:pPr>
      <w:r w:rsidRPr="00C65528">
        <w:rPr>
          <w:rFonts w:ascii="Times New Roman" w:hAnsi="Times New Roman"/>
          <w:b/>
          <w:sz w:val="28"/>
          <w:szCs w:val="28"/>
        </w:rPr>
        <w:t>ДЕМОГРАФИЯ</w:t>
      </w:r>
    </w:p>
    <w:p w:rsidR="00C221CD" w:rsidRPr="00013C0E" w:rsidRDefault="00013C0E" w:rsidP="00C16C4C">
      <w:pPr>
        <w:spacing w:line="240" w:lineRule="auto"/>
        <w:jc w:val="both"/>
        <w:rPr>
          <w:rFonts w:ascii="Times New Roman" w:hAnsi="Times New Roman"/>
          <w:sz w:val="28"/>
          <w:szCs w:val="28"/>
        </w:rPr>
      </w:pPr>
      <w:r w:rsidRPr="00013C0E">
        <w:rPr>
          <w:rFonts w:ascii="Times New Roman" w:hAnsi="Times New Roman"/>
          <w:sz w:val="28"/>
          <w:szCs w:val="28"/>
        </w:rPr>
        <w:t xml:space="preserve">                      На 2023</w:t>
      </w:r>
      <w:r w:rsidR="00693A2E">
        <w:rPr>
          <w:rFonts w:ascii="Times New Roman" w:hAnsi="Times New Roman"/>
          <w:sz w:val="28"/>
          <w:szCs w:val="28"/>
        </w:rPr>
        <w:t xml:space="preserve"> год</w:t>
      </w:r>
      <w:r w:rsidRPr="00013C0E">
        <w:rPr>
          <w:rFonts w:ascii="Times New Roman" w:hAnsi="Times New Roman"/>
          <w:sz w:val="28"/>
          <w:szCs w:val="28"/>
        </w:rPr>
        <w:t xml:space="preserve"> численность населения (постоянных жителей) поселка Саракташ составляет 17 578 человек, в том числе детей в возрасте до 6 лет - 1 749 человек, подростков (школьников) в возрасте от 7 до 17 лет - 2 083 человека, молодежи от 18 до 29 лет - 2 101 человек, взрослых в возрасте от 30 до 60 лет - 7 567 человек, пожилых людей от 60 лет - 3 832 человека, а долгожителей поселка Саракташ старше 80 лет - 246 человек.</w:t>
      </w:r>
      <w:r w:rsidRPr="00013C0E">
        <w:rPr>
          <w:rFonts w:ascii="Times New Roman" w:hAnsi="Times New Roman"/>
          <w:b/>
          <w:bCs/>
          <w:sz w:val="28"/>
          <w:szCs w:val="28"/>
        </w:rPr>
        <w:t xml:space="preserve">   </w:t>
      </w:r>
      <w:r w:rsidRPr="00013C0E">
        <w:rPr>
          <w:rFonts w:ascii="Times New Roman" w:hAnsi="Times New Roman"/>
          <w:sz w:val="28"/>
          <w:szCs w:val="28"/>
        </w:rPr>
        <w:t xml:space="preserve">Всего в </w:t>
      </w:r>
      <w:r w:rsidRPr="00013C0E">
        <w:rPr>
          <w:rFonts w:ascii="Times New Roman" w:hAnsi="Times New Roman"/>
          <w:sz w:val="28"/>
          <w:szCs w:val="28"/>
        </w:rPr>
        <w:lastRenderedPageBreak/>
        <w:t>поселке постоянно проживают 7 722 мужчины (43.93%) и 9 856 женщин (56.07%).</w:t>
      </w:r>
      <w:r w:rsidRPr="00013C0E">
        <w:rPr>
          <w:rFonts w:ascii="Times New Roman" w:hAnsi="Times New Roman"/>
          <w:b/>
          <w:bCs/>
          <w:sz w:val="28"/>
          <w:szCs w:val="28"/>
        </w:rPr>
        <w:t xml:space="preserve">                           </w:t>
      </w:r>
    </w:p>
    <w:sectPr w:rsidR="00C221CD" w:rsidRPr="00013C0E" w:rsidSect="007A0C67">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23C" w:rsidRDefault="00BF523C" w:rsidP="00A4279F">
      <w:pPr>
        <w:spacing w:after="0" w:line="240" w:lineRule="auto"/>
      </w:pPr>
      <w:r>
        <w:separator/>
      </w:r>
    </w:p>
  </w:endnote>
  <w:endnote w:type="continuationSeparator" w:id="0">
    <w:p w:rsidR="00BF523C" w:rsidRDefault="00BF523C" w:rsidP="00A4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OfficinaSansC-Book">
    <w:altName w:val="Times New Roman"/>
    <w:charset w:val="00"/>
    <w:family w:val="roman"/>
    <w:pitch w:val="default"/>
  </w:font>
  <w:font w:name="OfficinaSansC-Bold">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nherit">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23C" w:rsidRDefault="00BF523C" w:rsidP="00A4279F">
      <w:pPr>
        <w:spacing w:after="0" w:line="240" w:lineRule="auto"/>
      </w:pPr>
      <w:r>
        <w:separator/>
      </w:r>
    </w:p>
  </w:footnote>
  <w:footnote w:type="continuationSeparator" w:id="0">
    <w:p w:rsidR="00BF523C" w:rsidRDefault="00BF523C" w:rsidP="00A42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37C1B"/>
    <w:multiLevelType w:val="multilevel"/>
    <w:tmpl w:val="F6A25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7520659"/>
    <w:multiLevelType w:val="multilevel"/>
    <w:tmpl w:val="46D4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6AC608C6"/>
    <w:multiLevelType w:val="hybridMultilevel"/>
    <w:tmpl w:val="EC32F0AE"/>
    <w:lvl w:ilvl="0" w:tplc="5FE65D54">
      <w:start w:val="1"/>
      <w:numFmt w:val="decimal"/>
      <w:lvlText w:val="%1)"/>
      <w:lvlJc w:val="left"/>
      <w:pPr>
        <w:ind w:left="1260" w:hanging="360"/>
      </w:pPr>
      <w:rPr>
        <w:rFonts w:cs="Times New Roman" w:hint="default"/>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nsid w:val="7E75264A"/>
    <w:multiLevelType w:val="hybridMultilevel"/>
    <w:tmpl w:val="EC32F0AE"/>
    <w:lvl w:ilvl="0" w:tplc="5FE65D54">
      <w:start w:val="1"/>
      <w:numFmt w:val="decimal"/>
      <w:lvlText w:val="%1)"/>
      <w:lvlJc w:val="left"/>
      <w:pPr>
        <w:ind w:left="1260" w:hanging="360"/>
      </w:pPr>
      <w:rPr>
        <w:rFonts w:cs="Times New Roman" w:hint="default"/>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num w:numId="1">
    <w:abstractNumId w:val="7"/>
  </w:num>
  <w:num w:numId="2">
    <w:abstractNumId w:val="6"/>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F0"/>
    <w:rsid w:val="00003DC3"/>
    <w:rsid w:val="00013C0E"/>
    <w:rsid w:val="0005472D"/>
    <w:rsid w:val="00070A38"/>
    <w:rsid w:val="000842E0"/>
    <w:rsid w:val="000964BC"/>
    <w:rsid w:val="000B3548"/>
    <w:rsid w:val="000C03BC"/>
    <w:rsid w:val="000C4EBB"/>
    <w:rsid w:val="000D30B4"/>
    <w:rsid w:val="000E20D6"/>
    <w:rsid w:val="000F2675"/>
    <w:rsid w:val="000F310E"/>
    <w:rsid w:val="00103237"/>
    <w:rsid w:val="00107252"/>
    <w:rsid w:val="00152555"/>
    <w:rsid w:val="00153814"/>
    <w:rsid w:val="0015678F"/>
    <w:rsid w:val="00165929"/>
    <w:rsid w:val="00195C90"/>
    <w:rsid w:val="001A0ECB"/>
    <w:rsid w:val="001A4A64"/>
    <w:rsid w:val="001B050E"/>
    <w:rsid w:val="001B6244"/>
    <w:rsid w:val="001D24A6"/>
    <w:rsid w:val="001E55A8"/>
    <w:rsid w:val="00213255"/>
    <w:rsid w:val="00222F80"/>
    <w:rsid w:val="00224CCB"/>
    <w:rsid w:val="00226A08"/>
    <w:rsid w:val="00231247"/>
    <w:rsid w:val="00231B4B"/>
    <w:rsid w:val="00235A23"/>
    <w:rsid w:val="0023723D"/>
    <w:rsid w:val="0024124E"/>
    <w:rsid w:val="0024420A"/>
    <w:rsid w:val="00246752"/>
    <w:rsid w:val="002475A1"/>
    <w:rsid w:val="00256549"/>
    <w:rsid w:val="00270505"/>
    <w:rsid w:val="00273CA0"/>
    <w:rsid w:val="002757C2"/>
    <w:rsid w:val="002822EC"/>
    <w:rsid w:val="0029345E"/>
    <w:rsid w:val="00294EF7"/>
    <w:rsid w:val="002A570F"/>
    <w:rsid w:val="002A67E3"/>
    <w:rsid w:val="002C0C0B"/>
    <w:rsid w:val="002E1F26"/>
    <w:rsid w:val="002E6060"/>
    <w:rsid w:val="003268D0"/>
    <w:rsid w:val="003270A9"/>
    <w:rsid w:val="00331BDE"/>
    <w:rsid w:val="003353FF"/>
    <w:rsid w:val="00337844"/>
    <w:rsid w:val="00352691"/>
    <w:rsid w:val="0035396D"/>
    <w:rsid w:val="00372A24"/>
    <w:rsid w:val="003B4782"/>
    <w:rsid w:val="003C0CE9"/>
    <w:rsid w:val="003C49A2"/>
    <w:rsid w:val="003E307F"/>
    <w:rsid w:val="003E452F"/>
    <w:rsid w:val="003E5FE9"/>
    <w:rsid w:val="0040503F"/>
    <w:rsid w:val="00407FC8"/>
    <w:rsid w:val="0042620F"/>
    <w:rsid w:val="004348F7"/>
    <w:rsid w:val="00444D61"/>
    <w:rsid w:val="0045331B"/>
    <w:rsid w:val="00455EC9"/>
    <w:rsid w:val="004849C7"/>
    <w:rsid w:val="004929FF"/>
    <w:rsid w:val="004A0199"/>
    <w:rsid w:val="004B1FEB"/>
    <w:rsid w:val="004B206F"/>
    <w:rsid w:val="004F2D72"/>
    <w:rsid w:val="004F7344"/>
    <w:rsid w:val="00511816"/>
    <w:rsid w:val="005173C6"/>
    <w:rsid w:val="005219CF"/>
    <w:rsid w:val="00535008"/>
    <w:rsid w:val="005443E1"/>
    <w:rsid w:val="00580D7C"/>
    <w:rsid w:val="0058540D"/>
    <w:rsid w:val="005A1DE0"/>
    <w:rsid w:val="005B0C46"/>
    <w:rsid w:val="005B240B"/>
    <w:rsid w:val="005C15CE"/>
    <w:rsid w:val="005C6A74"/>
    <w:rsid w:val="005E6EDA"/>
    <w:rsid w:val="005E7FCD"/>
    <w:rsid w:val="00607EDF"/>
    <w:rsid w:val="00614840"/>
    <w:rsid w:val="006250CD"/>
    <w:rsid w:val="00632528"/>
    <w:rsid w:val="00637FDC"/>
    <w:rsid w:val="006523EC"/>
    <w:rsid w:val="0065531C"/>
    <w:rsid w:val="0066673B"/>
    <w:rsid w:val="00687791"/>
    <w:rsid w:val="00693A2E"/>
    <w:rsid w:val="00696CD7"/>
    <w:rsid w:val="006A34FE"/>
    <w:rsid w:val="006A4854"/>
    <w:rsid w:val="006A6A3C"/>
    <w:rsid w:val="006B0C10"/>
    <w:rsid w:val="006B7090"/>
    <w:rsid w:val="006B754A"/>
    <w:rsid w:val="006C093F"/>
    <w:rsid w:val="006D2D45"/>
    <w:rsid w:val="00710B24"/>
    <w:rsid w:val="00713F05"/>
    <w:rsid w:val="00713FC3"/>
    <w:rsid w:val="00714F61"/>
    <w:rsid w:val="007150C5"/>
    <w:rsid w:val="0071797D"/>
    <w:rsid w:val="00724481"/>
    <w:rsid w:val="007357BB"/>
    <w:rsid w:val="00740612"/>
    <w:rsid w:val="00756FE7"/>
    <w:rsid w:val="007670F0"/>
    <w:rsid w:val="007672A1"/>
    <w:rsid w:val="00772F9B"/>
    <w:rsid w:val="00785D32"/>
    <w:rsid w:val="00787639"/>
    <w:rsid w:val="007941B3"/>
    <w:rsid w:val="00796FC6"/>
    <w:rsid w:val="007A0C67"/>
    <w:rsid w:val="007A191D"/>
    <w:rsid w:val="007B2024"/>
    <w:rsid w:val="007B7EE9"/>
    <w:rsid w:val="007D0E67"/>
    <w:rsid w:val="007D62D8"/>
    <w:rsid w:val="007E2F73"/>
    <w:rsid w:val="007F39E4"/>
    <w:rsid w:val="007F65B5"/>
    <w:rsid w:val="008016D5"/>
    <w:rsid w:val="00816603"/>
    <w:rsid w:val="0081706F"/>
    <w:rsid w:val="0081741B"/>
    <w:rsid w:val="008211F0"/>
    <w:rsid w:val="00823495"/>
    <w:rsid w:val="00826F9D"/>
    <w:rsid w:val="00845367"/>
    <w:rsid w:val="00847E2A"/>
    <w:rsid w:val="00851997"/>
    <w:rsid w:val="00851C41"/>
    <w:rsid w:val="00853CD3"/>
    <w:rsid w:val="008544B3"/>
    <w:rsid w:val="00863B2D"/>
    <w:rsid w:val="00865350"/>
    <w:rsid w:val="0086669F"/>
    <w:rsid w:val="008711F7"/>
    <w:rsid w:val="008744D8"/>
    <w:rsid w:val="00885A9E"/>
    <w:rsid w:val="00892813"/>
    <w:rsid w:val="008A3CC0"/>
    <w:rsid w:val="008A684E"/>
    <w:rsid w:val="008A6F66"/>
    <w:rsid w:val="008B4BBA"/>
    <w:rsid w:val="008B5DE1"/>
    <w:rsid w:val="008F09DA"/>
    <w:rsid w:val="008F7DB3"/>
    <w:rsid w:val="00906D08"/>
    <w:rsid w:val="0091794F"/>
    <w:rsid w:val="00923E73"/>
    <w:rsid w:val="00945179"/>
    <w:rsid w:val="00953E31"/>
    <w:rsid w:val="00962F05"/>
    <w:rsid w:val="009901E0"/>
    <w:rsid w:val="00990C04"/>
    <w:rsid w:val="009B2419"/>
    <w:rsid w:val="009D2972"/>
    <w:rsid w:val="009E09EE"/>
    <w:rsid w:val="009E561B"/>
    <w:rsid w:val="009E5CDB"/>
    <w:rsid w:val="00A15CF2"/>
    <w:rsid w:val="00A16617"/>
    <w:rsid w:val="00A37E3E"/>
    <w:rsid w:val="00A4279F"/>
    <w:rsid w:val="00A44E5B"/>
    <w:rsid w:val="00A57D1D"/>
    <w:rsid w:val="00A9172E"/>
    <w:rsid w:val="00AA0FE6"/>
    <w:rsid w:val="00AA3BBE"/>
    <w:rsid w:val="00AC70DC"/>
    <w:rsid w:val="00AE3E40"/>
    <w:rsid w:val="00AE6D11"/>
    <w:rsid w:val="00AF4E64"/>
    <w:rsid w:val="00AF5938"/>
    <w:rsid w:val="00B036C0"/>
    <w:rsid w:val="00B322D0"/>
    <w:rsid w:val="00B33831"/>
    <w:rsid w:val="00B36823"/>
    <w:rsid w:val="00B42959"/>
    <w:rsid w:val="00B5038B"/>
    <w:rsid w:val="00B53733"/>
    <w:rsid w:val="00B538C1"/>
    <w:rsid w:val="00B56F09"/>
    <w:rsid w:val="00B61DEE"/>
    <w:rsid w:val="00B7353F"/>
    <w:rsid w:val="00B735C5"/>
    <w:rsid w:val="00B7437F"/>
    <w:rsid w:val="00B74598"/>
    <w:rsid w:val="00BD596E"/>
    <w:rsid w:val="00BE20DA"/>
    <w:rsid w:val="00BF523C"/>
    <w:rsid w:val="00C01E3D"/>
    <w:rsid w:val="00C16C4C"/>
    <w:rsid w:val="00C221CD"/>
    <w:rsid w:val="00C352DE"/>
    <w:rsid w:val="00C36C56"/>
    <w:rsid w:val="00C4473E"/>
    <w:rsid w:val="00C6158E"/>
    <w:rsid w:val="00C6513E"/>
    <w:rsid w:val="00C65528"/>
    <w:rsid w:val="00C74314"/>
    <w:rsid w:val="00C879A8"/>
    <w:rsid w:val="00C93E45"/>
    <w:rsid w:val="00CC39F4"/>
    <w:rsid w:val="00CC7727"/>
    <w:rsid w:val="00CD1E04"/>
    <w:rsid w:val="00CE56C7"/>
    <w:rsid w:val="00CF1DA6"/>
    <w:rsid w:val="00CF3E1F"/>
    <w:rsid w:val="00D0035D"/>
    <w:rsid w:val="00D17C0C"/>
    <w:rsid w:val="00D21834"/>
    <w:rsid w:val="00D21DF0"/>
    <w:rsid w:val="00D35816"/>
    <w:rsid w:val="00D4445A"/>
    <w:rsid w:val="00D5070E"/>
    <w:rsid w:val="00DA38A1"/>
    <w:rsid w:val="00DA3F0E"/>
    <w:rsid w:val="00DA40F7"/>
    <w:rsid w:val="00DB39CD"/>
    <w:rsid w:val="00DB59AE"/>
    <w:rsid w:val="00DD2148"/>
    <w:rsid w:val="00DD2D85"/>
    <w:rsid w:val="00DD6E87"/>
    <w:rsid w:val="00DE1248"/>
    <w:rsid w:val="00DE2212"/>
    <w:rsid w:val="00DF1A87"/>
    <w:rsid w:val="00DF1C35"/>
    <w:rsid w:val="00DF3D33"/>
    <w:rsid w:val="00DF59F2"/>
    <w:rsid w:val="00E042B9"/>
    <w:rsid w:val="00E152AA"/>
    <w:rsid w:val="00E15DBA"/>
    <w:rsid w:val="00E21130"/>
    <w:rsid w:val="00E2781B"/>
    <w:rsid w:val="00E304C6"/>
    <w:rsid w:val="00E31F83"/>
    <w:rsid w:val="00E464A0"/>
    <w:rsid w:val="00E468C0"/>
    <w:rsid w:val="00E5464B"/>
    <w:rsid w:val="00E7263F"/>
    <w:rsid w:val="00E74ED0"/>
    <w:rsid w:val="00E751EA"/>
    <w:rsid w:val="00E91EB9"/>
    <w:rsid w:val="00EB06F7"/>
    <w:rsid w:val="00ED0059"/>
    <w:rsid w:val="00ED4D39"/>
    <w:rsid w:val="00F07074"/>
    <w:rsid w:val="00F319D6"/>
    <w:rsid w:val="00F31EB6"/>
    <w:rsid w:val="00F36999"/>
    <w:rsid w:val="00F370AE"/>
    <w:rsid w:val="00F46ECB"/>
    <w:rsid w:val="00F476C4"/>
    <w:rsid w:val="00F52102"/>
    <w:rsid w:val="00F5582B"/>
    <w:rsid w:val="00F63AEB"/>
    <w:rsid w:val="00F6495A"/>
    <w:rsid w:val="00F67633"/>
    <w:rsid w:val="00F67694"/>
    <w:rsid w:val="00F85448"/>
    <w:rsid w:val="00FA1CEF"/>
    <w:rsid w:val="00FA5068"/>
    <w:rsid w:val="00FC55B5"/>
    <w:rsid w:val="00FD1336"/>
    <w:rsid w:val="00FE71BE"/>
    <w:rsid w:val="00FF0F64"/>
    <w:rsid w:val="00FF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A473C7A-F2FF-4683-B1FA-31A12716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9F"/>
    <w:pPr>
      <w:spacing w:after="200" w:line="276" w:lineRule="auto"/>
    </w:pPr>
    <w:rPr>
      <w:rFonts w:eastAsia="Times New Roman"/>
      <w:sz w:val="22"/>
      <w:szCs w:val="22"/>
      <w:lang w:eastAsia="en-US"/>
    </w:rPr>
  </w:style>
  <w:style w:type="paragraph" w:styleId="1">
    <w:name w:val="heading 1"/>
    <w:basedOn w:val="a"/>
    <w:next w:val="a"/>
    <w:link w:val="10"/>
    <w:qFormat/>
    <w:locked/>
    <w:rsid w:val="00DF1A87"/>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qFormat/>
    <w:locked/>
    <w:rsid w:val="00DF1A87"/>
    <w:pPr>
      <w:keepNext/>
      <w:spacing w:after="0" w:line="240" w:lineRule="auto"/>
      <w:jc w:val="both"/>
      <w:outlineLvl w:val="1"/>
    </w:pPr>
    <w:rPr>
      <w:rFonts w:ascii="Times New Roman" w:hAnsi="Times New Roman"/>
      <w:b/>
      <w:bCs/>
      <w:sz w:val="26"/>
      <w:szCs w:val="24"/>
      <w:lang w:eastAsia="ru-RU"/>
    </w:rPr>
  </w:style>
  <w:style w:type="paragraph" w:styleId="3">
    <w:name w:val="heading 3"/>
    <w:basedOn w:val="a"/>
    <w:next w:val="a"/>
    <w:link w:val="30"/>
    <w:qFormat/>
    <w:locked/>
    <w:rsid w:val="00DF1A87"/>
    <w:pPr>
      <w:keepNext/>
      <w:spacing w:after="0" w:line="240" w:lineRule="auto"/>
      <w:jc w:val="both"/>
      <w:outlineLvl w:val="2"/>
    </w:pPr>
    <w:rPr>
      <w:rFonts w:ascii="Times New Roman" w:hAnsi="Times New Roman"/>
      <w:b/>
      <w:bCs/>
      <w:sz w:val="28"/>
      <w:szCs w:val="24"/>
      <w:lang w:eastAsia="ru-RU"/>
    </w:rPr>
  </w:style>
  <w:style w:type="paragraph" w:styleId="4">
    <w:name w:val="heading 4"/>
    <w:basedOn w:val="a"/>
    <w:next w:val="a"/>
    <w:link w:val="40"/>
    <w:qFormat/>
    <w:locked/>
    <w:rsid w:val="00DF1A87"/>
    <w:pPr>
      <w:keepNext/>
      <w:widowControl w:val="0"/>
      <w:overflowPunct w:val="0"/>
      <w:autoSpaceDE w:val="0"/>
      <w:autoSpaceDN w:val="0"/>
      <w:adjustRightInd w:val="0"/>
      <w:spacing w:after="0" w:line="240" w:lineRule="auto"/>
      <w:ind w:right="-284"/>
      <w:jc w:val="center"/>
      <w:textAlignment w:val="baseline"/>
      <w:outlineLvl w:val="3"/>
    </w:pPr>
    <w:rPr>
      <w:b/>
      <w:bCs/>
      <w:sz w:val="28"/>
      <w:szCs w:val="28"/>
      <w:lang w:val="x-none" w:eastAsia="x-none"/>
    </w:rPr>
  </w:style>
  <w:style w:type="paragraph" w:styleId="5">
    <w:name w:val="heading 5"/>
    <w:basedOn w:val="a"/>
    <w:next w:val="a"/>
    <w:link w:val="50"/>
    <w:qFormat/>
    <w:locked/>
    <w:rsid w:val="00DF1A87"/>
    <w:pPr>
      <w:spacing w:before="240" w:after="60" w:line="240" w:lineRule="auto"/>
      <w:outlineLvl w:val="4"/>
    </w:pPr>
    <w:rPr>
      <w:b/>
      <w:bCs/>
      <w:i/>
      <w:iCs/>
      <w:sz w:val="26"/>
      <w:szCs w:val="26"/>
      <w:lang w:eastAsia="ru-RU"/>
    </w:rPr>
  </w:style>
  <w:style w:type="paragraph" w:styleId="6">
    <w:name w:val="heading 6"/>
    <w:basedOn w:val="a"/>
    <w:next w:val="a"/>
    <w:link w:val="60"/>
    <w:qFormat/>
    <w:locked/>
    <w:rsid w:val="00DF1A87"/>
    <w:pPr>
      <w:keepNext/>
      <w:spacing w:after="0" w:line="240" w:lineRule="auto"/>
      <w:ind w:firstLine="27"/>
      <w:outlineLvl w:val="5"/>
    </w:pPr>
    <w:rPr>
      <w:rFonts w:ascii="Times New Roman" w:hAnsi="Times New Roman"/>
      <w:color w:val="000000"/>
      <w:sz w:val="28"/>
      <w:szCs w:val="28"/>
      <w:lang w:eastAsia="ru-RU"/>
    </w:rPr>
  </w:style>
  <w:style w:type="paragraph" w:styleId="7">
    <w:name w:val="heading 7"/>
    <w:basedOn w:val="a"/>
    <w:next w:val="a"/>
    <w:link w:val="70"/>
    <w:qFormat/>
    <w:locked/>
    <w:rsid w:val="00DF1A87"/>
    <w:pPr>
      <w:keepNext/>
      <w:spacing w:after="0" w:line="240" w:lineRule="auto"/>
      <w:ind w:right="-250"/>
      <w:jc w:val="right"/>
      <w:outlineLvl w:val="6"/>
    </w:pPr>
    <w:rPr>
      <w:sz w:val="24"/>
      <w:szCs w:val="24"/>
      <w:lang w:val="x-none" w:eastAsia="x-none"/>
    </w:rPr>
  </w:style>
  <w:style w:type="paragraph" w:styleId="8">
    <w:name w:val="heading 8"/>
    <w:basedOn w:val="a"/>
    <w:next w:val="a"/>
    <w:link w:val="80"/>
    <w:qFormat/>
    <w:locked/>
    <w:rsid w:val="00DF1A87"/>
    <w:pPr>
      <w:keepNext/>
      <w:widowControl w:val="0"/>
      <w:overflowPunct w:val="0"/>
      <w:autoSpaceDE w:val="0"/>
      <w:autoSpaceDN w:val="0"/>
      <w:adjustRightInd w:val="0"/>
      <w:spacing w:after="0" w:line="235" w:lineRule="auto"/>
      <w:textAlignment w:val="baseline"/>
      <w:outlineLvl w:val="7"/>
    </w:pPr>
    <w:rPr>
      <w:i/>
      <w:iCs/>
      <w:sz w:val="24"/>
      <w:szCs w:val="24"/>
      <w:lang w:val="x-none" w:eastAsia="x-none"/>
    </w:rPr>
  </w:style>
  <w:style w:type="paragraph" w:styleId="9">
    <w:name w:val="heading 9"/>
    <w:basedOn w:val="a"/>
    <w:next w:val="a"/>
    <w:link w:val="90"/>
    <w:qFormat/>
    <w:locked/>
    <w:rsid w:val="00DF1A87"/>
    <w:pPr>
      <w:keepNext/>
      <w:widowControl w:val="0"/>
      <w:overflowPunct w:val="0"/>
      <w:autoSpaceDE w:val="0"/>
      <w:autoSpaceDN w:val="0"/>
      <w:adjustRightInd w:val="0"/>
      <w:spacing w:after="0" w:line="240" w:lineRule="auto"/>
      <w:textAlignment w:val="baseline"/>
      <w:outlineLvl w:val="8"/>
    </w:pPr>
    <w:rPr>
      <w:rFonts w:ascii="Cambria" w:hAnsi="Cambria"/>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A4279F"/>
    <w:pPr>
      <w:tabs>
        <w:tab w:val="center" w:pos="4677"/>
        <w:tab w:val="right" w:pos="9355"/>
      </w:tabs>
      <w:spacing w:after="0" w:line="240" w:lineRule="auto"/>
    </w:pPr>
    <w:rPr>
      <w:rFonts w:eastAsia="Calibri"/>
      <w:sz w:val="20"/>
      <w:szCs w:val="20"/>
      <w:lang w:val="x-none" w:eastAsia="x-none"/>
    </w:rPr>
  </w:style>
  <w:style w:type="character" w:customStyle="1" w:styleId="a4">
    <w:name w:val="Верхний колонтитул Знак"/>
    <w:link w:val="a3"/>
    <w:uiPriority w:val="99"/>
    <w:locked/>
    <w:rsid w:val="00A4279F"/>
    <w:rPr>
      <w:rFonts w:cs="Times New Roman"/>
    </w:rPr>
  </w:style>
  <w:style w:type="paragraph" w:styleId="a5">
    <w:name w:val="footer"/>
    <w:basedOn w:val="a"/>
    <w:link w:val="a6"/>
    <w:rsid w:val="00A4279F"/>
    <w:pPr>
      <w:tabs>
        <w:tab w:val="center" w:pos="4677"/>
        <w:tab w:val="right" w:pos="9355"/>
      </w:tabs>
      <w:spacing w:after="0" w:line="240" w:lineRule="auto"/>
    </w:pPr>
    <w:rPr>
      <w:rFonts w:eastAsia="Calibri"/>
      <w:sz w:val="20"/>
      <w:szCs w:val="20"/>
      <w:lang w:val="x-none" w:eastAsia="x-none"/>
    </w:rPr>
  </w:style>
  <w:style w:type="character" w:customStyle="1" w:styleId="a6">
    <w:name w:val="Нижний колонтитул Знак"/>
    <w:link w:val="a5"/>
    <w:locked/>
    <w:rsid w:val="00A4279F"/>
    <w:rPr>
      <w:rFonts w:cs="Times New Roman"/>
    </w:rPr>
  </w:style>
  <w:style w:type="table" w:styleId="a7">
    <w:name w:val="Table Grid"/>
    <w:basedOn w:val="a1"/>
    <w:locked/>
    <w:rsid w:val="00FE71B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51C41"/>
    <w:pPr>
      <w:autoSpaceDE w:val="0"/>
      <w:autoSpaceDN w:val="0"/>
      <w:adjustRightInd w:val="0"/>
    </w:pPr>
    <w:rPr>
      <w:rFonts w:ascii="Arial" w:hAnsi="Arial" w:cs="Arial"/>
      <w:lang w:eastAsia="en-US"/>
    </w:rPr>
  </w:style>
  <w:style w:type="paragraph" w:styleId="a8">
    <w:name w:val="Balloon Text"/>
    <w:basedOn w:val="a"/>
    <w:link w:val="a9"/>
    <w:rsid w:val="008744D8"/>
    <w:pPr>
      <w:spacing w:after="0" w:line="240" w:lineRule="auto"/>
    </w:pPr>
    <w:rPr>
      <w:rFonts w:ascii="Tahoma" w:hAnsi="Tahoma"/>
      <w:sz w:val="16"/>
      <w:szCs w:val="16"/>
      <w:lang w:val="x-none"/>
    </w:rPr>
  </w:style>
  <w:style w:type="character" w:customStyle="1" w:styleId="a9">
    <w:name w:val="Текст выноски Знак"/>
    <w:link w:val="a8"/>
    <w:rsid w:val="008744D8"/>
    <w:rPr>
      <w:rFonts w:ascii="Tahoma" w:eastAsia="Times New Roman" w:hAnsi="Tahoma" w:cs="Tahoma"/>
      <w:sz w:val="16"/>
      <w:szCs w:val="16"/>
      <w:lang w:eastAsia="en-US"/>
    </w:rPr>
  </w:style>
  <w:style w:type="paragraph" w:customStyle="1" w:styleId="ConsPlusCell">
    <w:name w:val="ConsPlusCell"/>
    <w:rsid w:val="00511816"/>
    <w:pPr>
      <w:autoSpaceDE w:val="0"/>
      <w:autoSpaceDN w:val="0"/>
      <w:adjustRightInd w:val="0"/>
    </w:pPr>
    <w:rPr>
      <w:rFonts w:ascii="Arial" w:eastAsia="Times New Roman" w:hAnsi="Arial" w:cs="Arial"/>
      <w:lang w:eastAsia="en-US"/>
    </w:rPr>
  </w:style>
  <w:style w:type="paragraph" w:customStyle="1" w:styleId="Web">
    <w:name w:val="Обычный (Web)"/>
    <w:basedOn w:val="a"/>
    <w:rsid w:val="007B2024"/>
    <w:pPr>
      <w:spacing w:before="100" w:after="100" w:line="240" w:lineRule="auto"/>
    </w:pPr>
    <w:rPr>
      <w:rFonts w:ascii="Times New Roman" w:hAnsi="Times New Roman"/>
      <w:sz w:val="24"/>
      <w:szCs w:val="20"/>
      <w:lang w:eastAsia="ru-RU"/>
    </w:rPr>
  </w:style>
  <w:style w:type="paragraph" w:styleId="31">
    <w:name w:val="Body Text Indent 3"/>
    <w:basedOn w:val="a"/>
    <w:link w:val="32"/>
    <w:rsid w:val="00863B2D"/>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rsid w:val="00863B2D"/>
    <w:rPr>
      <w:rFonts w:ascii="Times New Roman" w:eastAsia="Times New Roman" w:hAnsi="Times New Roman"/>
      <w:sz w:val="16"/>
      <w:szCs w:val="16"/>
    </w:rPr>
  </w:style>
  <w:style w:type="paragraph" w:styleId="aa">
    <w:name w:val="Title"/>
    <w:basedOn w:val="a"/>
    <w:link w:val="ab"/>
    <w:qFormat/>
    <w:locked/>
    <w:rsid w:val="0023723D"/>
    <w:pPr>
      <w:spacing w:after="0" w:line="240" w:lineRule="auto"/>
      <w:jc w:val="center"/>
    </w:pPr>
    <w:rPr>
      <w:rFonts w:ascii="Times New Roman" w:hAnsi="Times New Roman"/>
      <w:b/>
      <w:sz w:val="32"/>
      <w:szCs w:val="20"/>
      <w:lang w:eastAsia="ru-RU"/>
    </w:rPr>
  </w:style>
  <w:style w:type="character" w:customStyle="1" w:styleId="ab">
    <w:name w:val="Название Знак"/>
    <w:basedOn w:val="a0"/>
    <w:link w:val="aa"/>
    <w:rsid w:val="0023723D"/>
    <w:rPr>
      <w:rFonts w:ascii="Times New Roman" w:eastAsia="Times New Roman" w:hAnsi="Times New Roman"/>
      <w:b/>
      <w:sz w:val="32"/>
    </w:rPr>
  </w:style>
  <w:style w:type="paragraph" w:styleId="ac">
    <w:name w:val="Body Text"/>
    <w:basedOn w:val="a"/>
    <w:link w:val="ad"/>
    <w:rsid w:val="001B6244"/>
    <w:pPr>
      <w:spacing w:after="120"/>
    </w:pPr>
  </w:style>
  <w:style w:type="character" w:customStyle="1" w:styleId="ad">
    <w:name w:val="Основной текст Знак"/>
    <w:basedOn w:val="a0"/>
    <w:link w:val="ac"/>
    <w:rsid w:val="001B6244"/>
    <w:rPr>
      <w:rFonts w:eastAsia="Times New Roman"/>
      <w:sz w:val="22"/>
      <w:szCs w:val="22"/>
      <w:lang w:eastAsia="en-US"/>
    </w:rPr>
  </w:style>
  <w:style w:type="paragraph" w:styleId="21">
    <w:name w:val="Body Text 2"/>
    <w:basedOn w:val="a"/>
    <w:link w:val="22"/>
    <w:rsid w:val="001B6244"/>
    <w:pPr>
      <w:spacing w:after="120" w:line="480" w:lineRule="auto"/>
    </w:pPr>
  </w:style>
  <w:style w:type="character" w:customStyle="1" w:styleId="22">
    <w:name w:val="Основной текст 2 Знак"/>
    <w:basedOn w:val="a0"/>
    <w:link w:val="21"/>
    <w:rsid w:val="001B6244"/>
    <w:rPr>
      <w:rFonts w:eastAsia="Times New Roman"/>
      <w:sz w:val="22"/>
      <w:szCs w:val="22"/>
      <w:lang w:eastAsia="en-US"/>
    </w:rPr>
  </w:style>
  <w:style w:type="paragraph" w:styleId="23">
    <w:name w:val="Body Text Indent 2"/>
    <w:basedOn w:val="a"/>
    <w:link w:val="24"/>
    <w:rsid w:val="001B6244"/>
    <w:pPr>
      <w:spacing w:after="120" w:line="480" w:lineRule="auto"/>
      <w:ind w:left="283"/>
    </w:pPr>
  </w:style>
  <w:style w:type="character" w:customStyle="1" w:styleId="24">
    <w:name w:val="Основной текст с отступом 2 Знак"/>
    <w:basedOn w:val="a0"/>
    <w:link w:val="23"/>
    <w:rsid w:val="001B6244"/>
    <w:rPr>
      <w:rFonts w:eastAsia="Times New Roman"/>
      <w:sz w:val="22"/>
      <w:szCs w:val="22"/>
      <w:lang w:eastAsia="en-US"/>
    </w:rPr>
  </w:style>
  <w:style w:type="paragraph" w:styleId="ae">
    <w:name w:val="Body Text Indent"/>
    <w:basedOn w:val="a"/>
    <w:link w:val="af"/>
    <w:rsid w:val="001B6244"/>
    <w:pPr>
      <w:spacing w:after="120" w:line="240" w:lineRule="auto"/>
      <w:ind w:left="283"/>
    </w:pPr>
    <w:rPr>
      <w:rFonts w:ascii="Times New Roman" w:hAnsi="Times New Roman"/>
      <w:sz w:val="24"/>
      <w:szCs w:val="24"/>
      <w:lang w:eastAsia="ru-RU"/>
    </w:rPr>
  </w:style>
  <w:style w:type="character" w:customStyle="1" w:styleId="af">
    <w:name w:val="Основной текст с отступом Знак"/>
    <w:basedOn w:val="a0"/>
    <w:link w:val="ae"/>
    <w:rsid w:val="001B6244"/>
    <w:rPr>
      <w:rFonts w:ascii="Times New Roman" w:eastAsia="Times New Roman" w:hAnsi="Times New Roman"/>
      <w:sz w:val="24"/>
      <w:szCs w:val="24"/>
    </w:rPr>
  </w:style>
  <w:style w:type="paragraph" w:customStyle="1" w:styleId="ConsNormal">
    <w:name w:val="ConsNormal"/>
    <w:rsid w:val="001B6244"/>
    <w:pPr>
      <w:widowControl w:val="0"/>
      <w:autoSpaceDE w:val="0"/>
      <w:autoSpaceDN w:val="0"/>
      <w:adjustRightInd w:val="0"/>
      <w:ind w:right="19772" w:firstLine="720"/>
    </w:pPr>
    <w:rPr>
      <w:rFonts w:ascii="Arial" w:eastAsia="Times New Roman" w:hAnsi="Arial" w:cs="Arial"/>
      <w:lang w:eastAsia="en-US"/>
    </w:rPr>
  </w:style>
  <w:style w:type="character" w:styleId="af0">
    <w:name w:val="Hyperlink"/>
    <w:basedOn w:val="a0"/>
    <w:rsid w:val="001B6244"/>
    <w:rPr>
      <w:rFonts w:ascii="Arial" w:hAnsi="Arial" w:cs="Arial" w:hint="default"/>
      <w:b/>
      <w:bCs/>
      <w:i w:val="0"/>
      <w:iCs w:val="0"/>
      <w:strike w:val="0"/>
      <w:dstrike w:val="0"/>
      <w:color w:val="033E7A"/>
      <w:u w:val="none"/>
      <w:effect w:val="none"/>
    </w:rPr>
  </w:style>
  <w:style w:type="character" w:styleId="af1">
    <w:name w:val="Strong"/>
    <w:basedOn w:val="a0"/>
    <w:uiPriority w:val="22"/>
    <w:qFormat/>
    <w:locked/>
    <w:rsid w:val="001B6244"/>
    <w:rPr>
      <w:b/>
      <w:bCs/>
    </w:rPr>
  </w:style>
  <w:style w:type="paragraph" w:customStyle="1" w:styleId="Default">
    <w:name w:val="Default"/>
    <w:rsid w:val="001B6244"/>
    <w:pPr>
      <w:autoSpaceDE w:val="0"/>
      <w:autoSpaceDN w:val="0"/>
      <w:adjustRightInd w:val="0"/>
    </w:pPr>
    <w:rPr>
      <w:rFonts w:ascii="Times New Roman" w:eastAsia="Times New Roman" w:hAnsi="Times New Roman"/>
      <w:color w:val="000000"/>
      <w:sz w:val="24"/>
      <w:szCs w:val="24"/>
      <w:lang w:eastAsia="en-US"/>
    </w:rPr>
  </w:style>
  <w:style w:type="paragraph" w:customStyle="1" w:styleId="af2">
    <w:name w:val="No Spacing"/>
    <w:aliases w:val="с интервалом,Без интервала1"/>
    <w:basedOn w:val="a"/>
    <w:qFormat/>
    <w:rsid w:val="00C221CD"/>
    <w:pPr>
      <w:overflowPunct w:val="0"/>
      <w:autoSpaceDE w:val="0"/>
      <w:autoSpaceDN w:val="0"/>
      <w:adjustRightInd w:val="0"/>
      <w:spacing w:after="0" w:line="240" w:lineRule="auto"/>
      <w:jc w:val="both"/>
      <w:textAlignment w:val="baseline"/>
    </w:pPr>
    <w:rPr>
      <w:rFonts w:ascii="Times New Roman" w:hAnsi="Times New Roman"/>
      <w:sz w:val="28"/>
      <w:szCs w:val="28"/>
    </w:rPr>
  </w:style>
  <w:style w:type="character" w:customStyle="1" w:styleId="af3">
    <w:name w:val="Основной текст + Не полужирный"/>
    <w:aliases w:val="Интервал 0 pt,Основной текст + 11 pt"/>
    <w:rsid w:val="008B5DE1"/>
    <w:rPr>
      <w:b/>
      <w:bCs/>
      <w:spacing w:val="2"/>
      <w:lang w:bidi="ar-SA"/>
    </w:rPr>
  </w:style>
  <w:style w:type="paragraph" w:customStyle="1" w:styleId="TableContents">
    <w:name w:val="Table Contents"/>
    <w:basedOn w:val="a"/>
    <w:rsid w:val="008B5DE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af4">
    <w:name w:val="Нормальный (таблица)"/>
    <w:basedOn w:val="a"/>
    <w:next w:val="a"/>
    <w:rsid w:val="008B5DE1"/>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11">
    <w:name w:val="Абзац списка1"/>
    <w:basedOn w:val="a"/>
    <w:link w:val="ListParagraphChar"/>
    <w:rsid w:val="00CF1DA6"/>
    <w:pPr>
      <w:ind w:left="720"/>
      <w:contextualSpacing/>
    </w:pPr>
    <w:rPr>
      <w:sz w:val="20"/>
      <w:szCs w:val="20"/>
      <w:lang w:val="x-none" w:eastAsia="x-none"/>
    </w:rPr>
  </w:style>
  <w:style w:type="character" w:customStyle="1" w:styleId="ListParagraphChar">
    <w:name w:val="List Paragraph Char"/>
    <w:link w:val="11"/>
    <w:locked/>
    <w:rsid w:val="00CF1DA6"/>
    <w:rPr>
      <w:rFonts w:eastAsia="Times New Roman"/>
    </w:rPr>
  </w:style>
  <w:style w:type="paragraph" w:styleId="33">
    <w:name w:val="Body Text 3"/>
    <w:basedOn w:val="a"/>
    <w:link w:val="34"/>
    <w:rsid w:val="00DF1A87"/>
    <w:pPr>
      <w:spacing w:after="120"/>
    </w:pPr>
    <w:rPr>
      <w:sz w:val="16"/>
      <w:szCs w:val="16"/>
    </w:rPr>
  </w:style>
  <w:style w:type="character" w:customStyle="1" w:styleId="34">
    <w:name w:val="Основной текст 3 Знак"/>
    <w:basedOn w:val="a0"/>
    <w:link w:val="33"/>
    <w:rsid w:val="00DF1A87"/>
    <w:rPr>
      <w:rFonts w:eastAsia="Times New Roman"/>
      <w:sz w:val="16"/>
      <w:szCs w:val="16"/>
      <w:lang w:eastAsia="en-US"/>
    </w:rPr>
  </w:style>
  <w:style w:type="character" w:customStyle="1" w:styleId="10">
    <w:name w:val="Заголовок 1 Знак"/>
    <w:basedOn w:val="a0"/>
    <w:link w:val="1"/>
    <w:rsid w:val="00DF1A87"/>
    <w:rPr>
      <w:rFonts w:ascii="Arial" w:eastAsia="Times New Roman" w:hAnsi="Arial" w:cs="Arial"/>
      <w:b/>
      <w:bCs/>
      <w:kern w:val="32"/>
      <w:sz w:val="32"/>
      <w:szCs w:val="32"/>
    </w:rPr>
  </w:style>
  <w:style w:type="character" w:customStyle="1" w:styleId="20">
    <w:name w:val="Заголовок 2 Знак"/>
    <w:basedOn w:val="a0"/>
    <w:link w:val="2"/>
    <w:rsid w:val="00DF1A87"/>
    <w:rPr>
      <w:rFonts w:ascii="Times New Roman" w:eastAsia="Times New Roman" w:hAnsi="Times New Roman"/>
      <w:b/>
      <w:bCs/>
      <w:sz w:val="26"/>
      <w:szCs w:val="24"/>
    </w:rPr>
  </w:style>
  <w:style w:type="character" w:customStyle="1" w:styleId="30">
    <w:name w:val="Заголовок 3 Знак"/>
    <w:basedOn w:val="a0"/>
    <w:link w:val="3"/>
    <w:rsid w:val="00DF1A87"/>
    <w:rPr>
      <w:rFonts w:ascii="Times New Roman" w:eastAsia="Times New Roman" w:hAnsi="Times New Roman"/>
      <w:b/>
      <w:bCs/>
      <w:sz w:val="28"/>
      <w:szCs w:val="24"/>
    </w:rPr>
  </w:style>
  <w:style w:type="character" w:customStyle="1" w:styleId="40">
    <w:name w:val="Заголовок 4 Знак"/>
    <w:basedOn w:val="a0"/>
    <w:link w:val="4"/>
    <w:rsid w:val="00DF1A87"/>
    <w:rPr>
      <w:rFonts w:eastAsia="Times New Roman"/>
      <w:b/>
      <w:bCs/>
      <w:sz w:val="28"/>
      <w:szCs w:val="28"/>
      <w:lang w:val="x-none" w:eastAsia="x-none"/>
    </w:rPr>
  </w:style>
  <w:style w:type="character" w:customStyle="1" w:styleId="50">
    <w:name w:val="Заголовок 5 Знак"/>
    <w:basedOn w:val="a0"/>
    <w:link w:val="5"/>
    <w:rsid w:val="00DF1A87"/>
    <w:rPr>
      <w:rFonts w:eastAsia="Times New Roman"/>
      <w:b/>
      <w:bCs/>
      <w:i/>
      <w:iCs/>
      <w:sz w:val="26"/>
      <w:szCs w:val="26"/>
    </w:rPr>
  </w:style>
  <w:style w:type="character" w:customStyle="1" w:styleId="60">
    <w:name w:val="Заголовок 6 Знак"/>
    <w:basedOn w:val="a0"/>
    <w:link w:val="6"/>
    <w:rsid w:val="00DF1A87"/>
    <w:rPr>
      <w:rFonts w:ascii="Times New Roman" w:eastAsia="Times New Roman" w:hAnsi="Times New Roman"/>
      <w:color w:val="000000"/>
      <w:sz w:val="28"/>
      <w:szCs w:val="28"/>
    </w:rPr>
  </w:style>
  <w:style w:type="character" w:customStyle="1" w:styleId="70">
    <w:name w:val="Заголовок 7 Знак"/>
    <w:basedOn w:val="a0"/>
    <w:link w:val="7"/>
    <w:rsid w:val="00DF1A87"/>
    <w:rPr>
      <w:rFonts w:eastAsia="Times New Roman"/>
      <w:sz w:val="24"/>
      <w:szCs w:val="24"/>
      <w:lang w:val="x-none" w:eastAsia="x-none"/>
    </w:rPr>
  </w:style>
  <w:style w:type="character" w:customStyle="1" w:styleId="80">
    <w:name w:val="Заголовок 8 Знак"/>
    <w:basedOn w:val="a0"/>
    <w:link w:val="8"/>
    <w:rsid w:val="00DF1A87"/>
    <w:rPr>
      <w:rFonts w:eastAsia="Times New Roman"/>
      <w:i/>
      <w:iCs/>
      <w:sz w:val="24"/>
      <w:szCs w:val="24"/>
      <w:lang w:val="x-none" w:eastAsia="x-none"/>
    </w:rPr>
  </w:style>
  <w:style w:type="character" w:customStyle="1" w:styleId="90">
    <w:name w:val="Заголовок 9 Знак"/>
    <w:basedOn w:val="a0"/>
    <w:link w:val="9"/>
    <w:rsid w:val="00DF1A87"/>
    <w:rPr>
      <w:rFonts w:ascii="Cambria" w:eastAsia="Times New Roman" w:hAnsi="Cambria"/>
      <w:lang w:val="x-none" w:eastAsia="x-none"/>
    </w:rPr>
  </w:style>
  <w:style w:type="character" w:styleId="af5">
    <w:name w:val="page number"/>
    <w:basedOn w:val="a0"/>
    <w:rsid w:val="00DF1A87"/>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1A87"/>
    <w:pPr>
      <w:spacing w:before="100" w:beforeAutospacing="1" w:after="100" w:afterAutospacing="1" w:line="240" w:lineRule="auto"/>
    </w:pPr>
    <w:rPr>
      <w:rFonts w:ascii="Tahoma" w:hAnsi="Tahoma"/>
      <w:sz w:val="20"/>
      <w:szCs w:val="20"/>
      <w:lang w:val="en-US"/>
    </w:rPr>
  </w:style>
  <w:style w:type="paragraph" w:customStyle="1" w:styleId="ConsPlusNonformat">
    <w:name w:val="ConsPlusNonformat"/>
    <w:rsid w:val="00DF1A87"/>
    <w:pPr>
      <w:widowControl w:val="0"/>
      <w:autoSpaceDE w:val="0"/>
      <w:autoSpaceDN w:val="0"/>
      <w:adjustRightInd w:val="0"/>
    </w:pPr>
    <w:rPr>
      <w:rFonts w:ascii="Courier New" w:eastAsia="Times New Roman" w:hAnsi="Courier New" w:cs="Courier New"/>
    </w:rPr>
  </w:style>
  <w:style w:type="paragraph" w:styleId="af6">
    <w:name w:val="Normal (Web)"/>
    <w:basedOn w:val="a"/>
    <w:uiPriority w:val="99"/>
    <w:rsid w:val="00DF1A87"/>
    <w:pPr>
      <w:widowControl w:val="0"/>
      <w:spacing w:before="100" w:beforeAutospacing="1" w:after="100" w:afterAutospacing="1" w:line="240" w:lineRule="auto"/>
    </w:pPr>
    <w:rPr>
      <w:rFonts w:ascii="Times New Roman" w:hAnsi="Times New Roman"/>
      <w:spacing w:val="-4"/>
      <w:sz w:val="24"/>
      <w:szCs w:val="24"/>
      <w:lang w:eastAsia="ru-RU"/>
    </w:rPr>
  </w:style>
  <w:style w:type="paragraph" w:customStyle="1" w:styleId="Style6">
    <w:name w:val="Style6"/>
    <w:basedOn w:val="a"/>
    <w:uiPriority w:val="99"/>
    <w:rsid w:val="00DF1A87"/>
    <w:pPr>
      <w:widowControl w:val="0"/>
      <w:autoSpaceDE w:val="0"/>
      <w:autoSpaceDN w:val="0"/>
      <w:adjustRightInd w:val="0"/>
      <w:spacing w:after="0" w:line="299" w:lineRule="exact"/>
      <w:ind w:firstLine="710"/>
      <w:jc w:val="both"/>
    </w:pPr>
    <w:rPr>
      <w:rFonts w:ascii="Times New Roman" w:hAnsi="Times New Roman"/>
      <w:sz w:val="24"/>
      <w:szCs w:val="24"/>
      <w:lang w:eastAsia="ru-RU"/>
    </w:rPr>
  </w:style>
  <w:style w:type="paragraph" w:customStyle="1" w:styleId="af7">
    <w:name w:val="Прижатый влево"/>
    <w:basedOn w:val="a"/>
    <w:next w:val="a"/>
    <w:uiPriority w:val="99"/>
    <w:rsid w:val="00DF1A87"/>
    <w:pPr>
      <w:autoSpaceDE w:val="0"/>
      <w:autoSpaceDN w:val="0"/>
      <w:adjustRightInd w:val="0"/>
      <w:spacing w:after="0" w:line="240" w:lineRule="auto"/>
    </w:pPr>
    <w:rPr>
      <w:rFonts w:ascii="Arial" w:eastAsia="Calibri" w:hAnsi="Arial" w:cs="Arial"/>
      <w:sz w:val="24"/>
      <w:szCs w:val="24"/>
    </w:rPr>
  </w:style>
  <w:style w:type="character" w:customStyle="1" w:styleId="fontstyle01">
    <w:name w:val="fontstyle01"/>
    <w:rsid w:val="00DF1A87"/>
    <w:rPr>
      <w:rFonts w:ascii="OfficinaSansC-Book" w:hAnsi="OfficinaSansC-Book" w:hint="default"/>
      <w:b w:val="0"/>
      <w:bCs w:val="0"/>
      <w:i w:val="0"/>
      <w:iCs w:val="0"/>
      <w:color w:val="000000"/>
      <w:sz w:val="24"/>
      <w:szCs w:val="24"/>
    </w:rPr>
  </w:style>
  <w:style w:type="character" w:customStyle="1" w:styleId="fontstyle21">
    <w:name w:val="fontstyle21"/>
    <w:rsid w:val="00DF1A87"/>
    <w:rPr>
      <w:rFonts w:ascii="OfficinaSansC-Bold" w:hAnsi="OfficinaSansC-Bold" w:hint="default"/>
      <w:b/>
      <w:bCs/>
      <w:i w:val="0"/>
      <w:iCs w:val="0"/>
      <w:color w:val="000000"/>
      <w:sz w:val="24"/>
      <w:szCs w:val="24"/>
    </w:rPr>
  </w:style>
  <w:style w:type="character" w:customStyle="1" w:styleId="num11">
    <w:name w:val="num11"/>
    <w:rsid w:val="00DF1A87"/>
  </w:style>
  <w:style w:type="character" w:customStyle="1" w:styleId="num4">
    <w:name w:val="num4"/>
    <w:rsid w:val="00DF1A87"/>
  </w:style>
  <w:style w:type="paragraph" w:customStyle="1" w:styleId="formattext">
    <w:name w:val="formattext"/>
    <w:basedOn w:val="a"/>
    <w:rsid w:val="00DF1A87"/>
    <w:pPr>
      <w:spacing w:before="100" w:beforeAutospacing="1" w:after="100" w:afterAutospacing="1" w:line="240" w:lineRule="auto"/>
    </w:pPr>
    <w:rPr>
      <w:rFonts w:ascii="Times New Roman" w:hAnsi="Times New Roman"/>
      <w:sz w:val="24"/>
      <w:szCs w:val="24"/>
      <w:lang w:eastAsia="ru-RU"/>
    </w:rPr>
  </w:style>
  <w:style w:type="paragraph" w:styleId="af8">
    <w:name w:val="footnote text"/>
    <w:basedOn w:val="a"/>
    <w:link w:val="af9"/>
    <w:rsid w:val="00DF1A87"/>
    <w:pPr>
      <w:widowControl w:val="0"/>
      <w:overflowPunct w:val="0"/>
      <w:autoSpaceDE w:val="0"/>
      <w:autoSpaceDN w:val="0"/>
      <w:adjustRightInd w:val="0"/>
      <w:spacing w:after="0" w:line="240" w:lineRule="auto"/>
      <w:textAlignment w:val="baseline"/>
    </w:pPr>
    <w:rPr>
      <w:rFonts w:ascii="Times New Roman" w:hAnsi="Times New Roman"/>
      <w:sz w:val="20"/>
      <w:szCs w:val="20"/>
      <w:lang w:val="x-none" w:eastAsia="x-none"/>
    </w:rPr>
  </w:style>
  <w:style w:type="character" w:customStyle="1" w:styleId="af9">
    <w:name w:val="Текст сноски Знак"/>
    <w:basedOn w:val="a0"/>
    <w:link w:val="af8"/>
    <w:rsid w:val="00DF1A87"/>
    <w:rPr>
      <w:rFonts w:ascii="Times New Roman" w:eastAsia="Times New Roman" w:hAnsi="Times New Roman"/>
      <w:lang w:val="x-none" w:eastAsia="x-none"/>
    </w:rPr>
  </w:style>
  <w:style w:type="character" w:styleId="afa">
    <w:name w:val="footnote reference"/>
    <w:rsid w:val="00DF1A87"/>
    <w:rPr>
      <w:rFonts w:cs="Times New Roman"/>
      <w:sz w:val="20"/>
      <w:szCs w:val="20"/>
      <w:vertAlign w:val="superscript"/>
    </w:rPr>
  </w:style>
  <w:style w:type="paragraph" w:customStyle="1" w:styleId="BlockQuotation">
    <w:name w:val="Block Quotation"/>
    <w:basedOn w:val="a"/>
    <w:rsid w:val="00DF1A87"/>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8"/>
      <w:lang w:eastAsia="ru-RU"/>
    </w:rPr>
  </w:style>
  <w:style w:type="paragraph" w:styleId="afb">
    <w:name w:val="caption"/>
    <w:basedOn w:val="a"/>
    <w:qFormat/>
    <w:locked/>
    <w:rsid w:val="00DF1A87"/>
    <w:pPr>
      <w:spacing w:before="100" w:beforeAutospacing="1" w:after="100" w:afterAutospacing="1" w:line="240" w:lineRule="auto"/>
    </w:pPr>
    <w:rPr>
      <w:rFonts w:ascii="Times New Roman" w:hAnsi="Times New Roman"/>
      <w:sz w:val="24"/>
      <w:szCs w:val="24"/>
      <w:lang w:eastAsia="ru-RU"/>
    </w:rPr>
  </w:style>
  <w:style w:type="character" w:customStyle="1" w:styleId="BookTitle">
    <w:name w:val="Book Title"/>
    <w:rsid w:val="00DF1A87"/>
    <w:rPr>
      <w:rFonts w:cs="Times New Roman"/>
      <w:b/>
      <w:bCs/>
      <w:smallCaps/>
      <w:spacing w:val="5"/>
    </w:rPr>
  </w:style>
  <w:style w:type="character" w:customStyle="1" w:styleId="IntenseEmphasis">
    <w:name w:val="Intense Emphasis"/>
    <w:rsid w:val="00DF1A87"/>
    <w:rPr>
      <w:rFonts w:cs="Times New Roman"/>
      <w:b/>
      <w:bCs/>
      <w:i/>
      <w:iCs/>
      <w:color w:val="4F81BD"/>
    </w:rPr>
  </w:style>
  <w:style w:type="character" w:customStyle="1" w:styleId="time-for-print">
    <w:name w:val="time-for-print"/>
    <w:rsid w:val="00DF1A87"/>
    <w:rPr>
      <w:rFonts w:cs="Times New Roman"/>
    </w:rPr>
  </w:style>
  <w:style w:type="character" w:customStyle="1" w:styleId="portions-count-for-print">
    <w:name w:val="portions-count-for-print"/>
    <w:rsid w:val="00DF1A87"/>
    <w:rPr>
      <w:rFonts w:cs="Times New Roman"/>
    </w:rPr>
  </w:style>
  <w:style w:type="character" w:customStyle="1" w:styleId="author-for-print">
    <w:name w:val="author-for-print"/>
    <w:rsid w:val="00DF1A87"/>
    <w:rPr>
      <w:rFonts w:cs="Times New Roman"/>
    </w:rPr>
  </w:style>
  <w:style w:type="character" w:customStyle="1" w:styleId="g-float-left">
    <w:name w:val="g-float-left"/>
    <w:rsid w:val="00DF1A87"/>
    <w:rPr>
      <w:rFonts w:cs="Times New Roman"/>
    </w:rPr>
  </w:style>
  <w:style w:type="character" w:customStyle="1" w:styleId="number">
    <w:name w:val="number"/>
    <w:rsid w:val="00DF1A87"/>
    <w:rPr>
      <w:rFonts w:cs="Times New Roman"/>
    </w:rPr>
  </w:style>
  <w:style w:type="character" w:customStyle="1" w:styleId="b-recipe-ratingslider-counter">
    <w:name w:val="b-recipe-rating__slider-counter"/>
    <w:rsid w:val="00DF1A87"/>
    <w:rPr>
      <w:rFonts w:cs="Times New Roman"/>
    </w:rPr>
  </w:style>
  <w:style w:type="character" w:customStyle="1" w:styleId="count">
    <w:name w:val="count"/>
    <w:rsid w:val="00DF1A87"/>
    <w:rPr>
      <w:rFonts w:cs="Times New Roman"/>
    </w:rPr>
  </w:style>
  <w:style w:type="paragraph" w:customStyle="1" w:styleId="clearfix">
    <w:name w:val="clearfix"/>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selectbox-label">
    <w:name w:val="selectbox-label"/>
    <w:rsid w:val="00DF1A87"/>
    <w:rPr>
      <w:rFonts w:cs="Times New Roman"/>
    </w:rPr>
  </w:style>
  <w:style w:type="character" w:customStyle="1" w:styleId="yield">
    <w:name w:val="yield"/>
    <w:rsid w:val="00DF1A87"/>
    <w:rPr>
      <w:rFonts w:cs="Times New Roman"/>
    </w:rPr>
  </w:style>
  <w:style w:type="paragraph" w:customStyle="1" w:styleId="cook-time">
    <w:name w:val="cook-time"/>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duration">
    <w:name w:val="duration"/>
    <w:rsid w:val="00DF1A87"/>
    <w:rPr>
      <w:rFonts w:cs="Times New Roman"/>
    </w:rPr>
  </w:style>
  <w:style w:type="character" w:customStyle="1" w:styleId="ingredient">
    <w:name w:val="ingredient"/>
    <w:rsid w:val="00DF1A87"/>
    <w:rPr>
      <w:rFonts w:cs="Times New Roman"/>
    </w:rPr>
  </w:style>
  <w:style w:type="character" w:customStyle="1" w:styleId="wpfp-span">
    <w:name w:val="wpfp-span"/>
    <w:rsid w:val="00DF1A87"/>
    <w:rPr>
      <w:rFonts w:cs="Times New Roman"/>
    </w:rPr>
  </w:style>
  <w:style w:type="character" w:customStyle="1" w:styleId="date-post">
    <w:name w:val="date-post"/>
    <w:rsid w:val="00DF1A87"/>
    <w:rPr>
      <w:rFonts w:cs="Times New Roman"/>
    </w:rPr>
  </w:style>
  <w:style w:type="character" w:customStyle="1" w:styleId="author-post">
    <w:name w:val="author-post"/>
    <w:rsid w:val="00DF1A87"/>
    <w:rPr>
      <w:rFonts w:cs="Times New Roman"/>
    </w:rPr>
  </w:style>
  <w:style w:type="character" w:customStyle="1" w:styleId="fn">
    <w:name w:val="fn"/>
    <w:rsid w:val="00DF1A87"/>
    <w:rPr>
      <w:rFonts w:cs="Times New Roman"/>
    </w:rPr>
  </w:style>
  <w:style w:type="character" w:customStyle="1" w:styleId="rmeta">
    <w:name w:val="r_meta"/>
    <w:rsid w:val="00DF1A87"/>
    <w:rPr>
      <w:rFonts w:cs="Times New Roman"/>
    </w:rPr>
  </w:style>
  <w:style w:type="character" w:customStyle="1" w:styleId="nutrition">
    <w:name w:val="nutrition"/>
    <w:rsid w:val="00DF1A87"/>
    <w:rPr>
      <w:rFonts w:cs="Times New Roman"/>
    </w:rPr>
  </w:style>
  <w:style w:type="character" w:customStyle="1" w:styleId="calories">
    <w:name w:val="calories"/>
    <w:rsid w:val="00DF1A87"/>
    <w:rPr>
      <w:rFonts w:cs="Times New Roman"/>
    </w:rPr>
  </w:style>
  <w:style w:type="paragraph" w:customStyle="1" w:styleId="headerbg">
    <w:name w:val="headerb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gveg">
    <w:name w:val="bg_ve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agline">
    <w:name w:val="tagline"/>
    <w:basedOn w:val="a"/>
    <w:rsid w:val="00DF1A87"/>
    <w:pPr>
      <w:spacing w:before="100" w:beforeAutospacing="1" w:after="100" w:afterAutospacing="1" w:line="240" w:lineRule="auto"/>
    </w:pPr>
    <w:rPr>
      <w:rFonts w:ascii="Trebuchet MS" w:hAnsi="Trebuchet MS" w:cs="Trebuchet MS"/>
      <w:b/>
      <w:bCs/>
      <w:vanish/>
      <w:color w:val="6699CC"/>
      <w:sz w:val="17"/>
      <w:szCs w:val="17"/>
      <w:lang w:eastAsia="ru-RU"/>
    </w:rPr>
  </w:style>
  <w:style w:type="paragraph" w:customStyle="1" w:styleId="cornerleft">
    <w:name w:val="cornerlef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rnerright">
    <w:name w:val="cornerrigh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idthsize">
    <w:name w:val="widthsize"/>
    <w:basedOn w:val="a"/>
    <w:rsid w:val="00DF1A87"/>
    <w:pPr>
      <w:spacing w:before="100" w:beforeAutospacing="1" w:after="100" w:afterAutospacing="1" w:line="240" w:lineRule="auto"/>
    </w:pPr>
    <w:rPr>
      <w:rFonts w:ascii="Times New Roman" w:hAnsi="Times New Roman"/>
      <w:color w:val="FFFFFF"/>
      <w:sz w:val="24"/>
      <w:szCs w:val="24"/>
      <w:lang w:eastAsia="ru-RU"/>
    </w:rPr>
  </w:style>
  <w:style w:type="paragraph" w:customStyle="1" w:styleId="menu">
    <w:name w:val="menu"/>
    <w:basedOn w:val="a"/>
    <w:rsid w:val="00DF1A87"/>
    <w:pPr>
      <w:shd w:val="clear" w:color="auto" w:fill="EEDDA6"/>
      <w:spacing w:before="100" w:beforeAutospacing="1" w:after="100" w:afterAutospacing="1" w:line="240" w:lineRule="auto"/>
    </w:pPr>
    <w:rPr>
      <w:rFonts w:ascii="Times New Roman" w:hAnsi="Times New Roman"/>
      <w:sz w:val="24"/>
      <w:szCs w:val="24"/>
      <w:lang w:eastAsia="ru-RU"/>
    </w:rPr>
  </w:style>
  <w:style w:type="paragraph" w:customStyle="1" w:styleId="mainmenu">
    <w:name w:val="mainmen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insyn">
    <w:name w:val="mainsy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s">
    <w:name w:val="scs"/>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sc">
    <w:name w:val="sc"/>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posthead">
    <w:name w:val="posthead"/>
    <w:basedOn w:val="a"/>
    <w:rsid w:val="00DF1A87"/>
    <w:pPr>
      <w:spacing w:before="100" w:beforeAutospacing="1" w:after="100" w:afterAutospacing="1" w:line="240" w:lineRule="auto"/>
      <w:ind w:left="480"/>
    </w:pPr>
    <w:rPr>
      <w:rFonts w:ascii="Times New Roman" w:hAnsi="Times New Roman"/>
      <w:sz w:val="24"/>
      <w:szCs w:val="24"/>
      <w:lang w:eastAsia="ru-RU"/>
    </w:rPr>
  </w:style>
  <w:style w:type="paragraph" w:customStyle="1" w:styleId="postinfo">
    <w:name w:val="postinfo"/>
    <w:basedOn w:val="a"/>
    <w:rsid w:val="00DF1A87"/>
    <w:pPr>
      <w:spacing w:after="0" w:line="240" w:lineRule="auto"/>
    </w:pPr>
    <w:rPr>
      <w:rFonts w:ascii="Times New Roman" w:hAnsi="Times New Roman"/>
      <w:color w:val="666666"/>
      <w:sz w:val="24"/>
      <w:szCs w:val="24"/>
      <w:lang w:eastAsia="ru-RU"/>
    </w:rPr>
  </w:style>
  <w:style w:type="paragraph" w:customStyle="1" w:styleId="postdate">
    <w:name w:val="postdate"/>
    <w:basedOn w:val="a"/>
    <w:rsid w:val="00DF1A87"/>
    <w:pPr>
      <w:pBdr>
        <w:right w:val="single" w:sz="4" w:space="6" w:color="E2E2E2"/>
      </w:pBdr>
      <w:spacing w:after="0" w:line="240" w:lineRule="auto"/>
      <w:jc w:val="center"/>
    </w:pPr>
    <w:rPr>
      <w:rFonts w:ascii="Times New Roman" w:hAnsi="Times New Roman"/>
      <w:sz w:val="24"/>
      <w:szCs w:val="24"/>
      <w:lang w:eastAsia="ru-RU"/>
    </w:rPr>
  </w:style>
  <w:style w:type="paragraph" w:customStyle="1" w:styleId="postcontent">
    <w:name w:val="postcontent"/>
    <w:basedOn w:val="a"/>
    <w:rsid w:val="00DF1A87"/>
    <w:pPr>
      <w:pBdr>
        <w:top w:val="single" w:sz="4" w:space="0" w:color="E2E2E2"/>
      </w:pBdr>
      <w:spacing w:before="120" w:after="100" w:afterAutospacing="1" w:line="192" w:lineRule="atLeast"/>
    </w:pPr>
    <w:rPr>
      <w:rFonts w:ascii="Times New Roman" w:hAnsi="Times New Roman"/>
      <w:sz w:val="14"/>
      <w:szCs w:val="14"/>
      <w:lang w:eastAsia="ru-RU"/>
    </w:rPr>
  </w:style>
  <w:style w:type="paragraph" w:customStyle="1" w:styleId="postcom">
    <w:name w:val="postcom"/>
    <w:basedOn w:val="a"/>
    <w:rsid w:val="00DF1A87"/>
    <w:pPr>
      <w:spacing w:after="0" w:line="240" w:lineRule="auto"/>
    </w:pPr>
    <w:rPr>
      <w:rFonts w:ascii="Times New Roman" w:hAnsi="Times New Roman"/>
      <w:sz w:val="13"/>
      <w:szCs w:val="13"/>
      <w:lang w:eastAsia="ru-RU"/>
    </w:rPr>
  </w:style>
  <w:style w:type="paragraph" w:customStyle="1" w:styleId="pagetitle">
    <w:name w:val="pagetitle"/>
    <w:basedOn w:val="a"/>
    <w:rsid w:val="00DF1A87"/>
    <w:pPr>
      <w:spacing w:after="240" w:line="240" w:lineRule="auto"/>
    </w:pPr>
    <w:rPr>
      <w:rFonts w:ascii="Times New Roman" w:hAnsi="Times New Roman"/>
      <w:b/>
      <w:bCs/>
      <w:caps/>
      <w:spacing w:val="-12"/>
      <w:sz w:val="24"/>
      <w:szCs w:val="24"/>
      <w:lang w:eastAsia="ru-RU"/>
    </w:rPr>
  </w:style>
  <w:style w:type="paragraph" w:customStyle="1" w:styleId="nav">
    <w:name w:val="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note">
    <w:name w:val="postnote"/>
    <w:basedOn w:val="a"/>
    <w:rsid w:val="00DF1A87"/>
    <w:pPr>
      <w:spacing w:after="0" w:line="240" w:lineRule="auto"/>
    </w:pPr>
    <w:rPr>
      <w:rFonts w:ascii="Times New Roman" w:hAnsi="Times New Roman"/>
      <w:sz w:val="24"/>
      <w:szCs w:val="24"/>
      <w:lang w:eastAsia="ru-RU"/>
    </w:rPr>
  </w:style>
  <w:style w:type="paragraph" w:customStyle="1" w:styleId="comments">
    <w:name w:val="comments"/>
    <w:basedOn w:val="a"/>
    <w:rsid w:val="00DF1A87"/>
    <w:pPr>
      <w:spacing w:before="240" w:after="240" w:line="240" w:lineRule="auto"/>
    </w:pPr>
    <w:rPr>
      <w:rFonts w:ascii="Times New Roman" w:hAnsi="Times New Roman"/>
      <w:sz w:val="24"/>
      <w:szCs w:val="24"/>
      <w:lang w:eastAsia="ru-RU"/>
    </w:rPr>
  </w:style>
  <w:style w:type="paragraph" w:customStyle="1" w:styleId="formcorner">
    <w:name w:val="form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r">
    <w:name w:val="sr"/>
    <w:basedOn w:val="a"/>
    <w:rsid w:val="00DF1A87"/>
    <w:pPr>
      <w:spacing w:before="100" w:beforeAutospacing="1" w:after="100" w:afterAutospacing="1" w:line="240" w:lineRule="auto"/>
      <w:ind w:left="-3024"/>
    </w:pPr>
    <w:rPr>
      <w:rFonts w:ascii="Times New Roman" w:hAnsi="Times New Roman"/>
      <w:color w:val="993300"/>
      <w:sz w:val="24"/>
      <w:szCs w:val="24"/>
      <w:lang w:eastAsia="ru-RU"/>
    </w:rPr>
  </w:style>
  <w:style w:type="paragraph" w:customStyle="1" w:styleId="search">
    <w:name w:val="search"/>
    <w:basedOn w:val="a"/>
    <w:rsid w:val="00DF1A87"/>
    <w:pPr>
      <w:shd w:val="clear" w:color="auto" w:fill="ECE2C5"/>
      <w:spacing w:before="100" w:beforeAutospacing="1" w:after="180" w:line="240" w:lineRule="auto"/>
    </w:pPr>
    <w:rPr>
      <w:rFonts w:ascii="Times New Roman" w:hAnsi="Times New Roman"/>
      <w:sz w:val="24"/>
      <w:szCs w:val="24"/>
      <w:lang w:eastAsia="ru-RU"/>
    </w:rPr>
  </w:style>
  <w:style w:type="paragraph" w:customStyle="1" w:styleId="searchcorner">
    <w:name w:val="search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ategories">
    <w:name w:val="categories"/>
    <w:basedOn w:val="a"/>
    <w:rsid w:val="00DF1A87"/>
    <w:pPr>
      <w:shd w:val="clear" w:color="auto" w:fill="FBF4E0"/>
      <w:spacing w:before="100" w:beforeAutospacing="1" w:after="180" w:line="240" w:lineRule="auto"/>
    </w:pPr>
    <w:rPr>
      <w:rFonts w:ascii="Times New Roman" w:hAnsi="Times New Roman"/>
      <w:sz w:val="24"/>
      <w:szCs w:val="24"/>
      <w:lang w:eastAsia="ru-RU"/>
    </w:rPr>
  </w:style>
  <w:style w:type="paragraph" w:customStyle="1" w:styleId="categoriescorner">
    <w:name w:val="categories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general">
    <w:name w:val="general"/>
    <w:basedOn w:val="a"/>
    <w:rsid w:val="00DF1A87"/>
    <w:pPr>
      <w:shd w:val="clear" w:color="auto" w:fill="FEFAF0"/>
      <w:spacing w:before="100" w:beforeAutospacing="1" w:after="180" w:line="240" w:lineRule="auto"/>
    </w:pPr>
    <w:rPr>
      <w:rFonts w:ascii="Times New Roman" w:hAnsi="Times New Roman"/>
      <w:sz w:val="24"/>
      <w:szCs w:val="24"/>
      <w:lang w:eastAsia="ru-RU"/>
    </w:rPr>
  </w:style>
  <w:style w:type="paragraph" w:customStyle="1" w:styleId="generalcorner">
    <w:name w:val="general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py">
    <w:name w:val="cop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footercorner">
    <w:name w:val="footer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pfp-hide">
    <w:name w:val="wpfp-hide"/>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wpfp-img">
    <w:name w:val="wpfp-img"/>
    <w:basedOn w:val="a"/>
    <w:rsid w:val="00DF1A87"/>
    <w:pPr>
      <w:spacing w:before="100" w:beforeAutospacing="1" w:after="100" w:afterAutospacing="1" w:line="240" w:lineRule="auto"/>
      <w:ind w:right="24"/>
      <w:textAlignment w:val="center"/>
    </w:pPr>
    <w:rPr>
      <w:rFonts w:ascii="Times New Roman" w:hAnsi="Times New Roman"/>
      <w:sz w:val="24"/>
      <w:szCs w:val="24"/>
      <w:lang w:eastAsia="ru-RU"/>
    </w:rPr>
  </w:style>
  <w:style w:type="paragraph" w:customStyle="1" w:styleId="yarpppromsg">
    <w:name w:val="yarpp_pro_msg"/>
    <w:basedOn w:val="a"/>
    <w:rsid w:val="00DF1A87"/>
    <w:pPr>
      <w:pBdr>
        <w:top w:val="threeDEmboss" w:sz="6" w:space="5" w:color="D0D0D0"/>
        <w:left w:val="threeDEmboss" w:sz="6" w:space="24" w:color="D0D0D0"/>
        <w:bottom w:val="threeDEmboss" w:sz="6" w:space="10" w:color="D0D0D0"/>
        <w:right w:val="threeDEmboss" w:sz="6" w:space="24" w:color="D0D0D0"/>
      </w:pBdr>
      <w:spacing w:before="100" w:beforeAutospacing="1" w:after="100" w:afterAutospacing="1" w:line="240" w:lineRule="auto"/>
      <w:jc w:val="both"/>
    </w:pPr>
    <w:rPr>
      <w:rFonts w:ascii="Times New Roman" w:hAnsi="Times New Roman"/>
      <w:sz w:val="24"/>
      <w:szCs w:val="24"/>
      <w:lang w:eastAsia="ru-RU"/>
    </w:rPr>
  </w:style>
  <w:style w:type="paragraph" w:customStyle="1" w:styleId="yarpphelp">
    <w:name w:val="yarpp_help"/>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yarpphelpmsg">
    <w:name w:val="yarpp_help_msg"/>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vanish/>
      <w:sz w:val="24"/>
      <w:szCs w:val="24"/>
      <w:lang w:eastAsia="ru-RU"/>
    </w:rPr>
  </w:style>
  <w:style w:type="paragraph" w:customStyle="1" w:styleId="post-ratings">
    <w:name w:val="post-rating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loading">
    <w:name w:val="post-ratings-loading"/>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post-ratings-image">
    <w:name w:val="post-ratings-imag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comment-author">
    <w:name w:val="post-ratings-comment-author"/>
    <w:basedOn w:val="a"/>
    <w:rsid w:val="00DF1A87"/>
    <w:pPr>
      <w:spacing w:before="100" w:beforeAutospacing="1" w:after="100" w:afterAutospacing="1" w:line="240" w:lineRule="auto"/>
    </w:pPr>
    <w:rPr>
      <w:rFonts w:ascii="Times New Roman" w:hAnsi="Times New Roman"/>
      <w:i/>
      <w:iCs/>
      <w:sz w:val="24"/>
      <w:szCs w:val="24"/>
      <w:lang w:eastAsia="ru-RU"/>
    </w:rPr>
  </w:style>
  <w:style w:type="paragraph" w:customStyle="1" w:styleId="wp-pagenavi">
    <w:name w:val="wp-pagenav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ec-stars-wrapper">
    <w:name w:val="ec-stars-wrapper"/>
    <w:basedOn w:val="a"/>
    <w:rsid w:val="00DF1A87"/>
    <w:pPr>
      <w:spacing w:before="100" w:beforeAutospacing="1" w:after="100" w:afterAutospacing="1" w:line="240" w:lineRule="auto"/>
    </w:pPr>
    <w:rPr>
      <w:rFonts w:ascii="Times New Roman" w:hAnsi="Times New Roman"/>
      <w:sz w:val="2"/>
      <w:szCs w:val="2"/>
      <w:lang w:eastAsia="ru-RU"/>
    </w:rPr>
  </w:style>
  <w:style w:type="paragraph" w:customStyle="1" w:styleId="ec-stars-overlay">
    <w:name w:val="ec-stars-overl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rk">
    <w:name w:val="mar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ub-nav">
    <w:name w:val="sub-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iangle">
    <w:name w:val="triangle"/>
    <w:basedOn w:val="a"/>
    <w:rsid w:val="00DF1A87"/>
    <w:pPr>
      <w:pBdr>
        <w:bottom w:val="single" w:sz="48" w:space="0" w:color="34495E"/>
      </w:pBdr>
      <w:spacing w:before="60" w:after="100" w:afterAutospacing="1" w:line="240" w:lineRule="auto"/>
    </w:pPr>
    <w:rPr>
      <w:rFonts w:ascii="Times New Roman" w:hAnsi="Times New Roman"/>
      <w:sz w:val="24"/>
      <w:szCs w:val="24"/>
      <w:lang w:eastAsia="ru-RU"/>
    </w:rPr>
  </w:style>
  <w:style w:type="paragraph" w:customStyle="1" w:styleId="yap-reset">
    <w:name w:val="yap-reset"/>
    <w:basedOn w:val="a"/>
    <w:rsid w:val="00DF1A87"/>
    <w:pPr>
      <w:spacing w:after="0" w:line="240" w:lineRule="auto"/>
      <w:textAlignment w:val="baseline"/>
    </w:pPr>
    <w:rPr>
      <w:rFonts w:ascii="Times New Roman" w:hAnsi="Times New Roman"/>
      <w:sz w:val="24"/>
      <w:szCs w:val="24"/>
      <w:lang w:eastAsia="ru-RU"/>
    </w:rPr>
  </w:style>
  <w:style w:type="paragraph" w:customStyle="1" w:styleId="yap-list-wrapper">
    <w:name w:val="yap-list-wrapper"/>
    <w:basedOn w:val="a"/>
    <w:rsid w:val="00DF1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age">
    <w:name w:val="yap-age"/>
    <w:basedOn w:val="a"/>
    <w:rsid w:val="00DF1A87"/>
    <w:pPr>
      <w:pBdr>
        <w:top w:val="single" w:sz="4" w:space="0" w:color="DDDCDA"/>
        <w:left w:val="single" w:sz="4" w:space="0" w:color="DDDCDA"/>
        <w:bottom w:val="single" w:sz="4" w:space="0" w:color="DDDCDA"/>
        <w:right w:val="single" w:sz="4" w:space="0" w:color="DDDCDA"/>
      </w:pBdr>
      <w:spacing w:after="100" w:afterAutospacing="1" w:line="240" w:lineRule="auto"/>
      <w:ind w:left="55"/>
      <w:jc w:val="center"/>
      <w:textAlignment w:val="center"/>
    </w:pPr>
    <w:rPr>
      <w:rFonts w:ascii="Times New Roman" w:hAnsi="Times New Roman"/>
      <w:sz w:val="17"/>
      <w:szCs w:val="17"/>
      <w:lang w:eastAsia="ru-RU"/>
    </w:rPr>
  </w:style>
  <w:style w:type="paragraph" w:customStyle="1" w:styleId="yap-warning-content">
    <w:name w:val="yap-warning-content"/>
    <w:basedOn w:val="a"/>
    <w:rsid w:val="00DF1A87"/>
    <w:pPr>
      <w:pBdr>
        <w:top w:val="single" w:sz="4" w:space="0" w:color="DDDCDA"/>
        <w:left w:val="single" w:sz="4" w:space="0" w:color="DDDCDA"/>
        <w:bottom w:val="single" w:sz="4" w:space="0" w:color="DDDCDA"/>
        <w:right w:val="single" w:sz="4" w:space="0" w:color="DDDCDA"/>
      </w:pBdr>
      <w:spacing w:before="100" w:beforeAutospacing="1" w:after="100" w:afterAutospacing="1" w:line="240" w:lineRule="auto"/>
    </w:pPr>
    <w:rPr>
      <w:rFonts w:ascii="Times New Roman" w:hAnsi="Times New Roman"/>
      <w:sz w:val="17"/>
      <w:szCs w:val="17"/>
      <w:lang w:eastAsia="ru-RU"/>
    </w:rPr>
  </w:style>
  <w:style w:type="paragraph" w:customStyle="1" w:styleId="b-share-popup-wrap">
    <w:name w:val="b-share-popup-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
    <w:name w:val="b-share-popup"/>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b-share-popupi">
    <w:name w:val="b-share-popup__i"/>
    <w:basedOn w:val="a"/>
    <w:rsid w:val="00DF1A87"/>
    <w:pP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
    <w:name w:val="b-share-popup__item"/>
    <w:basedOn w:val="a"/>
    <w:rsid w:val="00DF1A87"/>
    <w:pPr>
      <w:shd w:val="clear" w:color="auto" w:fill="FFFFFF"/>
      <w:spacing w:before="100" w:beforeAutospacing="1" w:after="100" w:afterAutospacing="1" w:line="300" w:lineRule="atLeast"/>
    </w:pPr>
    <w:rPr>
      <w:rFonts w:ascii="Arial" w:hAnsi="Arial" w:cs="Arial"/>
      <w:sz w:val="24"/>
      <w:szCs w:val="24"/>
      <w:lang w:eastAsia="ru-RU"/>
    </w:rPr>
  </w:style>
  <w:style w:type="paragraph" w:customStyle="1" w:styleId="b-share-popupicon">
    <w:name w:val="b-share-popup__icon"/>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coninput">
    <w:name w:val="b-share-popup__icon_input"/>
    <w:basedOn w:val="a"/>
    <w:rsid w:val="00DF1A87"/>
    <w:pPr>
      <w:spacing w:after="100" w:afterAutospacing="1" w:line="240" w:lineRule="auto"/>
    </w:pPr>
    <w:rPr>
      <w:rFonts w:ascii="Times New Roman" w:hAnsi="Times New Roman"/>
      <w:sz w:val="24"/>
      <w:szCs w:val="24"/>
      <w:lang w:eastAsia="ru-RU"/>
    </w:rPr>
  </w:style>
  <w:style w:type="paragraph" w:customStyle="1" w:styleId="b-share-popupiconinput0">
    <w:name w:val="b-share-popup__icon__input"/>
    <w:basedOn w:val="a"/>
    <w:rsid w:val="00DF1A87"/>
    <w:pPr>
      <w:spacing w:before="100" w:beforeAutospacing="1" w:after="100" w:afterAutospacing="1" w:line="240" w:lineRule="auto"/>
      <w:ind w:left="24"/>
      <w:textAlignment w:val="top"/>
    </w:pPr>
    <w:rPr>
      <w:rFonts w:ascii="Times New Roman" w:hAnsi="Times New Roman"/>
      <w:sz w:val="24"/>
      <w:szCs w:val="24"/>
      <w:lang w:eastAsia="ru-RU"/>
    </w:rPr>
  </w:style>
  <w:style w:type="paragraph" w:customStyle="1" w:styleId="b-share-popupspacer">
    <w:name w:val="b-share-popup__spac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
    <w:name w:val="b-share-popup__header"/>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
    <w:name w:val="b-share-popup__input"/>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input">
    <w:name w:val="b-share-popup__input__input"/>
    <w:basedOn w:val="a"/>
    <w:rsid w:val="00DF1A87"/>
    <w:pPr>
      <w:spacing w:before="60" w:after="0" w:line="240" w:lineRule="atLeast"/>
    </w:pPr>
    <w:rPr>
      <w:rFonts w:ascii="Verdana" w:hAnsi="Verdana" w:cs="Verdana"/>
      <w:sz w:val="24"/>
      <w:szCs w:val="24"/>
      <w:lang w:eastAsia="ru-RU"/>
    </w:rPr>
  </w:style>
  <w:style w:type="paragraph" w:customStyle="1" w:styleId="b-share-popupyandex">
    <w:name w:val="b-share-popup__yandex"/>
    <w:basedOn w:val="a"/>
    <w:rsid w:val="00DF1A87"/>
    <w:pPr>
      <w:spacing w:before="100" w:beforeAutospacing="1" w:after="100" w:afterAutospacing="1" w:line="240" w:lineRule="atLeast"/>
    </w:pPr>
    <w:rPr>
      <w:rFonts w:ascii="Verdana" w:hAnsi="Verdana" w:cs="Verdana"/>
      <w:sz w:val="19"/>
      <w:szCs w:val="19"/>
      <w:lang w:eastAsia="ru-RU"/>
    </w:rPr>
  </w:style>
  <w:style w:type="paragraph" w:customStyle="1" w:styleId="b-share-popupto-right">
    <w:name w:val="b-share-popup_to-right"/>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icoactionrarr">
    <w:name w:val="b-ico_action_r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
    <w:name w:val="b-ico_action_l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
    <w:name w:val="b-share-popup__main"/>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
    <w:name w:val="b-share-popup__extra"/>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tail">
    <w:name w:val="b-share-popup__tail"/>
    <w:basedOn w:val="a"/>
    <w:rsid w:val="00DF1A87"/>
    <w:pPr>
      <w:spacing w:after="0" w:line="240" w:lineRule="auto"/>
      <w:ind w:left="-132"/>
    </w:pPr>
    <w:rPr>
      <w:rFonts w:ascii="Times New Roman" w:hAnsi="Times New Roman"/>
      <w:sz w:val="24"/>
      <w:szCs w:val="24"/>
      <w:lang w:eastAsia="ru-RU"/>
    </w:rPr>
  </w:style>
  <w:style w:type="paragraph" w:customStyle="1" w:styleId="b-share-popupform">
    <w:name w:val="b-share-popup__form"/>
    <w:basedOn w:val="a"/>
    <w:rsid w:val="00DF1A87"/>
    <w:pPr>
      <w:spacing w:after="0" w:line="240" w:lineRule="auto"/>
    </w:pPr>
    <w:rPr>
      <w:rFonts w:ascii="Times New Roman" w:hAnsi="Times New Roman"/>
      <w:vanish/>
      <w:sz w:val="24"/>
      <w:szCs w:val="24"/>
      <w:lang w:eastAsia="ru-RU"/>
    </w:rPr>
  </w:style>
  <w:style w:type="paragraph" w:customStyle="1" w:styleId="b-share-popupformlink">
    <w:name w:val="b-share-popup__form__link"/>
    <w:basedOn w:val="a"/>
    <w:rsid w:val="00DF1A87"/>
    <w:pPr>
      <w:spacing w:after="60" w:line="348" w:lineRule="atLeast"/>
      <w:ind w:left="120"/>
    </w:pPr>
    <w:rPr>
      <w:rFonts w:ascii="Verdana" w:hAnsi="Verdana" w:cs="Verdana"/>
      <w:color w:val="1A3DC1"/>
      <w:sz w:val="21"/>
      <w:szCs w:val="21"/>
      <w:u w:val="single"/>
      <w:lang w:eastAsia="ru-RU"/>
    </w:rPr>
  </w:style>
  <w:style w:type="paragraph" w:customStyle="1" w:styleId="b-share-popupformbutton">
    <w:name w:val="b-share-popup__form__button"/>
    <w:basedOn w:val="a"/>
    <w:rsid w:val="00DF1A87"/>
    <w:pPr>
      <w:spacing w:before="60" w:after="0" w:line="348" w:lineRule="atLeast"/>
      <w:ind w:left="180"/>
    </w:pPr>
    <w:rPr>
      <w:rFonts w:ascii="Verdana" w:hAnsi="Verdana" w:cs="Verdana"/>
      <w:sz w:val="21"/>
      <w:szCs w:val="21"/>
      <w:lang w:eastAsia="ru-RU"/>
    </w:rPr>
  </w:style>
  <w:style w:type="paragraph" w:customStyle="1" w:styleId="b-share-popupformclose">
    <w:name w:val="b-share-popup__form__close"/>
    <w:basedOn w:val="a"/>
    <w:rsid w:val="00DF1A87"/>
    <w:pPr>
      <w:spacing w:after="60" w:line="348" w:lineRule="atLeast"/>
      <w:ind w:right="120"/>
    </w:pPr>
    <w:rPr>
      <w:rFonts w:ascii="Verdana" w:hAnsi="Verdana" w:cs="Verdana"/>
      <w:color w:val="999999"/>
      <w:sz w:val="21"/>
      <w:szCs w:val="21"/>
      <w:lang w:eastAsia="ru-RU"/>
    </w:rPr>
  </w:style>
  <w:style w:type="paragraph" w:customStyle="1" w:styleId="b-share-form-button">
    <w:name w:val="b-share-form-button"/>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form-buttonbefore">
    <w:name w:val="b-share-form-button__before"/>
    <w:basedOn w:val="a"/>
    <w:rsid w:val="00DF1A87"/>
    <w:pPr>
      <w:spacing w:before="100" w:beforeAutospacing="1" w:after="100" w:afterAutospacing="1" w:line="240" w:lineRule="auto"/>
      <w:ind w:left="-84"/>
    </w:pPr>
    <w:rPr>
      <w:rFonts w:ascii="Times New Roman" w:hAnsi="Times New Roman"/>
      <w:sz w:val="24"/>
      <w:szCs w:val="24"/>
      <w:lang w:eastAsia="ru-RU"/>
    </w:rPr>
  </w:style>
  <w:style w:type="paragraph" w:customStyle="1" w:styleId="b-share-form-buttonafter">
    <w:name w:val="b-share-form-button__after"/>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form-buttonicons">
    <w:name w:val="b-share-form-button_icon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
    <w:name w:val="b-share"/>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text">
    <w:name w:val="b-share__text"/>
    <w:basedOn w:val="a"/>
    <w:rsid w:val="00DF1A87"/>
    <w:pPr>
      <w:spacing w:before="100" w:beforeAutospacing="1" w:after="100" w:afterAutospacing="1" w:line="240" w:lineRule="auto"/>
      <w:ind w:right="60"/>
    </w:pPr>
    <w:rPr>
      <w:rFonts w:ascii="Times New Roman" w:hAnsi="Times New Roman"/>
      <w:sz w:val="24"/>
      <w:szCs w:val="24"/>
      <w:lang w:eastAsia="ru-RU"/>
    </w:rPr>
  </w:style>
  <w:style w:type="paragraph" w:customStyle="1" w:styleId="b-sharehandle">
    <w:name w:val="b-share__hand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r">
    <w:name w:val="b-share__hr"/>
    <w:basedOn w:val="a"/>
    <w:rsid w:val="00DF1A87"/>
    <w:pPr>
      <w:spacing w:after="0" w:line="240" w:lineRule="auto"/>
      <w:ind w:left="24" w:right="36"/>
    </w:pPr>
    <w:rPr>
      <w:rFonts w:ascii="Times New Roman" w:hAnsi="Times New Roman"/>
      <w:vanish/>
      <w:sz w:val="24"/>
      <w:szCs w:val="24"/>
      <w:lang w:eastAsia="ru-RU"/>
    </w:rPr>
  </w:style>
  <w:style w:type="paragraph" w:customStyle="1" w:styleId="b-sharebordered">
    <w:name w:val="b-share_bordered"/>
    <w:basedOn w:val="a"/>
    <w:rsid w:val="00DF1A87"/>
    <w:pPr>
      <w:pBdr>
        <w:top w:val="single" w:sz="4" w:space="0" w:color="E4E4E4"/>
        <w:left w:val="single" w:sz="4" w:space="0" w:color="E4E4E4"/>
        <w:bottom w:val="single" w:sz="4" w:space="0" w:color="E4E4E4"/>
        <w:right w:val="single" w:sz="4" w:space="0" w:color="E4E4E4"/>
      </w:pBdr>
      <w:spacing w:before="100" w:beforeAutospacing="1" w:after="100" w:afterAutospacing="1" w:line="240" w:lineRule="auto"/>
    </w:pPr>
    <w:rPr>
      <w:rFonts w:ascii="Times New Roman" w:hAnsi="Times New Roman"/>
      <w:sz w:val="24"/>
      <w:szCs w:val="24"/>
      <w:lang w:eastAsia="ru-RU"/>
    </w:rPr>
  </w:style>
  <w:style w:type="paragraph" w:customStyle="1" w:styleId="b-sharelink">
    <w:name w:val="b-share_link"/>
    <w:basedOn w:val="a"/>
    <w:rsid w:val="00DF1A87"/>
    <w:pPr>
      <w:spacing w:after="0" w:line="240" w:lineRule="auto"/>
    </w:pPr>
    <w:rPr>
      <w:rFonts w:ascii="Times New Roman" w:hAnsi="Times New Roman"/>
      <w:sz w:val="24"/>
      <w:szCs w:val="24"/>
      <w:lang w:eastAsia="ru-RU"/>
    </w:rPr>
  </w:style>
  <w:style w:type="paragraph" w:customStyle="1" w:styleId="b-share-form-buttonshare">
    <w:name w:val="b-share-form-button_share"/>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seudo-link">
    <w:name w:val="b-share-pseudo-link"/>
    <w:basedOn w:val="a"/>
    <w:rsid w:val="00DF1A87"/>
    <w:pPr>
      <w:pBdr>
        <w:bottom w:val="dotted"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b-sharefontfixed">
    <w:name w:val="b-share_font_fixed"/>
    <w:basedOn w:val="a"/>
    <w:rsid w:val="00DF1A87"/>
    <w:pPr>
      <w:spacing w:before="100" w:beforeAutospacing="1" w:after="100" w:afterAutospacing="1" w:line="240" w:lineRule="auto"/>
    </w:pPr>
    <w:rPr>
      <w:rFonts w:ascii="Times New Roman" w:hAnsi="Times New Roman"/>
      <w:sz w:val="13"/>
      <w:szCs w:val="13"/>
      <w:lang w:eastAsia="ru-RU"/>
    </w:rPr>
  </w:style>
  <w:style w:type="paragraph" w:customStyle="1" w:styleId="b-sharehandlemore">
    <w:name w:val="b-share__handle_more"/>
    <w:basedOn w:val="a"/>
    <w:rsid w:val="00DF1A87"/>
    <w:pPr>
      <w:spacing w:after="100" w:afterAutospacing="1" w:line="240" w:lineRule="auto"/>
    </w:pPr>
    <w:rPr>
      <w:rFonts w:ascii="Times New Roman" w:hAnsi="Times New Roman"/>
      <w:color w:val="7B7B7B"/>
      <w:sz w:val="11"/>
      <w:szCs w:val="11"/>
      <w:lang w:eastAsia="ru-RU"/>
    </w:rPr>
  </w:style>
  <w:style w:type="paragraph" w:customStyle="1" w:styleId="b-share-icon">
    <w:name w:val="b-share-icon"/>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renren">
    <w:name w:val="b-share-icon_renre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sinaweibo">
    <w:name w:val="b-share-icon_sina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qzone">
    <w:name w:val="b-share-icon_qzon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tencentweibo">
    <w:name w:val="b-share-icon_tencent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counter">
    <w:name w:val="b-share-counter"/>
    <w:basedOn w:val="a"/>
    <w:rsid w:val="00DF1A87"/>
    <w:pPr>
      <w:spacing w:before="36" w:after="36" w:line="216" w:lineRule="atLeast"/>
      <w:ind w:left="36" w:right="72"/>
    </w:pPr>
    <w:rPr>
      <w:rFonts w:ascii="Arial" w:hAnsi="Arial" w:cs="Arial"/>
      <w:vanish/>
      <w:color w:val="FFFFFF"/>
      <w:sz w:val="17"/>
      <w:szCs w:val="17"/>
      <w:lang w:eastAsia="ru-RU"/>
    </w:rPr>
  </w:style>
  <w:style w:type="paragraph" w:customStyle="1" w:styleId="b-share-btncounter">
    <w:name w:val="b-share-btn__coun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onth">
    <w:name w:val="month"/>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day">
    <w:name w:val="d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rev">
    <w:name w:val="pre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next">
    <w:name w:val="n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ackback">
    <w:name w:val="trackba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ss">
    <w:name w:val="rs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user">
    <w:name w:val="listus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nr">
    <w:name w:val="listn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date">
    <w:name w:val="listda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
    <w:name w:val="listconten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field">
    <w:name w:val="textfiel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area">
    <w:name w:val="textarea"/>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elatedposttitle">
    <w:name w:val="related_post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
    <w:name w:val="yap-ite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expander">
    <w:name w:val="b-share-popup__expand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
    <w:name w:val="b-share-popup__item__text_collaps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expand">
    <w:name w:val="b-share-popup__item__text_expan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nputlink">
    <w:name w:val="b-share-popup__input_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mail">
    <w:name w:val="b-share-popup_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
    <w:name w:val="b-share-popup_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form-buttonicon">
    <w:name w:val="b-share-form-button__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wrap">
    <w:name w:val="b-share-btn__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facebook">
    <w:name w:val="b-share-btn__faceboo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moimir">
    <w:name w:val="b-share-btn__moimi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vkontakte">
    <w:name w:val="b-share-btn__vkontak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twitter">
    <w:name w:val="b-share-btn__twit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odnoklassniki">
    <w:name w:val="b-share-btn__odnoklassnik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gplus">
    <w:name w:val="b-share-btn__gplu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yaru">
    <w:name w:val="b-share-btn__yar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pinterest">
    <w:name w:val="b-share-btn__pintere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
    <w:name w:val="b-share-popup__item__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bg-color">
    <w:name w:val="yap-logo-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
    <w:name w:val="sc_tblock_71123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hover">
    <w:name w:val="sc_tblock_71123_title-hov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ist">
    <w:name w:val="yap-li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inner">
    <w:name w:val="yap-item-in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
    <w:name w:val="yap-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
    <w:name w:val="yap-logo"/>
    <w:basedOn w:val="a"/>
    <w:rsid w:val="00DF1A87"/>
    <w:pPr>
      <w:spacing w:before="100" w:beforeAutospacing="1" w:after="100" w:afterAutospacing="1" w:line="240" w:lineRule="auto"/>
    </w:pPr>
    <w:rPr>
      <w:rFonts w:ascii="Arial" w:hAnsi="Arial" w:cs="Arial"/>
      <w:sz w:val="24"/>
      <w:szCs w:val="24"/>
      <w:lang w:eastAsia="ru-RU"/>
    </w:rPr>
  </w:style>
  <w:style w:type="paragraph" w:customStyle="1" w:styleId="yap-picture-block">
    <w:name w:val="yap-pictur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
    <w:name w:val="yap-titl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nobr">
    <w:name w:val="yap-nob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
    <w:name w:val="yap-sitelink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
    <w:name w:val="yap-sitelink"/>
    <w:basedOn w:val="a"/>
    <w:rsid w:val="00DF1A8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yap-sitelink-delim">
    <w:name w:val="yap-sitelink-deli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
    <w:name w:val="yap-contacts"/>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address">
    <w:name w:val="yap-address"/>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domain">
    <w:name w:val="yap-domai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region">
    <w:name w:val="yap-regio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warning">
    <w:name w:val="yap-warnin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first">
    <w:name w:val="b-share-popup__header_fir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
    <w:name w:val="yap-logo-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
    <w:name w:val="yap-logo-arrow"/>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
    <w:name w:val="yap-fav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
    <w:name w:val="yap-sitelink-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
    <w:name w:val="b-share-popup_with-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
    <w:name w:val="b-share-popup_yandexe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mail">
    <w:name w:val="b-share-popup_show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
    <w:name w:val="b-share-popup_show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
    <w:name w:val="yap-logo-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
    <w:name w:val="yap-title-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color">
    <w:name w:val="yap-sitelinks-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ext-color">
    <w:name w:val="yap-text-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url-color">
    <w:name w:val="yap-url-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order-color">
    <w:name w:val="yap-border-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
    <w:name w:val="yap-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
    <w:name w:val="yap-font-famil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warning-colors">
    <w:name w:val="yap-warning-color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size">
    <w:name w:val="yap-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
    <w:name w:val="yap-title-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hover-color">
    <w:name w:val="yap-hover-color"/>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current">
    <w:name w:val="current"/>
    <w:rsid w:val="00DF1A87"/>
    <w:rPr>
      <w:rFonts w:cs="Times New Roman"/>
    </w:rPr>
  </w:style>
  <w:style w:type="paragraph" w:customStyle="1" w:styleId="month1">
    <w:name w:val="month1"/>
    <w:basedOn w:val="a"/>
    <w:rsid w:val="00DF1A87"/>
    <w:pPr>
      <w:spacing w:before="100" w:beforeAutospacing="1" w:after="100" w:afterAutospacing="1" w:line="108" w:lineRule="atLeast"/>
    </w:pPr>
    <w:rPr>
      <w:rFonts w:ascii="Times New Roman" w:hAnsi="Times New Roman"/>
      <w:color w:val="999999"/>
      <w:sz w:val="11"/>
      <w:szCs w:val="11"/>
      <w:lang w:eastAsia="ru-RU"/>
    </w:rPr>
  </w:style>
  <w:style w:type="paragraph" w:customStyle="1" w:styleId="day1">
    <w:name w:val="day1"/>
    <w:basedOn w:val="a"/>
    <w:rsid w:val="00DF1A87"/>
    <w:pPr>
      <w:spacing w:before="100" w:beforeAutospacing="1" w:after="100" w:afterAutospacing="1" w:line="240" w:lineRule="atLeast"/>
    </w:pPr>
    <w:rPr>
      <w:rFonts w:ascii="Arial" w:hAnsi="Arial" w:cs="Arial"/>
      <w:color w:val="CC6600"/>
      <w:spacing w:val="-12"/>
      <w:sz w:val="24"/>
      <w:szCs w:val="24"/>
      <w:lang w:eastAsia="ru-RU"/>
    </w:rPr>
  </w:style>
  <w:style w:type="paragraph" w:customStyle="1" w:styleId="prev1">
    <w:name w:val="prev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next1">
    <w:name w:val="next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trackback1">
    <w:name w:val="trackback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rss1">
    <w:name w:val="rss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listuser1">
    <w:name w:val="listuser1"/>
    <w:basedOn w:val="a"/>
    <w:rsid w:val="00DF1A87"/>
    <w:pPr>
      <w:spacing w:after="0" w:line="168" w:lineRule="atLeast"/>
    </w:pPr>
    <w:rPr>
      <w:rFonts w:ascii="Trebuchet MS" w:hAnsi="Trebuchet MS" w:cs="Trebuchet MS"/>
      <w:b/>
      <w:bCs/>
      <w:sz w:val="17"/>
      <w:szCs w:val="17"/>
      <w:lang w:eastAsia="ru-RU"/>
    </w:rPr>
  </w:style>
  <w:style w:type="paragraph" w:customStyle="1" w:styleId="listnr1">
    <w:name w:val="listnr1"/>
    <w:basedOn w:val="a"/>
    <w:rsid w:val="00DF1A87"/>
    <w:pPr>
      <w:pBdr>
        <w:right w:val="single" w:sz="4" w:space="6" w:color="E2E2E2"/>
      </w:pBdr>
      <w:spacing w:after="0" w:line="312" w:lineRule="atLeast"/>
      <w:jc w:val="center"/>
    </w:pPr>
    <w:rPr>
      <w:rFonts w:ascii="Arial" w:hAnsi="Arial" w:cs="Arial"/>
      <w:color w:val="7F7F7F"/>
      <w:sz w:val="31"/>
      <w:szCs w:val="31"/>
      <w:lang w:eastAsia="ru-RU"/>
    </w:rPr>
  </w:style>
  <w:style w:type="paragraph" w:customStyle="1" w:styleId="listdate1">
    <w:name w:val="listdat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1">
    <w:name w:val="listcontent1"/>
    <w:basedOn w:val="a"/>
    <w:rsid w:val="00DF1A87"/>
    <w:pPr>
      <w:pBdr>
        <w:top w:val="single" w:sz="4" w:space="0" w:color="C5CAD0"/>
      </w:pBdr>
      <w:spacing w:before="120" w:after="0" w:line="168" w:lineRule="atLeast"/>
    </w:pPr>
    <w:rPr>
      <w:rFonts w:ascii="Times New Roman" w:hAnsi="Times New Roman"/>
      <w:sz w:val="24"/>
      <w:szCs w:val="24"/>
      <w:lang w:eastAsia="ru-RU"/>
    </w:rPr>
  </w:style>
  <w:style w:type="paragraph" w:customStyle="1" w:styleId="textfield1">
    <w:name w:val="textfield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0" w:line="240" w:lineRule="auto"/>
      <w:ind w:right="180"/>
    </w:pPr>
    <w:rPr>
      <w:rFonts w:ascii="Times New Roman" w:hAnsi="Times New Roman"/>
      <w:color w:val="50728C"/>
      <w:sz w:val="24"/>
      <w:szCs w:val="24"/>
      <w:lang w:eastAsia="ru-RU"/>
    </w:rPr>
  </w:style>
  <w:style w:type="paragraph" w:customStyle="1" w:styleId="textarea1">
    <w:name w:val="textarea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120" w:line="240" w:lineRule="auto"/>
    </w:pPr>
    <w:rPr>
      <w:rFonts w:ascii="Times New Roman" w:hAnsi="Times New Roman"/>
      <w:color w:val="50728C"/>
      <w:sz w:val="24"/>
      <w:szCs w:val="24"/>
      <w:lang w:eastAsia="ru-RU"/>
    </w:rPr>
  </w:style>
  <w:style w:type="paragraph" w:customStyle="1" w:styleId="yarpphelpmsg1">
    <w:name w:val="yarpp_help_msg1"/>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character" w:customStyle="1" w:styleId="current1">
    <w:name w:val="current1"/>
    <w:rsid w:val="00DF1A87"/>
    <w:rPr>
      <w:rFonts w:cs="Times New Roman"/>
      <w:b/>
      <w:bCs/>
      <w:u w:val="none"/>
      <w:effect w:val="none"/>
      <w:bdr w:val="single" w:sz="4" w:space="2" w:color="000000" w:frame="1"/>
    </w:rPr>
  </w:style>
  <w:style w:type="paragraph" w:customStyle="1" w:styleId="ec-stars-overlay1">
    <w:name w:val="ec-stars-overlay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relatedposttitle1">
    <w:name w:val="related_post_title1"/>
    <w:basedOn w:val="a"/>
    <w:rsid w:val="00DF1A87"/>
    <w:pPr>
      <w:spacing w:after="0" w:line="240" w:lineRule="auto"/>
    </w:pPr>
    <w:rPr>
      <w:rFonts w:ascii="Times New Roman" w:hAnsi="Times New Roman"/>
      <w:sz w:val="24"/>
      <w:szCs w:val="24"/>
      <w:lang w:eastAsia="ru-RU"/>
    </w:rPr>
  </w:style>
  <w:style w:type="paragraph" w:customStyle="1" w:styleId="yap-list-wrapper1">
    <w:name w:val="yap-list-wrapper1"/>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ist-wrapper2">
    <w:name w:val="yap-list-wrapper2"/>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ogo-text1">
    <w:name w:val="yap-logo-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2">
    <w:name w:val="yap-logo-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3">
    <w:name w:val="yap-logo-text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1">
    <w:name w:val="yap-logo-arrow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1">
    <w:name w:val="yap-title-bloc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1">
    <w:name w:val="yap-favicon1"/>
    <w:basedOn w:val="a"/>
    <w:rsid w:val="00DF1A87"/>
    <w:pPr>
      <w:spacing w:after="100" w:afterAutospacing="1" w:line="240" w:lineRule="auto"/>
      <w:textAlignment w:val="top"/>
    </w:pPr>
    <w:rPr>
      <w:rFonts w:ascii="Times New Roman" w:hAnsi="Times New Roman"/>
      <w:sz w:val="24"/>
      <w:szCs w:val="24"/>
      <w:lang w:eastAsia="ru-RU"/>
    </w:rPr>
  </w:style>
  <w:style w:type="paragraph" w:customStyle="1" w:styleId="yap-sitelink-text1">
    <w:name w:val="yap-sitelink-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2">
    <w:name w:val="yap-sitelink-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1">
    <w:name w:val="yap-contacts1"/>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logo-bg-color1">
    <w:name w:val="yap-logo-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1">
    <w:name w:val="yap-logo-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logo-arrow2">
    <w:name w:val="yap-logo-arrow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1">
    <w:name w:val="yap-title-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sitelinks-color1">
    <w:name w:val="yap-sitelinks-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hover-color1">
    <w:name w:val="yap-hover-color1"/>
    <w:basedOn w:val="a"/>
    <w:rsid w:val="00DF1A87"/>
    <w:pPr>
      <w:spacing w:before="100" w:beforeAutospacing="1" w:after="100" w:afterAutospacing="1" w:line="240" w:lineRule="auto"/>
    </w:pPr>
    <w:rPr>
      <w:rFonts w:ascii="Times New Roman" w:hAnsi="Times New Roman"/>
      <w:color w:val="CC0000"/>
      <w:sz w:val="24"/>
      <w:szCs w:val="24"/>
      <w:lang w:eastAsia="ru-RU"/>
    </w:rPr>
  </w:style>
  <w:style w:type="paragraph" w:customStyle="1" w:styleId="yap-text-color1">
    <w:name w:val="yap-text-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url-color1">
    <w:name w:val="yap-url-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border-color1">
    <w:name w:val="yap-border-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1">
    <w:name w:val="yap-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1">
    <w:name w:val="yap-font-family1"/>
    <w:basedOn w:val="a"/>
    <w:rsid w:val="00DF1A87"/>
    <w:pPr>
      <w:spacing w:before="100" w:beforeAutospacing="1" w:after="100" w:afterAutospacing="1" w:line="240" w:lineRule="auto"/>
    </w:pPr>
    <w:rPr>
      <w:rFonts w:ascii="inherit" w:hAnsi="inherit" w:cs="inherit"/>
      <w:sz w:val="24"/>
      <w:szCs w:val="24"/>
      <w:lang w:eastAsia="ru-RU"/>
    </w:rPr>
  </w:style>
  <w:style w:type="paragraph" w:customStyle="1" w:styleId="yap-warning-colors1">
    <w:name w:val="yap-warning-colors1"/>
    <w:basedOn w:val="a"/>
    <w:rsid w:val="00DF1A87"/>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yap-font-size1">
    <w:name w:val="yap-font-siz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1">
    <w:name w:val="yap-title-font-size1"/>
    <w:basedOn w:val="a"/>
    <w:rsid w:val="00DF1A87"/>
    <w:pPr>
      <w:spacing w:before="100" w:beforeAutospacing="1" w:after="100" w:afterAutospacing="1" w:line="240" w:lineRule="auto"/>
    </w:pPr>
    <w:rPr>
      <w:rFonts w:ascii="Times New Roman" w:hAnsi="Times New Roman"/>
      <w:sz w:val="34"/>
      <w:szCs w:val="34"/>
      <w:lang w:eastAsia="ru-RU"/>
    </w:rPr>
  </w:style>
  <w:style w:type="paragraph" w:customStyle="1" w:styleId="yap-item1">
    <w:name w:val="yap-item1"/>
    <w:basedOn w:val="a"/>
    <w:rsid w:val="00DF1A87"/>
    <w:pPr>
      <w:pBdr>
        <w:right w:val="single" w:sz="4" w:space="0" w:color="auto"/>
      </w:pBd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text1">
    <w:name w:val="b-share-popup__item__text1"/>
    <w:basedOn w:val="a"/>
    <w:rsid w:val="00DF1A87"/>
    <w:pPr>
      <w:spacing w:before="100" w:beforeAutospacing="1" w:after="100" w:afterAutospacing="1" w:line="240" w:lineRule="auto"/>
    </w:pPr>
    <w:rPr>
      <w:rFonts w:ascii="Times New Roman" w:hAnsi="Times New Roman"/>
      <w:color w:val="1A3DC1"/>
      <w:sz w:val="24"/>
      <w:szCs w:val="24"/>
      <w:u w:val="single"/>
      <w:lang w:eastAsia="ru-RU"/>
    </w:rPr>
  </w:style>
  <w:style w:type="paragraph" w:customStyle="1" w:styleId="b-share-popupitemtext2">
    <w:name w:val="b-share-popup__item__text2"/>
    <w:basedOn w:val="a"/>
    <w:rsid w:val="00DF1A87"/>
    <w:pPr>
      <w:spacing w:before="100" w:beforeAutospacing="1" w:after="100" w:afterAutospacing="1" w:line="240" w:lineRule="auto"/>
    </w:pPr>
    <w:rPr>
      <w:rFonts w:ascii="Times New Roman" w:hAnsi="Times New Roman"/>
      <w:color w:val="FF0000"/>
      <w:sz w:val="24"/>
      <w:szCs w:val="24"/>
      <w:u w:val="single"/>
      <w:lang w:eastAsia="ru-RU"/>
    </w:rPr>
  </w:style>
  <w:style w:type="paragraph" w:customStyle="1" w:styleId="b-share-popupwith-link1">
    <w:name w:val="b-share-popup_with-lin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2">
    <w:name w:val="b-share-popup_with-link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1">
    <w:name w:val="b-share-popup__mai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main2">
    <w:name w:val="b-share-popup__main2"/>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yandexed1">
    <w:name w:val="b-share-popup_yandexed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2">
    <w:name w:val="b-share-popup_yandexed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1">
    <w:name w:val="b-share-popup__item1"/>
    <w:basedOn w:val="a"/>
    <w:rsid w:val="00DF1A87"/>
    <w:pPr>
      <w:shd w:val="clear" w:color="auto" w:fill="FFFFFF"/>
      <w:spacing w:before="120" w:after="0" w:line="240" w:lineRule="atLeast"/>
    </w:pPr>
    <w:rPr>
      <w:rFonts w:ascii="Verdana" w:hAnsi="Verdana" w:cs="Verdana"/>
      <w:color w:val="999999"/>
      <w:sz w:val="21"/>
      <w:szCs w:val="21"/>
      <w:lang w:eastAsia="ru-RU"/>
    </w:rPr>
  </w:style>
  <w:style w:type="paragraph" w:customStyle="1" w:styleId="b-share-popupexpander1">
    <w:name w:val="b-share-popup__expander1"/>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share-popupicon1">
    <w:name w:val="b-share-popup__icon1"/>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temtext3">
    <w:name w:val="b-share-popup__item__text3"/>
    <w:basedOn w:val="a"/>
    <w:rsid w:val="00DF1A87"/>
    <w:pPr>
      <w:spacing w:before="100" w:beforeAutospacing="1" w:after="100" w:afterAutospacing="1" w:line="240" w:lineRule="auto"/>
    </w:pPr>
    <w:rPr>
      <w:rFonts w:ascii="Times New Roman" w:hAnsi="Times New Roman"/>
      <w:sz w:val="24"/>
      <w:szCs w:val="24"/>
      <w:u w:val="single"/>
      <w:lang w:eastAsia="ru-RU"/>
    </w:rPr>
  </w:style>
  <w:style w:type="paragraph" w:customStyle="1" w:styleId="b-icoactionrarr1">
    <w:name w:val="b-ico_action_r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1">
    <w:name w:val="b-ico_action_l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2">
    <w:name w:val="b-ico_action_l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2">
    <w:name w:val="b-ico_action_r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collapse1">
    <w:name w:val="b-share-popup__item__text_collapse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expand1">
    <w:name w:val="b-share-popup__item__text_expand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3">
    <w:name w:val="b-ico_action_r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2">
    <w:name w:val="b-share-popup__item__text_collaps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rarr4">
    <w:name w:val="b-ico_action_rarr4"/>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3">
    <w:name w:val="b-ico_action_l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3">
    <w:name w:val="b-share-popup__mai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extra1">
    <w:name w:val="b-share-popup__extra1"/>
    <w:basedOn w:val="a"/>
    <w:rsid w:val="00DF1A87"/>
    <w:pPr>
      <w:spacing w:after="0" w:line="240" w:lineRule="auto"/>
      <w:ind w:right="-120"/>
      <w:textAlignment w:val="top"/>
    </w:pPr>
    <w:rPr>
      <w:rFonts w:ascii="Times New Roman" w:hAnsi="Times New Roman"/>
      <w:vanish/>
      <w:sz w:val="24"/>
      <w:szCs w:val="24"/>
      <w:lang w:eastAsia="ru-RU"/>
    </w:rPr>
  </w:style>
  <w:style w:type="paragraph" w:customStyle="1" w:styleId="b-share-popupextra2">
    <w:name w:val="b-share-popup__extra2"/>
    <w:basedOn w:val="a"/>
    <w:rsid w:val="00DF1A87"/>
    <w:pPr>
      <w:spacing w:after="0" w:line="240" w:lineRule="auto"/>
      <w:ind w:left="-120"/>
      <w:textAlignment w:val="bottom"/>
    </w:pPr>
    <w:rPr>
      <w:rFonts w:ascii="Times New Roman" w:hAnsi="Times New Roman"/>
      <w:vanish/>
      <w:sz w:val="24"/>
      <w:szCs w:val="24"/>
      <w:lang w:eastAsia="ru-RU"/>
    </w:rPr>
  </w:style>
  <w:style w:type="paragraph" w:customStyle="1" w:styleId="b-share-popuptail1">
    <w:name w:val="b-share-popup__tail1"/>
    <w:basedOn w:val="a"/>
    <w:rsid w:val="00DF1A87"/>
    <w:pPr>
      <w:spacing w:after="0" w:line="240" w:lineRule="auto"/>
      <w:ind w:left="-132"/>
    </w:pPr>
    <w:rPr>
      <w:rFonts w:ascii="Times New Roman" w:hAnsi="Times New Roman"/>
      <w:sz w:val="24"/>
      <w:szCs w:val="24"/>
      <w:lang w:eastAsia="ru-RU"/>
    </w:rPr>
  </w:style>
  <w:style w:type="paragraph" w:customStyle="1" w:styleId="b-share-popuptail2">
    <w:name w:val="b-share-popup__tail2"/>
    <w:basedOn w:val="a"/>
    <w:rsid w:val="00DF1A87"/>
    <w:pPr>
      <w:spacing w:after="0" w:line="240" w:lineRule="auto"/>
      <w:ind w:left="-132"/>
    </w:pPr>
    <w:rPr>
      <w:rFonts w:ascii="Times New Roman" w:hAnsi="Times New Roman"/>
      <w:sz w:val="24"/>
      <w:szCs w:val="24"/>
      <w:lang w:eastAsia="ru-RU"/>
    </w:rPr>
  </w:style>
  <w:style w:type="paragraph" w:customStyle="1" w:styleId="b-share-popupshowformmail1">
    <w:name w:val="b-share-popup_show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1">
    <w:name w:val="b-share-popup_show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4">
    <w:name w:val="b-share-popup__main4"/>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5">
    <w:name w:val="b-share-popup__main5"/>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6">
    <w:name w:val="b-share-popup__main6"/>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3">
    <w:name w:val="b-share-popup__extra3"/>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4">
    <w:name w:val="b-share-popup__extra4"/>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5">
    <w:name w:val="b-share-popup__extra5"/>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pander2">
    <w:name w:val="b-share-popup__expande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3">
    <w:name w:val="b-share-popup__expander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4">
    <w:name w:val="b-share-popup__expander4"/>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1">
    <w:name w:val="b-share-popup__input_link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2">
    <w:name w:val="b-share-popup__input_link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3">
    <w:name w:val="b-share-popup__input_link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formmail1">
    <w:name w:val="b-share-popup_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1">
    <w:name w:val="b-share-popup_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1">
    <w:name w:val="b-share-popup__form1"/>
    <w:basedOn w:val="a"/>
    <w:rsid w:val="00DF1A87"/>
    <w:pPr>
      <w:spacing w:after="0" w:line="240" w:lineRule="auto"/>
    </w:pPr>
    <w:rPr>
      <w:rFonts w:ascii="Times New Roman" w:hAnsi="Times New Roman"/>
      <w:sz w:val="24"/>
      <w:szCs w:val="24"/>
      <w:lang w:eastAsia="ru-RU"/>
    </w:rPr>
  </w:style>
  <w:style w:type="paragraph" w:customStyle="1" w:styleId="b-share-popupitem2">
    <w:name w:val="b-share-popup__item2"/>
    <w:basedOn w:val="a"/>
    <w:rsid w:val="00DF1A87"/>
    <w:pPr>
      <w:shd w:val="clear" w:color="auto" w:fill="FFFFFF"/>
      <w:spacing w:before="100" w:beforeAutospacing="1" w:after="100" w:afterAutospacing="1" w:line="300" w:lineRule="atLeast"/>
    </w:pPr>
    <w:rPr>
      <w:rFonts w:ascii="Arial" w:hAnsi="Arial" w:cs="Arial"/>
      <w:sz w:val="14"/>
      <w:szCs w:val="14"/>
      <w:lang w:eastAsia="ru-RU"/>
    </w:rPr>
  </w:style>
  <w:style w:type="paragraph" w:customStyle="1" w:styleId="b-share-popupheader1">
    <w:name w:val="b-share-popup__header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nput1">
    <w:name w:val="b-share-popup__input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tem3">
    <w:name w:val="b-share-popup__item3"/>
    <w:basedOn w:val="a"/>
    <w:rsid w:val="00DF1A87"/>
    <w:pPr>
      <w:shd w:val="clear" w:color="auto" w:fill="FFFFFF"/>
      <w:spacing w:before="120" w:after="0" w:line="240" w:lineRule="atLeast"/>
    </w:pPr>
    <w:rPr>
      <w:rFonts w:ascii="Verdana" w:hAnsi="Verdana" w:cs="Verdana"/>
      <w:color w:val="999999"/>
      <w:sz w:val="13"/>
      <w:szCs w:val="13"/>
      <w:lang w:eastAsia="ru-RU"/>
    </w:rPr>
  </w:style>
  <w:style w:type="paragraph" w:customStyle="1" w:styleId="b-share-popupformlink1">
    <w:name w:val="b-share-popup__form__link1"/>
    <w:basedOn w:val="a"/>
    <w:rsid w:val="00DF1A87"/>
    <w:pPr>
      <w:spacing w:after="60" w:line="348" w:lineRule="atLeast"/>
      <w:ind w:left="120"/>
    </w:pPr>
    <w:rPr>
      <w:rFonts w:ascii="Verdana" w:hAnsi="Verdana" w:cs="Verdana"/>
      <w:color w:val="1A3DC1"/>
      <w:sz w:val="13"/>
      <w:szCs w:val="13"/>
      <w:u w:val="single"/>
      <w:lang w:eastAsia="ru-RU"/>
    </w:rPr>
  </w:style>
  <w:style w:type="paragraph" w:customStyle="1" w:styleId="b-share-popupformbutton1">
    <w:name w:val="b-share-popup__form__button1"/>
    <w:basedOn w:val="a"/>
    <w:rsid w:val="00DF1A87"/>
    <w:pPr>
      <w:spacing w:before="60" w:after="0" w:line="348" w:lineRule="atLeast"/>
      <w:ind w:left="180"/>
    </w:pPr>
    <w:rPr>
      <w:rFonts w:ascii="Verdana" w:hAnsi="Verdana" w:cs="Verdana"/>
      <w:sz w:val="13"/>
      <w:szCs w:val="13"/>
      <w:lang w:eastAsia="ru-RU"/>
    </w:rPr>
  </w:style>
  <w:style w:type="paragraph" w:customStyle="1" w:styleId="b-share-popupformclose1">
    <w:name w:val="b-share-popup__form__close1"/>
    <w:basedOn w:val="a"/>
    <w:rsid w:val="00DF1A87"/>
    <w:pPr>
      <w:spacing w:after="60" w:line="348" w:lineRule="atLeast"/>
      <w:ind w:right="120"/>
    </w:pPr>
    <w:rPr>
      <w:rFonts w:ascii="Verdana" w:hAnsi="Verdana" w:cs="Verdana"/>
      <w:color w:val="999999"/>
      <w:sz w:val="13"/>
      <w:szCs w:val="13"/>
      <w:lang w:eastAsia="ru-RU"/>
    </w:rPr>
  </w:style>
  <w:style w:type="paragraph" w:customStyle="1" w:styleId="b-share-popupyandex1">
    <w:name w:val="b-share-popup__yandex1"/>
    <w:basedOn w:val="a"/>
    <w:rsid w:val="00DF1A87"/>
    <w:pPr>
      <w:spacing w:before="100" w:beforeAutospacing="1" w:after="100" w:afterAutospacing="1" w:line="240" w:lineRule="atLeast"/>
    </w:pPr>
    <w:rPr>
      <w:rFonts w:ascii="Verdana" w:hAnsi="Verdana" w:cs="Verdana"/>
      <w:sz w:val="12"/>
      <w:szCs w:val="12"/>
      <w:lang w:eastAsia="ru-RU"/>
    </w:rPr>
  </w:style>
  <w:style w:type="paragraph" w:customStyle="1" w:styleId="b-share-form-buttonbefore1">
    <w:name w:val="b-share-form-button__before1"/>
    <w:basedOn w:val="a"/>
    <w:rsid w:val="00DF1A87"/>
    <w:pPr>
      <w:spacing w:before="100" w:beforeAutospacing="1" w:after="100" w:afterAutospacing="1" w:line="240" w:lineRule="auto"/>
      <w:ind w:left="-36"/>
    </w:pPr>
    <w:rPr>
      <w:rFonts w:ascii="Times New Roman" w:hAnsi="Times New Roman"/>
      <w:sz w:val="24"/>
      <w:szCs w:val="24"/>
      <w:lang w:eastAsia="ru-RU"/>
    </w:rPr>
  </w:style>
  <w:style w:type="paragraph" w:customStyle="1" w:styleId="b-share-form-buttonafter1">
    <w:name w:val="b-share-form-button__afte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1">
    <w:name w:val="b-share__handl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more1">
    <w:name w:val="b-share__handle_more1"/>
    <w:basedOn w:val="a"/>
    <w:rsid w:val="00DF1A87"/>
    <w:pPr>
      <w:spacing w:after="100" w:afterAutospacing="1" w:line="240" w:lineRule="auto"/>
      <w:ind w:right="-48"/>
    </w:pPr>
    <w:rPr>
      <w:rFonts w:ascii="Times New Roman" w:hAnsi="Times New Roman"/>
      <w:color w:val="7B7B7B"/>
      <w:sz w:val="11"/>
      <w:szCs w:val="11"/>
      <w:lang w:eastAsia="ru-RU"/>
    </w:rPr>
  </w:style>
  <w:style w:type="paragraph" w:customStyle="1" w:styleId="b-share-icon1">
    <w:name w:val="b-share-ico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1">
    <w:name w:val="b-share-form-button1"/>
    <w:basedOn w:val="a"/>
    <w:rsid w:val="00DF1A87"/>
    <w:pPr>
      <w:spacing w:after="0" w:line="204" w:lineRule="atLeast"/>
      <w:ind w:left="36" w:right="36"/>
    </w:pPr>
    <w:rPr>
      <w:rFonts w:ascii="Verdana" w:hAnsi="Verdana" w:cs="Verdana"/>
      <w:color w:val="000000"/>
      <w:sz w:val="24"/>
      <w:szCs w:val="24"/>
      <w:lang w:eastAsia="ru-RU"/>
    </w:rPr>
  </w:style>
  <w:style w:type="paragraph" w:customStyle="1" w:styleId="b-share-icon2">
    <w:name w:val="b-share-icon2"/>
    <w:basedOn w:val="a"/>
    <w:rsid w:val="00DF1A87"/>
    <w:pPr>
      <w:spacing w:after="0" w:line="240" w:lineRule="auto"/>
      <w:ind w:right="60"/>
      <w:textAlignment w:val="top"/>
    </w:pPr>
    <w:rPr>
      <w:rFonts w:ascii="Times New Roman" w:hAnsi="Times New Roman"/>
      <w:sz w:val="24"/>
      <w:szCs w:val="24"/>
      <w:lang w:eastAsia="ru-RU"/>
    </w:rPr>
  </w:style>
  <w:style w:type="paragraph" w:customStyle="1" w:styleId="b-share-form-button2">
    <w:name w:val="b-share-form-button2"/>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text1">
    <w:name w:val="b-share__text1"/>
    <w:basedOn w:val="a"/>
    <w:rsid w:val="00DF1A87"/>
    <w:pPr>
      <w:spacing w:before="100" w:beforeAutospacing="1" w:after="100" w:afterAutospacing="1" w:line="240" w:lineRule="auto"/>
      <w:ind w:right="60"/>
    </w:pPr>
    <w:rPr>
      <w:rFonts w:ascii="Times New Roman" w:hAnsi="Times New Roman"/>
      <w:color w:val="FF0000"/>
      <w:sz w:val="24"/>
      <w:szCs w:val="24"/>
      <w:u w:val="single"/>
      <w:lang w:eastAsia="ru-RU"/>
    </w:rPr>
  </w:style>
  <w:style w:type="paragraph" w:customStyle="1" w:styleId="b-sharehr1">
    <w:name w:val="b-share__hr1"/>
    <w:basedOn w:val="a"/>
    <w:rsid w:val="00DF1A87"/>
    <w:pPr>
      <w:shd w:val="clear" w:color="auto" w:fill="E4E4E4"/>
      <w:spacing w:after="0" w:line="240" w:lineRule="auto"/>
      <w:ind w:left="24" w:right="36"/>
    </w:pPr>
    <w:rPr>
      <w:rFonts w:ascii="Times New Roman" w:hAnsi="Times New Roman"/>
      <w:sz w:val="24"/>
      <w:szCs w:val="24"/>
      <w:lang w:eastAsia="ru-RU"/>
    </w:rPr>
  </w:style>
  <w:style w:type="paragraph" w:customStyle="1" w:styleId="b-sharetext2">
    <w:name w:val="b-share__text2"/>
    <w:basedOn w:val="a"/>
    <w:rsid w:val="00DF1A87"/>
    <w:pPr>
      <w:spacing w:before="100" w:beforeAutospacing="1" w:after="100" w:afterAutospacing="1" w:line="240" w:lineRule="auto"/>
      <w:ind w:right="60"/>
    </w:pPr>
    <w:rPr>
      <w:rFonts w:ascii="Times New Roman" w:hAnsi="Times New Roman"/>
      <w:color w:val="1A3DC1"/>
      <w:sz w:val="24"/>
      <w:szCs w:val="24"/>
      <w:u w:val="single"/>
      <w:lang w:eastAsia="ru-RU"/>
    </w:rPr>
  </w:style>
  <w:style w:type="paragraph" w:customStyle="1" w:styleId="b-share-form-buttonbefore2">
    <w:name w:val="b-share-form-button__before2"/>
    <w:basedOn w:val="a"/>
    <w:rsid w:val="00DF1A87"/>
    <w:pPr>
      <w:spacing w:before="100" w:beforeAutospacing="1" w:after="100" w:afterAutospacing="1" w:line="240" w:lineRule="auto"/>
      <w:ind w:left="-348"/>
    </w:pPr>
    <w:rPr>
      <w:rFonts w:ascii="Times New Roman" w:hAnsi="Times New Roman"/>
      <w:sz w:val="24"/>
      <w:szCs w:val="24"/>
      <w:lang w:eastAsia="ru-RU"/>
    </w:rPr>
  </w:style>
  <w:style w:type="paragraph" w:customStyle="1" w:styleId="b-share-form-buttonicon1">
    <w:name w:val="b-share-form-button__icon1"/>
    <w:basedOn w:val="a"/>
    <w:rsid w:val="00DF1A87"/>
    <w:pPr>
      <w:spacing w:before="12" w:after="0" w:line="240" w:lineRule="auto"/>
      <w:ind w:left="-276"/>
    </w:pPr>
    <w:rPr>
      <w:rFonts w:ascii="Times New Roman" w:hAnsi="Times New Roman"/>
      <w:sz w:val="24"/>
      <w:szCs w:val="24"/>
      <w:lang w:eastAsia="ru-RU"/>
    </w:rPr>
  </w:style>
  <w:style w:type="paragraph" w:customStyle="1" w:styleId="b-share-icon3">
    <w:name w:val="b-share-ico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icon2">
    <w:name w:val="b-share-form-button__icon2"/>
    <w:basedOn w:val="a"/>
    <w:rsid w:val="00DF1A87"/>
    <w:pPr>
      <w:spacing w:before="12" w:after="0" w:line="240" w:lineRule="auto"/>
      <w:ind w:left="-276"/>
    </w:pPr>
    <w:rPr>
      <w:rFonts w:ascii="Times New Roman" w:hAnsi="Times New Roman"/>
      <w:sz w:val="24"/>
      <w:szCs w:val="24"/>
      <w:lang w:eastAsia="ru-RU"/>
    </w:rPr>
  </w:style>
  <w:style w:type="paragraph" w:customStyle="1" w:styleId="b-share-form-button3">
    <w:name w:val="b-share-form-button3"/>
    <w:basedOn w:val="a"/>
    <w:rsid w:val="00DF1A87"/>
    <w:pPr>
      <w:spacing w:after="0" w:line="204" w:lineRule="atLeast"/>
      <w:ind w:left="36" w:right="36"/>
    </w:pPr>
    <w:rPr>
      <w:rFonts w:ascii="Verdana" w:hAnsi="Verdana" w:cs="Verdana"/>
      <w:color w:val="FFFFFF"/>
      <w:sz w:val="21"/>
      <w:szCs w:val="21"/>
      <w:lang w:eastAsia="ru-RU"/>
    </w:rPr>
  </w:style>
  <w:style w:type="paragraph" w:customStyle="1" w:styleId="b-share-popupi1">
    <w:name w:val="b-share-popup__i1"/>
    <w:basedOn w:val="a"/>
    <w:rsid w:val="00DF1A87"/>
    <w:pPr>
      <w:shd w:val="clear" w:color="auto" w:fill="333333"/>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text3">
    <w:name w:val="b-share__text3"/>
    <w:basedOn w:val="a"/>
    <w:rsid w:val="00DF1A87"/>
    <w:pPr>
      <w:spacing w:before="100" w:beforeAutospacing="1" w:after="100" w:afterAutospacing="1" w:line="240" w:lineRule="auto"/>
      <w:ind w:right="60"/>
    </w:pPr>
    <w:rPr>
      <w:rFonts w:ascii="Times New Roman" w:hAnsi="Times New Roman"/>
      <w:color w:val="AAAAAA"/>
      <w:sz w:val="24"/>
      <w:szCs w:val="24"/>
      <w:lang w:eastAsia="ru-RU"/>
    </w:rPr>
  </w:style>
  <w:style w:type="paragraph" w:customStyle="1" w:styleId="b-share-popup1">
    <w:name w:val="b-share-popup1"/>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AAAAAA"/>
      <w:sz w:val="24"/>
      <w:szCs w:val="24"/>
      <w:lang w:eastAsia="ru-RU"/>
    </w:rPr>
  </w:style>
  <w:style w:type="paragraph" w:customStyle="1" w:styleId="b-share-popupitem4">
    <w:name w:val="b-share-popup__item4"/>
    <w:basedOn w:val="a"/>
    <w:rsid w:val="00DF1A87"/>
    <w:pPr>
      <w:shd w:val="clear" w:color="auto" w:fill="FFFFFF"/>
      <w:spacing w:before="100" w:beforeAutospacing="1" w:after="100" w:afterAutospacing="1" w:line="300" w:lineRule="atLeast"/>
    </w:pPr>
    <w:rPr>
      <w:rFonts w:ascii="Arial" w:hAnsi="Arial" w:cs="Arial"/>
      <w:color w:val="CCCCCC"/>
      <w:sz w:val="24"/>
      <w:szCs w:val="24"/>
      <w:lang w:eastAsia="ru-RU"/>
    </w:rPr>
  </w:style>
  <w:style w:type="paragraph" w:customStyle="1" w:styleId="b-share-popupitemtext4">
    <w:name w:val="b-share-popup__item__text4"/>
    <w:basedOn w:val="a"/>
    <w:rsid w:val="00DF1A87"/>
    <w:pPr>
      <w:spacing w:before="100" w:beforeAutospacing="1" w:after="100" w:afterAutospacing="1" w:line="240" w:lineRule="auto"/>
    </w:pPr>
    <w:rPr>
      <w:rFonts w:ascii="Times New Roman" w:hAnsi="Times New Roman"/>
      <w:color w:val="CCCCCC"/>
      <w:sz w:val="24"/>
      <w:szCs w:val="24"/>
      <w:lang w:eastAsia="ru-RU"/>
    </w:rPr>
  </w:style>
  <w:style w:type="paragraph" w:customStyle="1" w:styleId="b-share1">
    <w:name w:val="b-share1"/>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counter1">
    <w:name w:val="b-share-counter1"/>
    <w:basedOn w:val="a"/>
    <w:rsid w:val="00DF1A87"/>
    <w:pPr>
      <w:spacing w:before="24" w:after="24" w:line="168" w:lineRule="atLeast"/>
      <w:ind w:left="12" w:right="72"/>
    </w:pPr>
    <w:rPr>
      <w:rFonts w:ascii="Arial" w:hAnsi="Arial" w:cs="Arial"/>
      <w:vanish/>
      <w:color w:val="FFFFFF"/>
      <w:sz w:val="13"/>
      <w:szCs w:val="13"/>
      <w:lang w:eastAsia="ru-RU"/>
    </w:rPr>
  </w:style>
  <w:style w:type="paragraph" w:customStyle="1" w:styleId="b-share-counter2">
    <w:name w:val="b-share-counter2"/>
    <w:basedOn w:val="a"/>
    <w:rsid w:val="00DF1A87"/>
    <w:pPr>
      <w:spacing w:before="36" w:after="36" w:line="216" w:lineRule="atLeast"/>
      <w:ind w:left="36" w:right="72"/>
    </w:pPr>
    <w:rPr>
      <w:rFonts w:ascii="Arial" w:hAnsi="Arial" w:cs="Arial"/>
      <w:color w:val="FFFFFF"/>
      <w:sz w:val="17"/>
      <w:szCs w:val="17"/>
      <w:lang w:eastAsia="ru-RU"/>
    </w:rPr>
  </w:style>
  <w:style w:type="paragraph" w:customStyle="1" w:styleId="b-share-btnwrap1">
    <w:name w:val="b-share-btn__wrap1"/>
    <w:basedOn w:val="a"/>
    <w:rsid w:val="00DF1A87"/>
    <w:pPr>
      <w:spacing w:before="100" w:beforeAutospacing="1" w:after="100" w:afterAutospacing="1" w:line="240" w:lineRule="auto"/>
      <w:ind w:left="60"/>
    </w:pPr>
    <w:rPr>
      <w:rFonts w:ascii="Times New Roman" w:hAnsi="Times New Roman"/>
      <w:sz w:val="24"/>
      <w:szCs w:val="24"/>
      <w:lang w:eastAsia="ru-RU"/>
    </w:rPr>
  </w:style>
  <w:style w:type="paragraph" w:customStyle="1" w:styleId="b-share-btnwrap2">
    <w:name w:val="b-share-btn__wrap2"/>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icon4">
    <w:name w:val="b-share-icon4"/>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5">
    <w:name w:val="b-share-icon5"/>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btnfacebook1">
    <w:name w:val="b-share-btn__facebook1"/>
    <w:basedOn w:val="a"/>
    <w:rsid w:val="00DF1A87"/>
    <w:pPr>
      <w:shd w:val="clear" w:color="auto" w:fill="3C5A98"/>
      <w:spacing w:before="100" w:beforeAutospacing="1" w:after="100" w:afterAutospacing="1" w:line="240" w:lineRule="auto"/>
    </w:pPr>
    <w:rPr>
      <w:rFonts w:ascii="Times New Roman" w:hAnsi="Times New Roman"/>
      <w:sz w:val="24"/>
      <w:szCs w:val="24"/>
      <w:lang w:eastAsia="ru-RU"/>
    </w:rPr>
  </w:style>
  <w:style w:type="paragraph" w:customStyle="1" w:styleId="b-share-btnfacebook2">
    <w:name w:val="b-share-btn__facebook2"/>
    <w:basedOn w:val="a"/>
    <w:rsid w:val="00DF1A87"/>
    <w:pPr>
      <w:shd w:val="clear" w:color="auto" w:fill="30487A"/>
      <w:spacing w:before="100" w:beforeAutospacing="1" w:after="100" w:afterAutospacing="1" w:line="240" w:lineRule="auto"/>
    </w:pPr>
    <w:rPr>
      <w:rFonts w:ascii="Times New Roman" w:hAnsi="Times New Roman"/>
      <w:sz w:val="24"/>
      <w:szCs w:val="24"/>
      <w:lang w:eastAsia="ru-RU"/>
    </w:rPr>
  </w:style>
  <w:style w:type="paragraph" w:customStyle="1" w:styleId="b-share-btnmoimir1">
    <w:name w:val="b-share-btn__moimir1"/>
    <w:basedOn w:val="a"/>
    <w:rsid w:val="00DF1A87"/>
    <w:pPr>
      <w:shd w:val="clear" w:color="auto" w:fill="226EB7"/>
      <w:spacing w:before="100" w:beforeAutospacing="1" w:after="100" w:afterAutospacing="1" w:line="240" w:lineRule="auto"/>
    </w:pPr>
    <w:rPr>
      <w:rFonts w:ascii="Times New Roman" w:hAnsi="Times New Roman"/>
      <w:sz w:val="24"/>
      <w:szCs w:val="24"/>
      <w:lang w:eastAsia="ru-RU"/>
    </w:rPr>
  </w:style>
  <w:style w:type="paragraph" w:customStyle="1" w:styleId="b-share-btnmoimir2">
    <w:name w:val="b-share-btn__moimir2"/>
    <w:basedOn w:val="a"/>
    <w:rsid w:val="00DF1A87"/>
    <w:pPr>
      <w:shd w:val="clear" w:color="auto" w:fill="1B5892"/>
      <w:spacing w:before="100" w:beforeAutospacing="1" w:after="100" w:afterAutospacing="1" w:line="240" w:lineRule="auto"/>
    </w:pPr>
    <w:rPr>
      <w:rFonts w:ascii="Times New Roman" w:hAnsi="Times New Roman"/>
      <w:sz w:val="24"/>
      <w:szCs w:val="24"/>
      <w:lang w:eastAsia="ru-RU"/>
    </w:rPr>
  </w:style>
  <w:style w:type="paragraph" w:customStyle="1" w:styleId="b-share-btnvkontakte1">
    <w:name w:val="b-share-btn__vkontakte1"/>
    <w:basedOn w:val="a"/>
    <w:rsid w:val="00DF1A87"/>
    <w:pPr>
      <w:shd w:val="clear" w:color="auto" w:fill="48729E"/>
      <w:spacing w:before="100" w:beforeAutospacing="1" w:after="100" w:afterAutospacing="1" w:line="240" w:lineRule="auto"/>
    </w:pPr>
    <w:rPr>
      <w:rFonts w:ascii="Times New Roman" w:hAnsi="Times New Roman"/>
      <w:sz w:val="24"/>
      <w:szCs w:val="24"/>
      <w:lang w:eastAsia="ru-RU"/>
    </w:rPr>
  </w:style>
  <w:style w:type="paragraph" w:customStyle="1" w:styleId="b-share-btnvkontakte2">
    <w:name w:val="b-share-btn__vkontakte2"/>
    <w:basedOn w:val="a"/>
    <w:rsid w:val="00DF1A87"/>
    <w:pPr>
      <w:shd w:val="clear" w:color="auto" w:fill="3A5B7E"/>
      <w:spacing w:before="100" w:beforeAutospacing="1" w:after="100" w:afterAutospacing="1" w:line="240" w:lineRule="auto"/>
    </w:pPr>
    <w:rPr>
      <w:rFonts w:ascii="Times New Roman" w:hAnsi="Times New Roman"/>
      <w:sz w:val="24"/>
      <w:szCs w:val="24"/>
      <w:lang w:eastAsia="ru-RU"/>
    </w:rPr>
  </w:style>
  <w:style w:type="paragraph" w:customStyle="1" w:styleId="b-share-btntwitter1">
    <w:name w:val="b-share-btn__twitter1"/>
    <w:basedOn w:val="a"/>
    <w:rsid w:val="00DF1A87"/>
    <w:pPr>
      <w:shd w:val="clear" w:color="auto" w:fill="00ACED"/>
      <w:spacing w:before="100" w:beforeAutospacing="1" w:after="100" w:afterAutospacing="1" w:line="240" w:lineRule="auto"/>
    </w:pPr>
    <w:rPr>
      <w:rFonts w:ascii="Times New Roman" w:hAnsi="Times New Roman"/>
      <w:sz w:val="24"/>
      <w:szCs w:val="24"/>
      <w:lang w:eastAsia="ru-RU"/>
    </w:rPr>
  </w:style>
  <w:style w:type="paragraph" w:customStyle="1" w:styleId="b-share-btntwitter2">
    <w:name w:val="b-share-btn__twitter2"/>
    <w:basedOn w:val="a"/>
    <w:rsid w:val="00DF1A87"/>
    <w:pPr>
      <w:shd w:val="clear" w:color="auto" w:fill="008ABE"/>
      <w:spacing w:before="100" w:beforeAutospacing="1" w:after="100" w:afterAutospacing="1" w:line="240" w:lineRule="auto"/>
    </w:pPr>
    <w:rPr>
      <w:rFonts w:ascii="Times New Roman" w:hAnsi="Times New Roman"/>
      <w:sz w:val="24"/>
      <w:szCs w:val="24"/>
      <w:lang w:eastAsia="ru-RU"/>
    </w:rPr>
  </w:style>
  <w:style w:type="paragraph" w:customStyle="1" w:styleId="b-share-btnodnoklassniki1">
    <w:name w:val="b-share-btn__odnoklassniki1"/>
    <w:basedOn w:val="a"/>
    <w:rsid w:val="00DF1A87"/>
    <w:pPr>
      <w:shd w:val="clear" w:color="auto" w:fill="FF9F4D"/>
      <w:spacing w:before="100" w:beforeAutospacing="1" w:after="100" w:afterAutospacing="1" w:line="240" w:lineRule="auto"/>
    </w:pPr>
    <w:rPr>
      <w:rFonts w:ascii="Times New Roman" w:hAnsi="Times New Roman"/>
      <w:sz w:val="24"/>
      <w:szCs w:val="24"/>
      <w:lang w:eastAsia="ru-RU"/>
    </w:rPr>
  </w:style>
  <w:style w:type="paragraph" w:customStyle="1" w:styleId="b-share-btnodnoklassniki2">
    <w:name w:val="b-share-btn__odnoklassniki2"/>
    <w:basedOn w:val="a"/>
    <w:rsid w:val="00DF1A87"/>
    <w:pPr>
      <w:shd w:val="clear" w:color="auto" w:fill="CC7F3E"/>
      <w:spacing w:before="100" w:beforeAutospacing="1" w:after="100" w:afterAutospacing="1" w:line="240" w:lineRule="auto"/>
    </w:pPr>
    <w:rPr>
      <w:rFonts w:ascii="Times New Roman" w:hAnsi="Times New Roman"/>
      <w:sz w:val="24"/>
      <w:szCs w:val="24"/>
      <w:lang w:eastAsia="ru-RU"/>
    </w:rPr>
  </w:style>
  <w:style w:type="paragraph" w:customStyle="1" w:styleId="b-share-btngplus1">
    <w:name w:val="b-share-btn__gplus1"/>
    <w:basedOn w:val="a"/>
    <w:rsid w:val="00DF1A87"/>
    <w:pPr>
      <w:shd w:val="clear" w:color="auto" w:fill="C25234"/>
      <w:spacing w:before="100" w:beforeAutospacing="1" w:after="100" w:afterAutospacing="1" w:line="240" w:lineRule="auto"/>
    </w:pPr>
    <w:rPr>
      <w:rFonts w:ascii="Times New Roman" w:hAnsi="Times New Roman"/>
      <w:sz w:val="24"/>
      <w:szCs w:val="24"/>
      <w:lang w:eastAsia="ru-RU"/>
    </w:rPr>
  </w:style>
  <w:style w:type="paragraph" w:customStyle="1" w:styleId="b-share-btngplus2">
    <w:name w:val="b-share-btn__gplus2"/>
    <w:basedOn w:val="a"/>
    <w:rsid w:val="00DF1A87"/>
    <w:pPr>
      <w:shd w:val="clear" w:color="auto" w:fill="9B422A"/>
      <w:spacing w:before="100" w:beforeAutospacing="1" w:after="100" w:afterAutospacing="1" w:line="240" w:lineRule="auto"/>
    </w:pPr>
    <w:rPr>
      <w:rFonts w:ascii="Times New Roman" w:hAnsi="Times New Roman"/>
      <w:sz w:val="24"/>
      <w:szCs w:val="24"/>
      <w:lang w:eastAsia="ru-RU"/>
    </w:rPr>
  </w:style>
  <w:style w:type="paragraph" w:customStyle="1" w:styleId="b-share-btnyaru1">
    <w:name w:val="b-share-btn__yaru1"/>
    <w:basedOn w:val="a"/>
    <w:rsid w:val="00DF1A87"/>
    <w:pPr>
      <w:shd w:val="clear" w:color="auto" w:fill="D83933"/>
      <w:spacing w:before="100" w:beforeAutospacing="1" w:after="100" w:afterAutospacing="1" w:line="240" w:lineRule="auto"/>
    </w:pPr>
    <w:rPr>
      <w:rFonts w:ascii="Times New Roman" w:hAnsi="Times New Roman"/>
      <w:sz w:val="24"/>
      <w:szCs w:val="24"/>
      <w:lang w:eastAsia="ru-RU"/>
    </w:rPr>
  </w:style>
  <w:style w:type="paragraph" w:customStyle="1" w:styleId="b-share-btnyaru2">
    <w:name w:val="b-share-btn__yaru2"/>
    <w:basedOn w:val="a"/>
    <w:rsid w:val="00DF1A87"/>
    <w:pPr>
      <w:shd w:val="clear" w:color="auto" w:fill="AD2E29"/>
      <w:spacing w:before="100" w:beforeAutospacing="1" w:after="100" w:afterAutospacing="1" w:line="240" w:lineRule="auto"/>
    </w:pPr>
    <w:rPr>
      <w:rFonts w:ascii="Times New Roman" w:hAnsi="Times New Roman"/>
      <w:sz w:val="24"/>
      <w:szCs w:val="24"/>
      <w:lang w:eastAsia="ru-RU"/>
    </w:rPr>
  </w:style>
  <w:style w:type="paragraph" w:customStyle="1" w:styleId="b-share-btnpinterest1">
    <w:name w:val="b-share-btn__pinterest1"/>
    <w:basedOn w:val="a"/>
    <w:rsid w:val="00DF1A87"/>
    <w:pPr>
      <w:shd w:val="clear" w:color="auto" w:fill="CD1E27"/>
      <w:spacing w:before="100" w:beforeAutospacing="1" w:after="100" w:afterAutospacing="1" w:line="240" w:lineRule="auto"/>
    </w:pPr>
    <w:rPr>
      <w:rFonts w:ascii="Times New Roman" w:hAnsi="Times New Roman"/>
      <w:sz w:val="24"/>
      <w:szCs w:val="24"/>
      <w:lang w:eastAsia="ru-RU"/>
    </w:rPr>
  </w:style>
  <w:style w:type="paragraph" w:customStyle="1" w:styleId="b-share-btnpinterest2">
    <w:name w:val="b-share-btn__pinterest2"/>
    <w:basedOn w:val="a"/>
    <w:rsid w:val="00DF1A87"/>
    <w:pPr>
      <w:shd w:val="clear" w:color="auto" w:fill="A4181F"/>
      <w:spacing w:before="100" w:beforeAutospacing="1" w:after="100" w:afterAutospacing="1" w:line="240" w:lineRule="auto"/>
    </w:pPr>
    <w:rPr>
      <w:rFonts w:ascii="Times New Roman" w:hAnsi="Times New Roman"/>
      <w:sz w:val="24"/>
      <w:szCs w:val="24"/>
      <w:lang w:eastAsia="ru-RU"/>
    </w:rPr>
  </w:style>
  <w:style w:type="paragraph" w:customStyle="1" w:styleId="b-sharehandle2">
    <w:name w:val="b-share__handl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1">
    <w:name w:val="sc_tblock_71123_title1"/>
    <w:basedOn w:val="a"/>
    <w:rsid w:val="00DF1A87"/>
    <w:pPr>
      <w:spacing w:before="100" w:beforeAutospacing="1" w:after="100" w:afterAutospacing="1" w:line="240" w:lineRule="auto"/>
    </w:pPr>
    <w:rPr>
      <w:rFonts w:ascii="Verdana" w:hAnsi="Verdana" w:cs="Verdana"/>
      <w:color w:val="717EEB"/>
      <w:sz w:val="14"/>
      <w:szCs w:val="14"/>
      <w:lang w:eastAsia="ru-RU"/>
    </w:rPr>
  </w:style>
  <w:style w:type="paragraph" w:customStyle="1" w:styleId="sctblock71123title2">
    <w:name w:val="sc_tblock_71123_title2"/>
    <w:basedOn w:val="a"/>
    <w:rsid w:val="00DF1A87"/>
    <w:pPr>
      <w:spacing w:before="100" w:beforeAutospacing="1" w:after="100" w:afterAutospacing="1" w:line="240" w:lineRule="auto"/>
    </w:pPr>
    <w:rPr>
      <w:rFonts w:ascii="Verdana" w:hAnsi="Verdana" w:cs="Verdana"/>
      <w:color w:val="FF9200"/>
      <w:sz w:val="14"/>
      <w:szCs w:val="14"/>
      <w:lang w:eastAsia="ru-RU"/>
    </w:rPr>
  </w:style>
  <w:style w:type="paragraph" w:customStyle="1" w:styleId="sctblock71123title-hover1">
    <w:name w:val="sc_tblock_71123_title-hover1"/>
    <w:basedOn w:val="a"/>
    <w:rsid w:val="00DF1A87"/>
    <w:pPr>
      <w:spacing w:before="100" w:beforeAutospacing="1" w:after="100" w:afterAutospacing="1" w:line="240" w:lineRule="auto"/>
    </w:pPr>
    <w:rPr>
      <w:rFonts w:ascii="Verdana" w:hAnsi="Verdana" w:cs="Verdana"/>
      <w:color w:val="FF9200"/>
      <w:sz w:val="14"/>
      <w:szCs w:val="14"/>
      <w:lang w:eastAsia="ru-RU"/>
    </w:rPr>
  </w:style>
  <w:style w:type="character" w:customStyle="1" w:styleId="author">
    <w:name w:val="author"/>
    <w:rsid w:val="00DF1A87"/>
    <w:rPr>
      <w:rFonts w:cs="Times New Roman"/>
    </w:rPr>
  </w:style>
  <w:style w:type="character" w:customStyle="1" w:styleId="tag">
    <w:name w:val="tag"/>
    <w:rsid w:val="00DF1A87"/>
    <w:rPr>
      <w:rFonts w:cs="Times New Roman"/>
    </w:rPr>
  </w:style>
  <w:style w:type="character" w:customStyle="1" w:styleId="b-share2">
    <w:name w:val="b-share2"/>
    <w:rsid w:val="00DF1A87"/>
    <w:rPr>
      <w:rFonts w:ascii="Arial" w:hAnsi="Arial" w:cs="Arial"/>
      <w:sz w:val="21"/>
      <w:szCs w:val="21"/>
    </w:rPr>
  </w:style>
  <w:style w:type="character" w:customStyle="1" w:styleId="b-share-btnwrap3">
    <w:name w:val="b-share-btn__wrap3"/>
    <w:rsid w:val="00DF1A87"/>
    <w:rPr>
      <w:rFonts w:cs="Times New Roman"/>
    </w:rPr>
  </w:style>
  <w:style w:type="character" w:customStyle="1" w:styleId="b-share-icon6">
    <w:name w:val="b-share-icon6"/>
    <w:rsid w:val="00DF1A87"/>
    <w:rPr>
      <w:rFonts w:cs="Times New Roman"/>
      <w:bdr w:val="none" w:sz="0" w:space="0" w:color="auto" w:frame="1"/>
    </w:rPr>
  </w:style>
  <w:style w:type="character" w:customStyle="1" w:styleId="b-share-counter3">
    <w:name w:val="b-share-counter3"/>
    <w:rsid w:val="00DF1A87"/>
    <w:rPr>
      <w:rFonts w:ascii="Arial" w:hAnsi="Arial" w:cs="Arial"/>
      <w:vanish/>
      <w:color w:val="FFFFFF"/>
      <w:sz w:val="17"/>
      <w:szCs w:val="17"/>
    </w:rPr>
  </w:style>
  <w:style w:type="character" w:customStyle="1" w:styleId="rating">
    <w:name w:val="rating"/>
    <w:rsid w:val="00DF1A87"/>
    <w:rPr>
      <w:rFonts w:cs="Times New Roman"/>
    </w:rPr>
  </w:style>
  <w:style w:type="character" w:customStyle="1" w:styleId="average">
    <w:name w:val="average"/>
    <w:rsid w:val="00DF1A87"/>
    <w:rPr>
      <w:rFonts w:cs="Times New Roman"/>
    </w:rPr>
  </w:style>
  <w:style w:type="character" w:customStyle="1" w:styleId="post-ratings-text">
    <w:name w:val="post-ratings-text"/>
    <w:rsid w:val="00DF1A87"/>
    <w:rPr>
      <w:rFonts w:cs="Times New Roman"/>
    </w:rPr>
  </w:style>
  <w:style w:type="paragraph" w:styleId="z-">
    <w:name w:val="HTML Top of Form"/>
    <w:basedOn w:val="a"/>
    <w:next w:val="a"/>
    <w:link w:val="z-0"/>
    <w:hidden/>
    <w:rsid w:val="00DF1A87"/>
    <w:pPr>
      <w:pBdr>
        <w:bottom w:val="single" w:sz="6" w:space="1" w:color="auto"/>
      </w:pBdr>
      <w:spacing w:after="0" w:line="240" w:lineRule="auto"/>
      <w:jc w:val="center"/>
    </w:pPr>
    <w:rPr>
      <w:rFonts w:ascii="Arial" w:hAnsi="Arial"/>
      <w:vanish/>
      <w:sz w:val="16"/>
      <w:szCs w:val="16"/>
      <w:lang w:val="x-none" w:eastAsia="x-none"/>
    </w:rPr>
  </w:style>
  <w:style w:type="character" w:customStyle="1" w:styleId="z-0">
    <w:name w:val="z-Начало формы Знак"/>
    <w:basedOn w:val="a0"/>
    <w:link w:val="z-"/>
    <w:rsid w:val="00DF1A87"/>
    <w:rPr>
      <w:rFonts w:ascii="Arial" w:eastAsia="Times New Roman" w:hAnsi="Arial"/>
      <w:vanish/>
      <w:sz w:val="16"/>
      <w:szCs w:val="16"/>
      <w:lang w:val="x-none" w:eastAsia="x-none"/>
    </w:rPr>
  </w:style>
  <w:style w:type="paragraph" w:styleId="z-1">
    <w:name w:val="HTML Bottom of Form"/>
    <w:basedOn w:val="a"/>
    <w:next w:val="a"/>
    <w:link w:val="z-2"/>
    <w:hidden/>
    <w:rsid w:val="00DF1A87"/>
    <w:pPr>
      <w:pBdr>
        <w:top w:val="single" w:sz="6" w:space="1" w:color="auto"/>
      </w:pBdr>
      <w:spacing w:after="0" w:line="240" w:lineRule="auto"/>
      <w:jc w:val="center"/>
    </w:pPr>
    <w:rPr>
      <w:rFonts w:ascii="Arial" w:hAnsi="Arial"/>
      <w:vanish/>
      <w:sz w:val="16"/>
      <w:szCs w:val="16"/>
      <w:lang w:val="x-none" w:eastAsia="x-none"/>
    </w:rPr>
  </w:style>
  <w:style w:type="character" w:customStyle="1" w:styleId="z-2">
    <w:name w:val="z-Конец формы Знак"/>
    <w:basedOn w:val="a0"/>
    <w:link w:val="z-1"/>
    <w:rsid w:val="00DF1A87"/>
    <w:rPr>
      <w:rFonts w:ascii="Arial" w:eastAsia="Times New Roman" w:hAnsi="Arial"/>
      <w:vanish/>
      <w:sz w:val="16"/>
      <w:szCs w:val="16"/>
      <w:lang w:val="x-none" w:eastAsia="x-none"/>
    </w:rPr>
  </w:style>
  <w:style w:type="character" w:customStyle="1" w:styleId="reviewcount">
    <w:name w:val="reviewcount"/>
    <w:rsid w:val="00DF1A87"/>
    <w:rPr>
      <w:rFonts w:cs="Times New Roman"/>
    </w:rPr>
  </w:style>
  <w:style w:type="character" w:customStyle="1" w:styleId="rating-stars-small1">
    <w:name w:val="rating-stars-small1"/>
    <w:rsid w:val="00DF1A87"/>
    <w:rPr>
      <w:rFonts w:cs="Times New Roman"/>
      <w:shd w:val="clear" w:color="auto" w:fill="auto"/>
    </w:rPr>
  </w:style>
  <w:style w:type="character" w:customStyle="1" w:styleId="ratingcount">
    <w:name w:val="ratingcount"/>
    <w:rsid w:val="00DF1A87"/>
    <w:rPr>
      <w:rFonts w:cs="Times New Roman"/>
    </w:rPr>
  </w:style>
  <w:style w:type="character" w:customStyle="1" w:styleId="close3">
    <w:name w:val="close3"/>
    <w:rsid w:val="00DF1A87"/>
    <w:rPr>
      <w:rFonts w:cs="Times New Roman"/>
      <w:shd w:val="clear" w:color="auto" w:fill="auto"/>
    </w:rPr>
  </w:style>
  <w:style w:type="character" w:customStyle="1" w:styleId="title2">
    <w:name w:val="title2"/>
    <w:rsid w:val="00DF1A87"/>
    <w:rPr>
      <w:rFonts w:cs="Times New Roman"/>
    </w:rPr>
  </w:style>
  <w:style w:type="character" w:styleId="afc">
    <w:name w:val="Emphasis"/>
    <w:uiPriority w:val="20"/>
    <w:qFormat/>
    <w:locked/>
    <w:rsid w:val="00DF1A87"/>
    <w:rPr>
      <w:rFonts w:cs="Times New Roman"/>
      <w:i/>
      <w:iCs/>
    </w:rPr>
  </w:style>
  <w:style w:type="paragraph" w:customStyle="1" w:styleId="12">
    <w:name w:val="Основной текст1"/>
    <w:basedOn w:val="a"/>
    <w:rsid w:val="00DF1A87"/>
    <w:pPr>
      <w:widowControl w:val="0"/>
      <w:shd w:val="clear" w:color="auto" w:fill="FFFFFF"/>
      <w:spacing w:after="300" w:line="322" w:lineRule="exact"/>
    </w:pPr>
    <w:rPr>
      <w:rFonts w:ascii="Times New Roman" w:hAnsi="Times New Roman"/>
      <w:sz w:val="26"/>
      <w:szCs w:val="26"/>
      <w:lang w:eastAsia="ru-RU"/>
    </w:rPr>
  </w:style>
  <w:style w:type="paragraph" w:customStyle="1" w:styleId="afd">
    <w:name w:val="List Paragraph"/>
    <w:aliases w:val="Абзац списка для документа,ПАРАГРАФ,Выделеный,Текст с номером,Абзац списка4,Абзац списка основной"/>
    <w:basedOn w:val="a"/>
    <w:link w:val="afe"/>
    <w:uiPriority w:val="34"/>
    <w:qFormat/>
    <w:rsid w:val="00DF1A87"/>
    <w:pPr>
      <w:ind w:left="720"/>
      <w:contextualSpacing/>
    </w:pPr>
    <w:rPr>
      <w:rFonts w:eastAsia="Calibri"/>
      <w:lang w:val="x-none"/>
    </w:rPr>
  </w:style>
  <w:style w:type="character" w:customStyle="1" w:styleId="afe">
    <w:name w:val="Абзац списка Знак"/>
    <w:aliases w:val="Абзац списка для документа Знак,ПАРАГРАФ Знак,Выделеный Знак,Текст с номером Знак,Абзац списка4 Знак,Абзац списка основной Знак"/>
    <w:link w:val="afd"/>
    <w:uiPriority w:val="34"/>
    <w:locked/>
    <w:rsid w:val="00DF1A87"/>
    <w:rPr>
      <w:sz w:val="22"/>
      <w:szCs w:val="22"/>
      <w:lang w:eastAsia="en-US"/>
    </w:rPr>
  </w:style>
  <w:style w:type="character" w:customStyle="1" w:styleId="extended-textshort">
    <w:name w:val="extended-text__short"/>
    <w:rsid w:val="00DF1A87"/>
  </w:style>
  <w:style w:type="character" w:customStyle="1" w:styleId="link">
    <w:name w:val="link"/>
    <w:rsid w:val="00DF1A87"/>
  </w:style>
  <w:style w:type="character" w:customStyle="1" w:styleId="aff">
    <w:name w:val="Гипертекстовая ссылка"/>
    <w:uiPriority w:val="99"/>
    <w:rsid w:val="00DF1A87"/>
    <w:rPr>
      <w:color w:val="106BBE"/>
    </w:rPr>
  </w:style>
  <w:style w:type="character" w:customStyle="1" w:styleId="aff0">
    <w:name w:val="Без интервала Знак"/>
    <w:link w:val="aff1"/>
    <w:uiPriority w:val="1"/>
    <w:rsid w:val="00DF1A87"/>
    <w:rPr>
      <w:lang w:val="ru-RU" w:eastAsia="ru-RU" w:bidi="ar-SA"/>
    </w:rPr>
  </w:style>
  <w:style w:type="paragraph" w:styleId="aff1">
    <w:name w:val="No Spacing"/>
    <w:link w:val="aff0"/>
    <w:uiPriority w:val="1"/>
    <w:qFormat/>
    <w:rsid w:val="00DF1A87"/>
  </w:style>
  <w:style w:type="paragraph" w:customStyle="1" w:styleId="small">
    <w:name w:val="small"/>
    <w:basedOn w:val="a"/>
    <w:semiHidden/>
    <w:rsid w:val="004929FF"/>
    <w:pPr>
      <w:spacing w:before="100" w:beforeAutospacing="1" w:after="100" w:afterAutospacing="1" w:line="480" w:lineRule="atLeast"/>
    </w:pPr>
    <w:rPr>
      <w:rFonts w:ascii="Verdana" w:hAnsi="Verdana" w:cs="Verdana"/>
      <w:b/>
      <w:bCs/>
      <w:color w:val="000000"/>
      <w:sz w:val="18"/>
      <w:szCs w:val="18"/>
      <w:lang w:eastAsia="ru-RU"/>
    </w:rPr>
  </w:style>
  <w:style w:type="paragraph" w:customStyle="1" w:styleId="ConsNonformat">
    <w:name w:val="ConsNonformat"/>
    <w:rsid w:val="004929FF"/>
    <w:pPr>
      <w:widowControl w:val="0"/>
      <w:autoSpaceDE w:val="0"/>
      <w:autoSpaceDN w:val="0"/>
      <w:adjustRightInd w:val="0"/>
    </w:pPr>
    <w:rPr>
      <w:rFonts w:ascii="Courier New" w:eastAsia="Times New Roman" w:hAnsi="Courier New" w:cs="Courier New"/>
    </w:rPr>
  </w:style>
  <w:style w:type="character" w:customStyle="1" w:styleId="61">
    <w:name w:val="Основной текст (6)"/>
    <w:basedOn w:val="a0"/>
    <w:rsid w:val="004929FF"/>
    <w:rPr>
      <w:rFonts w:ascii="Times New Roman" w:hAnsi="Times New Roman" w:cs="Times New Roman"/>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7084">
      <w:bodyDiv w:val="1"/>
      <w:marLeft w:val="0"/>
      <w:marRight w:val="0"/>
      <w:marTop w:val="0"/>
      <w:marBottom w:val="0"/>
      <w:divBdr>
        <w:top w:val="none" w:sz="0" w:space="0" w:color="auto"/>
        <w:left w:val="none" w:sz="0" w:space="0" w:color="auto"/>
        <w:bottom w:val="none" w:sz="0" w:space="0" w:color="auto"/>
        <w:right w:val="none" w:sz="0" w:space="0" w:color="auto"/>
      </w:divBdr>
    </w:div>
    <w:div w:id="64685349">
      <w:bodyDiv w:val="1"/>
      <w:marLeft w:val="0"/>
      <w:marRight w:val="0"/>
      <w:marTop w:val="0"/>
      <w:marBottom w:val="0"/>
      <w:divBdr>
        <w:top w:val="none" w:sz="0" w:space="0" w:color="auto"/>
        <w:left w:val="none" w:sz="0" w:space="0" w:color="auto"/>
        <w:bottom w:val="none" w:sz="0" w:space="0" w:color="auto"/>
        <w:right w:val="none" w:sz="0" w:space="0" w:color="auto"/>
      </w:divBdr>
    </w:div>
    <w:div w:id="844245070">
      <w:bodyDiv w:val="1"/>
      <w:marLeft w:val="0"/>
      <w:marRight w:val="0"/>
      <w:marTop w:val="0"/>
      <w:marBottom w:val="0"/>
      <w:divBdr>
        <w:top w:val="none" w:sz="0" w:space="0" w:color="auto"/>
        <w:left w:val="none" w:sz="0" w:space="0" w:color="auto"/>
        <w:bottom w:val="none" w:sz="0" w:space="0" w:color="auto"/>
        <w:right w:val="none" w:sz="0" w:space="0" w:color="auto"/>
      </w:divBdr>
    </w:div>
    <w:div w:id="1072240429">
      <w:bodyDiv w:val="1"/>
      <w:marLeft w:val="0"/>
      <w:marRight w:val="0"/>
      <w:marTop w:val="0"/>
      <w:marBottom w:val="0"/>
      <w:divBdr>
        <w:top w:val="none" w:sz="0" w:space="0" w:color="auto"/>
        <w:left w:val="none" w:sz="0" w:space="0" w:color="auto"/>
        <w:bottom w:val="none" w:sz="0" w:space="0" w:color="auto"/>
        <w:right w:val="none" w:sz="0" w:space="0" w:color="auto"/>
      </w:divBdr>
    </w:div>
    <w:div w:id="1175605652">
      <w:bodyDiv w:val="1"/>
      <w:marLeft w:val="0"/>
      <w:marRight w:val="0"/>
      <w:marTop w:val="0"/>
      <w:marBottom w:val="0"/>
      <w:divBdr>
        <w:top w:val="none" w:sz="0" w:space="0" w:color="auto"/>
        <w:left w:val="none" w:sz="0" w:space="0" w:color="auto"/>
        <w:bottom w:val="none" w:sz="0" w:space="0" w:color="auto"/>
        <w:right w:val="none" w:sz="0" w:space="0" w:color="auto"/>
      </w:divBdr>
    </w:div>
    <w:div w:id="1357123240">
      <w:bodyDiv w:val="1"/>
      <w:marLeft w:val="0"/>
      <w:marRight w:val="0"/>
      <w:marTop w:val="0"/>
      <w:marBottom w:val="0"/>
      <w:divBdr>
        <w:top w:val="none" w:sz="0" w:space="0" w:color="auto"/>
        <w:left w:val="none" w:sz="0" w:space="0" w:color="auto"/>
        <w:bottom w:val="none" w:sz="0" w:space="0" w:color="auto"/>
        <w:right w:val="none" w:sz="0" w:space="0" w:color="auto"/>
      </w:divBdr>
    </w:div>
    <w:div w:id="1433084304">
      <w:bodyDiv w:val="1"/>
      <w:marLeft w:val="0"/>
      <w:marRight w:val="0"/>
      <w:marTop w:val="0"/>
      <w:marBottom w:val="0"/>
      <w:divBdr>
        <w:top w:val="none" w:sz="0" w:space="0" w:color="auto"/>
        <w:left w:val="none" w:sz="0" w:space="0" w:color="auto"/>
        <w:bottom w:val="none" w:sz="0" w:space="0" w:color="auto"/>
        <w:right w:val="none" w:sz="0" w:space="0" w:color="auto"/>
      </w:divBdr>
    </w:div>
    <w:div w:id="1820682723">
      <w:bodyDiv w:val="1"/>
      <w:marLeft w:val="0"/>
      <w:marRight w:val="0"/>
      <w:marTop w:val="0"/>
      <w:marBottom w:val="0"/>
      <w:divBdr>
        <w:top w:val="none" w:sz="0" w:space="0" w:color="auto"/>
        <w:left w:val="none" w:sz="0" w:space="0" w:color="auto"/>
        <w:bottom w:val="none" w:sz="0" w:space="0" w:color="auto"/>
        <w:right w:val="none" w:sz="0" w:space="0" w:color="auto"/>
      </w:divBdr>
    </w:div>
    <w:div w:id="1949043337">
      <w:bodyDiv w:val="1"/>
      <w:marLeft w:val="0"/>
      <w:marRight w:val="0"/>
      <w:marTop w:val="0"/>
      <w:marBottom w:val="0"/>
      <w:divBdr>
        <w:top w:val="none" w:sz="0" w:space="0" w:color="auto"/>
        <w:left w:val="none" w:sz="0" w:space="0" w:color="auto"/>
        <w:bottom w:val="none" w:sz="0" w:space="0" w:color="auto"/>
        <w:right w:val="none" w:sz="0" w:space="0" w:color="auto"/>
      </w:divBdr>
    </w:div>
    <w:div w:id="2116634219">
      <w:bodyDiv w:val="1"/>
      <w:marLeft w:val="0"/>
      <w:marRight w:val="0"/>
      <w:marTop w:val="0"/>
      <w:marBottom w:val="0"/>
      <w:divBdr>
        <w:top w:val="none" w:sz="0" w:space="0" w:color="auto"/>
        <w:left w:val="none" w:sz="0" w:space="0" w:color="auto"/>
        <w:bottom w:val="none" w:sz="0" w:space="0" w:color="auto"/>
        <w:right w:val="none" w:sz="0" w:space="0" w:color="auto"/>
      </w:divBdr>
    </w:div>
    <w:div w:id="21216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85EE0-E6A0-464C-944F-3F582DB1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3918</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26199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Глинская Л.В.</dc:creator>
  <cp:keywords/>
  <cp:lastModifiedBy>Пользователь Windows</cp:lastModifiedBy>
  <cp:revision>2</cp:revision>
  <cp:lastPrinted>2023-11-15T05:52:00Z</cp:lastPrinted>
  <dcterms:created xsi:type="dcterms:W3CDTF">2023-11-17T04:01:00Z</dcterms:created>
  <dcterms:modified xsi:type="dcterms:W3CDTF">2023-11-17T04:01:00Z</dcterms:modified>
</cp:coreProperties>
</file>