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9E0D15" w:rsidRDefault="00C47BCD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  <w:lang w:val="en-US"/>
        </w:rPr>
      </w:pPr>
      <w:r>
        <w:rPr>
          <w:sz w:val="40"/>
          <w:szCs w:val="40"/>
        </w:rPr>
        <w:t>13</w:t>
      </w:r>
      <w:r w:rsidR="00B34AEE">
        <w:rPr>
          <w:sz w:val="40"/>
          <w:szCs w:val="40"/>
        </w:rPr>
        <w:t xml:space="preserve"> </w:t>
      </w:r>
      <w:r>
        <w:rPr>
          <w:sz w:val="40"/>
          <w:szCs w:val="40"/>
        </w:rPr>
        <w:t>мая</w:t>
      </w:r>
      <w:r w:rsidR="004B4069" w:rsidRPr="004B4069">
        <w:rPr>
          <w:sz w:val="40"/>
          <w:szCs w:val="40"/>
        </w:rPr>
        <w:t xml:space="preserve"> 202</w:t>
      </w:r>
      <w:r w:rsidR="00F9722C">
        <w:rPr>
          <w:sz w:val="40"/>
          <w:szCs w:val="40"/>
        </w:rPr>
        <w:t>4</w:t>
      </w:r>
      <w:r w:rsidR="004B4069" w:rsidRPr="004B4069">
        <w:rPr>
          <w:sz w:val="40"/>
          <w:szCs w:val="40"/>
        </w:rPr>
        <w:t xml:space="preserve"> года №</w:t>
      </w:r>
      <w:r w:rsidR="00856C92">
        <w:rPr>
          <w:sz w:val="40"/>
          <w:szCs w:val="40"/>
        </w:rPr>
        <w:t>5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Докучаев Александр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0E555D" w:rsidRDefault="000E555D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891A6E" w:rsidRDefault="00891A6E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D490F" w:rsidRDefault="00C47BCD" w:rsidP="00EF4305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Саракташского поссовета №261-п от 02.05.2024 « «О реорганизации муниципального унитарного предприятия жилищно-коммунального хозяйства «Стимул» при муниципальном образовании Саракташский поссовет путем преобразования в общество с ограниченной ответственностью «Стимул»;  </w:t>
      </w:r>
    </w:p>
    <w:p w:rsidR="008B5C41" w:rsidRDefault="00082678" w:rsidP="00916BDC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Объявления</w:t>
      </w: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Pr="00562344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196EE0" w:rsidRPr="00830AC8" w:rsidRDefault="00196EE0" w:rsidP="00196EE0">
      <w:pPr>
        <w:pStyle w:val="ae"/>
        <w:ind w:left="644"/>
        <w:jc w:val="both"/>
        <w:rPr>
          <w:rFonts w:ascii="Times New Roman" w:hAnsi="Times New Roman"/>
          <w:sz w:val="28"/>
          <w:szCs w:val="28"/>
        </w:rPr>
      </w:pPr>
    </w:p>
    <w:p w:rsidR="00196EE0" w:rsidRDefault="00196EE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6A0049" w:rsidRDefault="006A0049" w:rsidP="006A0049">
      <w:pPr>
        <w:jc w:val="center"/>
        <w:rPr>
          <w:sz w:val="28"/>
          <w:szCs w:val="28"/>
        </w:rPr>
      </w:pPr>
    </w:p>
    <w:p w:rsidR="006A0049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 </w:t>
      </w:r>
    </w:p>
    <w:p w:rsidR="006A0049" w:rsidRDefault="006A0049" w:rsidP="006A0049">
      <w:pPr>
        <w:jc w:val="center"/>
        <w:rPr>
          <w:sz w:val="28"/>
          <w:szCs w:val="28"/>
        </w:rPr>
      </w:pPr>
    </w:p>
    <w:p w:rsidR="00916BDC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    </w:t>
      </w: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</w:t>
      </w:r>
    </w:p>
    <w:p w:rsidR="00082678" w:rsidRDefault="00082678" w:rsidP="00BF0151">
      <w:pPr>
        <w:rPr>
          <w:sz w:val="28"/>
          <w:szCs w:val="28"/>
        </w:rPr>
      </w:pPr>
    </w:p>
    <w:p w:rsidR="00A05D1B" w:rsidRPr="009E0D15" w:rsidRDefault="00A05D1B" w:rsidP="006A0049">
      <w:pPr>
        <w:jc w:val="center"/>
        <w:rPr>
          <w:sz w:val="16"/>
          <w:szCs w:val="16"/>
        </w:rPr>
      </w:pPr>
    </w:p>
    <w:p w:rsidR="009E0D15" w:rsidRPr="009E0D15" w:rsidRDefault="009E0D15" w:rsidP="00BF015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E0D15">
        <w:rPr>
          <w:rFonts w:ascii="Times New Roman" w:hAnsi="Times New Roman"/>
          <w:b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D15" w:rsidRPr="003134DD" w:rsidRDefault="009E0D15" w:rsidP="009E0D15">
      <w:pPr>
        <w:shd w:val="clear" w:color="auto" w:fill="FFFFFF"/>
        <w:tabs>
          <w:tab w:val="left" w:pos="3300"/>
          <w:tab w:val="left" w:pos="9356"/>
          <w:tab w:val="left" w:pos="9498"/>
        </w:tabs>
        <w:spacing w:line="24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4DD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E0D15" w:rsidRPr="003134DD" w:rsidRDefault="009E0D15" w:rsidP="009E0D15">
      <w:pPr>
        <w:shd w:val="clear" w:color="auto" w:fill="FFFFFF"/>
        <w:spacing w:line="24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4DD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E0D15" w:rsidRPr="009E0D15" w:rsidTr="00D03B9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9E0D15" w:rsidRPr="003134DD" w:rsidRDefault="009E0D15" w:rsidP="00D03B94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E0D15" w:rsidRPr="009E0D15" w:rsidRDefault="009E0D15" w:rsidP="009E0D15">
      <w:pPr>
        <w:shd w:val="clear" w:color="auto" w:fill="FFFFFF"/>
        <w:spacing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9E0D15">
        <w:rPr>
          <w:rFonts w:ascii="Times New Roman" w:hAnsi="Times New Roman"/>
          <w:b/>
          <w:bCs/>
          <w:sz w:val="16"/>
          <w:szCs w:val="16"/>
          <w:u w:val="single"/>
        </w:rPr>
        <w:t>_______</w:t>
      </w:r>
      <w:r w:rsidRPr="009E0D15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</w:t>
      </w:r>
      <w:r w:rsidRPr="009E0D15">
        <w:rPr>
          <w:rFonts w:ascii="Times New Roman" w:hAnsi="Times New Roman"/>
          <w:b/>
          <w:sz w:val="16"/>
          <w:szCs w:val="16"/>
        </w:rPr>
        <w:t xml:space="preserve">            </w:t>
      </w:r>
      <w:r w:rsidRPr="009E0D15">
        <w:rPr>
          <w:rFonts w:ascii="Times New Roman" w:hAnsi="Times New Roman"/>
          <w:b/>
          <w:sz w:val="16"/>
          <w:szCs w:val="16"/>
          <w:u w:val="single"/>
        </w:rPr>
        <w:t>__________</w:t>
      </w:r>
    </w:p>
    <w:p w:rsidR="009E0D15" w:rsidRPr="009E0D15" w:rsidRDefault="009E0D15" w:rsidP="009E0D1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E0D15">
        <w:rPr>
          <w:rFonts w:ascii="Times New Roman" w:hAnsi="Times New Roman"/>
          <w:b/>
          <w:sz w:val="16"/>
          <w:szCs w:val="16"/>
        </w:rPr>
        <w:t>О реорганизации муниципального унитарного предприятия                 жилищно-коммунального хозяйства «Стимул» при муниципальном образовании Саракташский поссовет  путем преобразования в общество с ограниченной ответственностью «Стимул»</w:t>
      </w:r>
    </w:p>
    <w:p w:rsidR="009E0D15" w:rsidRPr="009E0D15" w:rsidRDefault="009E0D15" w:rsidP="009E0D1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b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>В соответствии 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14.11.2002 №161-ФЗ «О государственных  и муниципальных унитарных предприятиях, Федеральным законом от 21.12.2001 г.  №178-ФЗ «О приватизации государственного и муниципального имущества»,  Федеральным законом от 08.02.1998 №14-ФЗ «Об обществах с ограниченной ответственностью, Федеральным законом от 08.08.2001№129-ФЗ «О государственной регистрации юридических лиц и индивидуальных предпринимателей»,  Уставом муниципального образования Саракташский поссовет Саракташского района Оренбургской области,  Уставом  муниципального унитарного предприятия                                  жилищно-коммунального хозяйства «Стимул» при муниципальном образовании Саракташский поссовет, постановляю: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1.Реорганизовать муниципальное унитарное предприятие                   жилищно-коммунального хозяйства «Стимул» при муниципальном образовании Саракташский поссовет, зарегистрированное по адресу: Оренбургская область, Саракташский район, посёлок Саракташ, улица Свердлова, дом 5, помещение 5 (ОГРН  1115658021995, ИНН 5643021045, КПП 564301001), путём преобразования   в Общество с ограниченной ответственностью  «Стимул».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2.Реорганизуемое предприятие после завершение процесса  реорганизации именовать: Общество с ограниченной ответственностью  «Стимул».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3.До первого  общего собрания  участников ООО «Стимул» назначить директором Общества Филатова Кузьму Васильевича – директора МУП ЖКХ «Стимул» при муниципальном образовании Саракташский поссовет.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4. Директору МУП ЖКХ «Стимул» при муниципальном образовании Саракташский поссовет К.В. Филатову: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 xml:space="preserve">4.1.предупредить в соответствии с действующим трудовым законодательством РФ  работников </w:t>
      </w:r>
      <w:r w:rsidRPr="009E0D15">
        <w:rPr>
          <w:rFonts w:ascii="Times New Roman" w:hAnsi="Times New Roman"/>
          <w:sz w:val="16"/>
          <w:szCs w:val="16"/>
        </w:rPr>
        <w:tab/>
        <w:t xml:space="preserve"> МУП ЖКХ «Стимул» при муниципальном образовании Саракташский поссовет о реорганизации муниципального  унитарного предприятия жилищно-коммунального хозяйства «Стимул» при муниципальном образовании Саракташский поссовет     в Общество с ограниченной ответственностью  «Стимул»;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4.2.передать по акту приёма-передачи муниципальное имущество (недвижимое и движимое) в состав муниципальной казны муниципального образования Саракташский поссовет Саракташского района Оренбургской области;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4.3.в течение трёх рабочих дней после подписания настоящего постановления уведомить налоговый орган о начале процедуры реорганизации муниципального унитарного предприятие                            жилищно-коммунального хозяйства «Стимул» при муниципальном образовании Саракташский поссовет в форме преобразования;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 xml:space="preserve">4.4.в течение трёх рабочих дней после внесения в Единый  государственный реестр юридических лиц записи  о начале  процедуры  реорганизации дважды с периодичностью один раз в месяц разместить в журнале «Вестник государственной регистрации» и Едином федеральном реестре сведений о фактах деятельности юридических лиц уведомление о реорганизации муниципального  унитарного предприятия                               жилищно-коммунального хозяйства «Стимул» при муниципальном образовании Саракташский поссовет; 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 xml:space="preserve">4.5.не позднее  30 календарных дней  с даты принятия решения о реорганизации уведомить в письменной форме об этом всех кредиторов; </w:t>
      </w:r>
      <w:r w:rsidRPr="009E0D15">
        <w:rPr>
          <w:rFonts w:ascii="Times New Roman" w:hAnsi="Times New Roman"/>
          <w:sz w:val="16"/>
          <w:szCs w:val="16"/>
        </w:rPr>
        <w:tab/>
        <w:t xml:space="preserve">4.6.разработать и утвердить Устав ООО «Стимул». 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5.Администрации МО Саракташский поссовет Саракташского района Оренбургской области: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5.1.Создать комиссию  по реорганизации муниципального унитарного предприятия жилищно-коммунального хозяйства «Стимул» при муниципальном образовании Саракташский поссовет и утвердить её состав (Приложение №1);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5.2.прекратить  право хозяйственного ведения муниципального унитарного предприятия жилищно-коммунального хозяйства «Стимул» при муниципальном образовании Саракташский поссовет с момента передачи по актам на объекты движимого и недвижимого имущества;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 xml:space="preserve">5.3.включить с момента приёма в состав муниципальной казны муниципального образования  Саракташский поссовет Саракташского район Оренбургской области по актам приёма-передачи недвижимое и движимое имущество и внести соответствующие изменения в реестр муниципальной собственности муниципального образования Саракташский поссовет Саракташского района Оренбургской области; 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5.4.подготовить и утвердить передаточные акты подлежащего и не подлежащего приватизации имущества МУП ЖКХ «Стимул»;</w:t>
      </w:r>
    </w:p>
    <w:p w:rsidR="009E0D15" w:rsidRPr="009E0D15" w:rsidRDefault="009E0D15" w:rsidP="009E0D1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5.5.сформировать в рублях уставный капитал ООО «Стимул» в течение тридцати дней с даты подписания настоящего постановления в размере 10 000,00 (Десять тысяч)</w:t>
      </w:r>
      <w:r w:rsidRPr="009E0D15">
        <w:rPr>
          <w:rFonts w:ascii="Times New Roman" w:hAnsi="Times New Roman"/>
          <w:sz w:val="16"/>
          <w:szCs w:val="16"/>
          <w:shd w:val="clear" w:color="auto" w:fill="FFFFFF"/>
        </w:rPr>
        <w:t xml:space="preserve"> рублей</w:t>
      </w:r>
      <w:r w:rsidRPr="009E0D15">
        <w:rPr>
          <w:rFonts w:ascii="Times New Roman" w:hAnsi="Times New Roman"/>
          <w:sz w:val="16"/>
          <w:szCs w:val="16"/>
        </w:rPr>
        <w:t xml:space="preserve"> 00 копеек. Доля  участника муниципального образования Саракташский поссовет Саракташского района Оренбургской области составляет 99% уставного капитала, номинальная стоимость 10 000,00 (Десять тысяч)</w:t>
      </w:r>
      <w:r w:rsidRPr="009E0D15">
        <w:rPr>
          <w:rFonts w:ascii="Times New Roman" w:hAnsi="Times New Roman"/>
          <w:sz w:val="16"/>
          <w:szCs w:val="16"/>
          <w:shd w:val="clear" w:color="auto" w:fill="FFFFFF"/>
        </w:rPr>
        <w:t xml:space="preserve"> рублей</w:t>
      </w:r>
      <w:r w:rsidRPr="009E0D15">
        <w:rPr>
          <w:rFonts w:ascii="Times New Roman" w:hAnsi="Times New Roman"/>
          <w:sz w:val="16"/>
          <w:szCs w:val="16"/>
        </w:rPr>
        <w:t xml:space="preserve"> 00 копеек. </w:t>
      </w:r>
    </w:p>
    <w:p w:rsidR="009E0D15" w:rsidRPr="009E0D15" w:rsidRDefault="009E0D15" w:rsidP="009E0D1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6.А</w:t>
      </w:r>
      <w:r w:rsidRPr="009E0D15">
        <w:rPr>
          <w:rFonts w:ascii="Times New Roman" w:hAnsi="Times New Roman"/>
          <w:sz w:val="16"/>
          <w:szCs w:val="16"/>
          <w:lang w:eastAsia="zh-CN"/>
        </w:rPr>
        <w:t>дминистрации муниципального образования  Саракташский поссовет  Саракташского района Оренбургской области выступить от имени</w:t>
      </w:r>
      <w:r w:rsidRPr="009E0D15">
        <w:rPr>
          <w:rFonts w:ascii="Times New Roman" w:hAnsi="Times New Roman"/>
          <w:sz w:val="16"/>
          <w:szCs w:val="16"/>
        </w:rPr>
        <w:t xml:space="preserve"> м</w:t>
      </w:r>
      <w:r w:rsidRPr="009E0D15">
        <w:rPr>
          <w:rFonts w:ascii="Times New Roman" w:hAnsi="Times New Roman"/>
          <w:sz w:val="16"/>
          <w:szCs w:val="16"/>
          <w:lang w:eastAsia="zh-CN"/>
        </w:rPr>
        <w:t xml:space="preserve">униципального образования  Саракташский поссовет Саракташского района Оренбургской области единственным </w:t>
      </w:r>
      <w:r w:rsidRPr="009E0D15">
        <w:rPr>
          <w:rFonts w:ascii="Times New Roman" w:hAnsi="Times New Roman"/>
          <w:sz w:val="16"/>
          <w:szCs w:val="16"/>
        </w:rPr>
        <w:t>участником ООО «Стимул».</w:t>
      </w:r>
    </w:p>
    <w:p w:rsidR="009E0D15" w:rsidRPr="009E0D15" w:rsidRDefault="009E0D15" w:rsidP="009E0D1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7.А</w:t>
      </w:r>
      <w:r w:rsidRPr="009E0D15">
        <w:rPr>
          <w:rFonts w:ascii="Times New Roman" w:hAnsi="Times New Roman"/>
          <w:sz w:val="16"/>
          <w:szCs w:val="16"/>
          <w:lang w:eastAsia="zh-CN"/>
        </w:rPr>
        <w:t xml:space="preserve">дминистрации  муниципального образования Саракташский поссовет Саракташского района Оренбургской области  уведомить директора МУП ЖКХ «Стимул» К.В. Филатова </w:t>
      </w:r>
      <w:r w:rsidRPr="009E0D15">
        <w:rPr>
          <w:rFonts w:ascii="Times New Roman" w:hAnsi="Times New Roman"/>
          <w:sz w:val="16"/>
          <w:szCs w:val="16"/>
        </w:rPr>
        <w:t>о реорганизации предприятия в форме преобразования в ООО «Стимул».</w:t>
      </w:r>
    </w:p>
    <w:p w:rsidR="009E0D15" w:rsidRPr="009E0D15" w:rsidRDefault="009E0D15" w:rsidP="009E0D1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8.Наделить полномочиями</w:t>
      </w:r>
      <w:r w:rsidRPr="009E0D15">
        <w:rPr>
          <w:rFonts w:ascii="Times New Roman" w:hAnsi="Times New Roman"/>
          <w:sz w:val="16"/>
          <w:szCs w:val="16"/>
          <w:lang w:eastAsia="zh-CN"/>
        </w:rPr>
        <w:t xml:space="preserve"> директора МУП ЖКХ «Стимул»                       К.В. Филатова</w:t>
      </w:r>
      <w:r w:rsidRPr="009E0D15">
        <w:rPr>
          <w:rFonts w:ascii="Times New Roman" w:hAnsi="Times New Roman"/>
          <w:sz w:val="16"/>
          <w:szCs w:val="16"/>
        </w:rPr>
        <w:t xml:space="preserve">  для осуществления действий  по государственной регистрации ООО «Стимул».</w:t>
      </w:r>
    </w:p>
    <w:p w:rsidR="009E0D15" w:rsidRPr="009E0D15" w:rsidRDefault="009E0D15" w:rsidP="009E0D1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9.После государственной регистрации ООО «Стимул» включить в реестр муниципальной собственности долю в ООО «Стимул» номинальной стоимостью в размере сформированного уставного капитала, составляющую 1% уставного капитала общества.</w:t>
      </w:r>
    </w:p>
    <w:p w:rsidR="009E0D15" w:rsidRPr="009E0D15" w:rsidRDefault="009E0D15" w:rsidP="009E0D1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10.Директору ООО «Стимул» подписать от принимающей стороны передаточные акты подлежащего и  не подлежащего приватизации движимого и недвижимого имущества.</w:t>
      </w:r>
    </w:p>
    <w:p w:rsidR="009E0D15" w:rsidRPr="009E0D15" w:rsidRDefault="009E0D15" w:rsidP="009E0D15">
      <w:pPr>
        <w:spacing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 xml:space="preserve">11.Муниципальному унитарному предприятию                                   жилищно-коммунального хозяйства «Стимул» при муниципальном образовании Саракташский поссовет, Администрации муниципального образования Саракташский поссовет Саракташского района Оренбургской области организовать  работу  по проведению  всех необходимых юридических действий и </w:t>
      </w:r>
      <w:r w:rsidRPr="009E0D15">
        <w:rPr>
          <w:rFonts w:ascii="Times New Roman" w:hAnsi="Times New Roman"/>
          <w:sz w:val="16"/>
          <w:szCs w:val="16"/>
        </w:rPr>
        <w:lastRenderedPageBreak/>
        <w:t>организацию  технических мероприятий, связанных  с реорганизацией  согласно требований  законодательства Российской Федерации и в соответствии с планом мероприятий  по реорганизации муниципального  унитарного предприятия жилищно-коммунального хозяйства «Стимул» при муниципальном образовании Саракташский поссовет путём преобразования   в  Общество с ограниченной ответственностью «Стимул» (Приложение №2).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 xml:space="preserve">12.Считать муниципальное унитарное предприятие                                 жилищно-коммунального хозяйства «Стимул» при муниципальном образовании Саракташский поссовет  реорганизованным  с момента  внесения в единый государственный реестр юридических лиц записи о реорганизации путём преобразования в Общество с ограниченной ответственностью «Стимул». 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>13.Настоящее постановление вступает в силу со дня его подписания и подлежит опубликованию</w:t>
      </w:r>
      <w:r w:rsidRPr="009E0D15">
        <w:rPr>
          <w:rFonts w:ascii="Georgia" w:hAnsi="Georgia"/>
          <w:color w:val="0F1419"/>
          <w:sz w:val="16"/>
          <w:szCs w:val="16"/>
          <w:shd w:val="clear" w:color="auto" w:fill="FCFCFD"/>
        </w:rPr>
        <w:t xml:space="preserve"> на официальном сайте </w:t>
      </w:r>
      <w:r w:rsidRPr="009E0D15">
        <w:rPr>
          <w:rFonts w:ascii="Times New Roman" w:hAnsi="Times New Roman"/>
          <w:color w:val="0F1419"/>
          <w:sz w:val="16"/>
          <w:szCs w:val="16"/>
          <w:shd w:val="clear" w:color="auto" w:fill="FCFCFD"/>
        </w:rPr>
        <w:t>администрации Саракташского поссовета в сети Интернет, а также</w:t>
      </w:r>
      <w:r w:rsidRPr="009E0D15">
        <w:rPr>
          <w:rFonts w:ascii="Times New Roman" w:hAnsi="Times New Roman"/>
          <w:sz w:val="16"/>
          <w:szCs w:val="16"/>
        </w:rPr>
        <w:t xml:space="preserve"> в Информационном бюллетене «Муниципальный вестник Саракташского поссовета».  </w:t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</w:r>
      <w:r w:rsidRPr="009E0D15">
        <w:rPr>
          <w:rFonts w:ascii="Times New Roman" w:hAnsi="Times New Roman"/>
          <w:sz w:val="16"/>
          <w:szCs w:val="16"/>
        </w:rPr>
        <w:tab/>
        <w:t xml:space="preserve">14.Контроль за исполнением  настоящего постановления возложить на заместителя главы администрации МО Саракташский поссовет Саракташского района Оренбургской области - Н.Н. Слепушкина.  </w:t>
      </w:r>
      <w:r w:rsidRPr="009E0D15">
        <w:rPr>
          <w:rFonts w:ascii="Times New Roman" w:hAnsi="Times New Roman"/>
          <w:sz w:val="16"/>
          <w:szCs w:val="16"/>
        </w:rPr>
        <w:tab/>
        <w:t xml:space="preserve">  </w:t>
      </w:r>
    </w:p>
    <w:p w:rsidR="009E0D15" w:rsidRPr="009E0D15" w:rsidRDefault="009E0D15" w:rsidP="009E0D15">
      <w:pPr>
        <w:shd w:val="clear" w:color="auto" w:fill="FFFFFF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 xml:space="preserve"> </w:t>
      </w:r>
    </w:p>
    <w:p w:rsidR="009E0D15" w:rsidRPr="009E0D15" w:rsidRDefault="009E0D15" w:rsidP="009E0D15">
      <w:pPr>
        <w:shd w:val="clear" w:color="auto" w:fill="FFFFFF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 xml:space="preserve">    </w:t>
      </w:r>
    </w:p>
    <w:p w:rsidR="009E0D15" w:rsidRPr="009E0D15" w:rsidRDefault="009E0D15" w:rsidP="009E0D15">
      <w:pPr>
        <w:shd w:val="clear" w:color="auto" w:fill="FFFFFF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Глава МО Саракташский поссовет                                          А.Н. Докучаев</w:t>
      </w:r>
    </w:p>
    <w:p w:rsidR="009E0D15" w:rsidRPr="009E0D15" w:rsidRDefault="009E0D15" w:rsidP="009E0D15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Приложение №1                                                                                                                                           к постановлению                                                                                      Администрации МО  Саракташский поссовет</w:t>
      </w:r>
    </w:p>
    <w:p w:rsidR="009E0D15" w:rsidRPr="009E0D15" w:rsidRDefault="009E0D15" w:rsidP="009E0D15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 xml:space="preserve">от______________№______ </w:t>
      </w:r>
    </w:p>
    <w:p w:rsidR="009E0D15" w:rsidRPr="009E0D15" w:rsidRDefault="009E0D15" w:rsidP="009E0D15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E0D15">
        <w:rPr>
          <w:rFonts w:ascii="Times New Roman" w:hAnsi="Times New Roman"/>
          <w:b/>
          <w:sz w:val="16"/>
          <w:szCs w:val="16"/>
        </w:rPr>
        <w:t>Состав комиссии по реорганизации муниципального  унитарного предприятия жилищно-коммунального хозяйства «Стимул» при муниципальном образовании Саракташский поссовет</w:t>
      </w: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E0D15">
        <w:rPr>
          <w:rFonts w:ascii="Times New Roman" w:hAnsi="Times New Roman"/>
          <w:b/>
          <w:sz w:val="16"/>
          <w:szCs w:val="16"/>
        </w:rPr>
        <w:t>Председатель комиссии:</w:t>
      </w: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- Филатов Кузьма  Васильевич - директор муниципального унитарного  предприятия жилищно-коммунального хозяйства «Стимул» при муниципальном образовании Саракташский поссовет.</w:t>
      </w: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E0D15">
        <w:rPr>
          <w:rFonts w:ascii="Times New Roman" w:hAnsi="Times New Roman"/>
          <w:b/>
          <w:sz w:val="16"/>
          <w:szCs w:val="16"/>
        </w:rPr>
        <w:t>Заместитель председателя комиссии:</w:t>
      </w: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- Слепушкин Николай Николаевич – заместитель главы администрации МО Саракташский поссовет Саракташского района Оренбургской области.</w:t>
      </w: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E0D15">
        <w:rPr>
          <w:rFonts w:ascii="Times New Roman" w:hAnsi="Times New Roman"/>
          <w:b/>
          <w:sz w:val="16"/>
          <w:szCs w:val="16"/>
        </w:rPr>
        <w:t>Члены комиссии:</w:t>
      </w: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- Егорова Галина Николаевна – ведущий специалист администрации МО Саракташский поссовет Саракташского района Оренбургской области;</w:t>
      </w: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- Капустина Анастасия Сергеевна - ведущий специалист администрации МО Саракташский поссовет Саракташского района Оренбургской области;</w:t>
      </w: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- Бакиев Рамис Рамазанович – заместитель директора муниципального унитарного  предприятия жилищно-коммунального хозяйства «Стимул» при муниципальном образовании Саракташский поссовет.</w:t>
      </w: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- Хлынина Галина Викторовна – бухгалтер муниципального  унитарного предприятия жилищно-коммунального хозяйства «Стимул» при муниципальном образовании Саракташский поссовет.</w:t>
      </w: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</w:p>
    <w:p w:rsidR="009E0D15" w:rsidRPr="009E0D15" w:rsidRDefault="009E0D15" w:rsidP="009E0D15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Приложение №2                                                                                                                                           к постановлению                                                                                      Администрации МО  Саракташский поссовет</w:t>
      </w:r>
    </w:p>
    <w:p w:rsidR="009E0D15" w:rsidRPr="009E0D15" w:rsidRDefault="009E0D15" w:rsidP="009E0D15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9E0D15">
        <w:rPr>
          <w:rFonts w:ascii="Times New Roman" w:hAnsi="Times New Roman"/>
          <w:sz w:val="16"/>
          <w:szCs w:val="16"/>
        </w:rPr>
        <w:t>от______________№______</w:t>
      </w:r>
    </w:p>
    <w:p w:rsidR="009E0D15" w:rsidRPr="009E0D15" w:rsidRDefault="009E0D15" w:rsidP="009E0D15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9E0D15">
        <w:rPr>
          <w:rFonts w:ascii="Times New Roman" w:hAnsi="Times New Roman"/>
          <w:b/>
          <w:sz w:val="16"/>
          <w:szCs w:val="16"/>
        </w:rPr>
        <w:lastRenderedPageBreak/>
        <w:t>План мероприятий по реорганизации муниципального унитарного предприятия  жилищно-коммунального хозяйства «Стимул»                         при муниципальном образовании Саракташский поссовет в Общество с ограниченной ответственностью «Стимул»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118"/>
        <w:gridCol w:w="2977"/>
        <w:gridCol w:w="2942"/>
      </w:tblGrid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b/>
                <w:sz w:val="16"/>
                <w:szCs w:val="16"/>
              </w:rPr>
              <w:t>Плановые сроки выполнения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b/>
                <w:sz w:val="16"/>
                <w:szCs w:val="16"/>
              </w:rPr>
              <w:t>Ответственные лица</w:t>
            </w:r>
          </w:p>
        </w:tc>
      </w:tr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Письменное уведомление ИФНС</w:t>
            </w: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В течение 3 рабочих дней с момента издания постановления о реорганизации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 xml:space="preserve">Директор МУП ЖКХ «Стимул» при МО Саракташский поссовет  К.В.Филатов </w:t>
            </w:r>
          </w:p>
        </w:tc>
      </w:tr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 xml:space="preserve">Письменное  уведомление кредиторов о начале реорганизации </w:t>
            </w: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 xml:space="preserve">Не позднее  30 календарных дней  с даты принятия решения о реорганизации 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Директор МУП ЖКХ «Стимул» при МО Саракташский поссовет  К.В.Филатов</w:t>
            </w:r>
          </w:p>
        </w:tc>
      </w:tr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Размещение сведений  о начале  процедуры реорганизации  в журнале  «Вестник государственной регистрации»</w:t>
            </w: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В течение  3 рабочих дней после внесения в Единый  государственный реестр юридических лиц записи  о начале  процедуры  реорганизации дважды с периодичностью один раз в месяц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Директор МУП ЖКХ «Стимул» при МО Саракташский поссовет  К.В.Филатов</w:t>
            </w:r>
          </w:p>
        </w:tc>
      </w:tr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Письменное уведомление  работников о реорганизации</w:t>
            </w: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В течение  5 рабочих дней с момента издания постановления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Директор МУП ЖКХ «Стимул» при МО Саракташский поссовет  К.В.Филатов</w:t>
            </w:r>
          </w:p>
        </w:tc>
      </w:tr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Подготовка  и согласование  проекта устава Общества с ограниченной   ответственностью «Стимул» Саракташского поссовета Оренбургской области</w:t>
            </w:r>
          </w:p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В течение 14 рабочих дней  с момента издания постановления о реорганизации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Директор МУП ЖКХ «Стимул» при МО Саракташский поссовет  К.В.Филатов</w:t>
            </w:r>
          </w:p>
        </w:tc>
      </w:tr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Формирование перечня имущества, необходимого  для осуществления</w:t>
            </w:r>
            <w:r w:rsidRPr="009E0D1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E0D15">
              <w:rPr>
                <w:rFonts w:ascii="Times New Roman" w:hAnsi="Times New Roman"/>
                <w:sz w:val="16"/>
                <w:szCs w:val="16"/>
              </w:rPr>
              <w:t>деятельности и пакета документов для его передачи в общество с ограниченной ответственностью</w:t>
            </w: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В течение 10 рабочих дней  с момента издания постановления о реорганизации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Директор МУП ЖКХ «Стимул» при МО Саракташский поссовет  К.В.Филатов</w:t>
            </w:r>
          </w:p>
        </w:tc>
      </w:tr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Подача пакета документов на регистрацию общества с ограниченной ответственностью в ИФНС</w:t>
            </w: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30 рабочих дней  с момента письменного уведомления кредиторов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Директор МУП ЖКХ «Стимул» при МО Саракташский поссовет  К.В.Филатов</w:t>
            </w:r>
          </w:p>
        </w:tc>
      </w:tr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Получение листа записи из единого государственного  реестра юридических лиц муниципальное  бюджетное учреждение   «Стимул» Саракташского поссовета Оренбургской области</w:t>
            </w:r>
          </w:p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до 30 сентября 2024 г.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Директор МУП ЖКХ «Стимул» при МО Саракташский поссовет  К.В.Филатов</w:t>
            </w:r>
          </w:p>
        </w:tc>
      </w:tr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Закрытие расчётных счетов муниципального унитарного предприятия                 жилищно-коммунального хозяйства «Стимул» при муниципальном образовании Саракташский поссовет</w:t>
            </w: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14  рабочих дней с даты регистрации окончания реорганизации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Директор МУП ЖКХ «Стимул» при МО Саракташский поссовет  К.В.Филатов</w:t>
            </w:r>
          </w:p>
        </w:tc>
      </w:tr>
      <w:tr w:rsidR="009E0D15" w:rsidRPr="009E0D15" w:rsidTr="00D03B94">
        <w:tc>
          <w:tcPr>
            <w:tcW w:w="534" w:type="dxa"/>
          </w:tcPr>
          <w:p w:rsidR="009E0D15" w:rsidRPr="009E0D15" w:rsidRDefault="009E0D15" w:rsidP="00D03B9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3118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Внесение изменений в трудовые договоры с работниками</w:t>
            </w:r>
          </w:p>
        </w:tc>
        <w:tc>
          <w:tcPr>
            <w:tcW w:w="2977" w:type="dxa"/>
          </w:tcPr>
          <w:p w:rsidR="009E0D15" w:rsidRPr="009E0D15" w:rsidRDefault="009E0D15" w:rsidP="00D03B9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После получения документов из ИНС о регистрации  общества с ограниченной ответственностью</w:t>
            </w:r>
          </w:p>
        </w:tc>
        <w:tc>
          <w:tcPr>
            <w:tcW w:w="2942" w:type="dxa"/>
          </w:tcPr>
          <w:p w:rsidR="009E0D15" w:rsidRPr="009E0D15" w:rsidRDefault="009E0D15" w:rsidP="00D03B9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E0D15">
              <w:rPr>
                <w:rFonts w:ascii="Times New Roman" w:hAnsi="Times New Roman"/>
                <w:sz w:val="16"/>
                <w:szCs w:val="16"/>
              </w:rPr>
              <w:t>Директор МУП ЖКХ «Стимул» при МО Саракташский поссовет  К.В.Филатов</w:t>
            </w:r>
          </w:p>
        </w:tc>
      </w:tr>
    </w:tbl>
    <w:p w:rsidR="00A05D1B" w:rsidRDefault="00A05D1B" w:rsidP="006A0049">
      <w:pPr>
        <w:jc w:val="center"/>
        <w:rPr>
          <w:sz w:val="28"/>
          <w:szCs w:val="28"/>
        </w:rPr>
      </w:pPr>
    </w:p>
    <w:p w:rsidR="00106D09" w:rsidRPr="003134DD" w:rsidRDefault="00106D09" w:rsidP="00916BD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</w:p>
    <w:p w:rsidR="009E0D15" w:rsidRPr="003134DD" w:rsidRDefault="009E0D15" w:rsidP="00916BD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</w:p>
    <w:p w:rsidR="009E0D15" w:rsidRPr="003134DD" w:rsidRDefault="009E0D15" w:rsidP="00916BD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</w:p>
    <w:p w:rsidR="00106D09" w:rsidRDefault="00106D09" w:rsidP="00106D09">
      <w:pPr>
        <w:pStyle w:val="af5"/>
        <w:shd w:val="clear" w:color="auto" w:fill="FCFCFD"/>
        <w:spacing w:before="180" w:beforeAutospacing="0" w:after="180" w:afterAutospacing="0"/>
        <w:jc w:val="center"/>
        <w:rPr>
          <w:rStyle w:val="af4"/>
          <w:rFonts w:ascii="Georgia" w:hAnsi="Georgia"/>
          <w:color w:val="0F1419"/>
          <w:sz w:val="21"/>
          <w:szCs w:val="21"/>
        </w:rPr>
      </w:pPr>
      <w:r>
        <w:rPr>
          <w:rStyle w:val="af4"/>
          <w:rFonts w:ascii="Georgia" w:hAnsi="Georgia"/>
          <w:color w:val="0F1419"/>
          <w:sz w:val="21"/>
          <w:szCs w:val="21"/>
        </w:rPr>
        <w:t>Объявления</w:t>
      </w:r>
    </w:p>
    <w:p w:rsidR="00106D09" w:rsidRDefault="00106D09" w:rsidP="00106D09">
      <w:pPr>
        <w:pStyle w:val="af5"/>
        <w:shd w:val="clear" w:color="auto" w:fill="FCFCFD"/>
        <w:spacing w:before="180" w:beforeAutospacing="0" w:after="180" w:afterAutospacing="0"/>
        <w:rPr>
          <w:rStyle w:val="af4"/>
          <w:rFonts w:ascii="Georgia" w:hAnsi="Georgia"/>
          <w:color w:val="0F1419"/>
          <w:sz w:val="21"/>
          <w:szCs w:val="21"/>
        </w:rPr>
      </w:pPr>
    </w:p>
    <w:p w:rsidR="00106D09" w:rsidRPr="006F1E29" w:rsidRDefault="009E0D15" w:rsidP="00BF0151">
      <w:pPr>
        <w:pStyle w:val="af5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>
        <w:rPr>
          <w:rStyle w:val="af4"/>
          <w:color w:val="0F1419"/>
          <w:sz w:val="28"/>
          <w:szCs w:val="28"/>
        </w:rPr>
        <w:lastRenderedPageBreak/>
        <w:t>24</w:t>
      </w:r>
      <w:r w:rsidR="00106D09" w:rsidRPr="006F1E29">
        <w:rPr>
          <w:rStyle w:val="af4"/>
          <w:color w:val="0F1419"/>
          <w:sz w:val="28"/>
          <w:szCs w:val="28"/>
        </w:rPr>
        <w:t xml:space="preserve"> мая 2024 года</w:t>
      </w:r>
      <w:r w:rsidR="00106D09" w:rsidRPr="006F1E29">
        <w:rPr>
          <w:color w:val="0F1419"/>
          <w:sz w:val="28"/>
          <w:szCs w:val="28"/>
        </w:rPr>
        <w:t> в 18 часов 00 минут в актовом зале администрации муниципального образования Саракташский поссовет состо</w:t>
      </w:r>
      <w:r w:rsidR="00BF0151">
        <w:rPr>
          <w:color w:val="0F1419"/>
          <w:sz w:val="28"/>
          <w:szCs w:val="28"/>
        </w:rPr>
        <w:t xml:space="preserve">ится собрание граждан </w:t>
      </w:r>
      <w:r w:rsidR="00BF0151" w:rsidRPr="00052285">
        <w:rPr>
          <w:b/>
          <w:sz w:val="28"/>
          <w:szCs w:val="28"/>
        </w:rPr>
        <w:t>по вопросу ликвидации муниципального дошкольного образовательного бюджетного учреждения «Саракташский детский сад № 1 «Тополек».</w:t>
      </w:r>
      <w:r w:rsidR="00BF0151">
        <w:rPr>
          <w:color w:val="0F1419"/>
          <w:sz w:val="28"/>
          <w:szCs w:val="28"/>
        </w:rPr>
        <w:t xml:space="preserve"> </w:t>
      </w:r>
    </w:p>
    <w:p w:rsidR="00106D09" w:rsidRPr="006F1E29" w:rsidRDefault="00106D09" w:rsidP="006F1E29">
      <w:pPr>
        <w:pStyle w:val="af5"/>
        <w:shd w:val="clear" w:color="auto" w:fill="FCFCFD"/>
        <w:spacing w:before="180" w:beforeAutospacing="0" w:after="180" w:afterAutospacing="0"/>
        <w:jc w:val="both"/>
        <w:rPr>
          <w:color w:val="0F1419"/>
          <w:sz w:val="28"/>
          <w:szCs w:val="28"/>
        </w:rPr>
      </w:pPr>
      <w:r w:rsidRPr="006F1E29">
        <w:rPr>
          <w:color w:val="0F1419"/>
          <w:sz w:val="28"/>
          <w:szCs w:val="28"/>
        </w:rPr>
        <w:t>Приглашаются представители политических партий, общественных организаций, депутаты Саракташского поссовета, депутаты Саракташского района, руководители учреждений, организаций, предприятий пос. Саракташ, все желающие граждане.</w:t>
      </w:r>
    </w:p>
    <w:p w:rsidR="006F1E29" w:rsidRDefault="006F1E29" w:rsidP="00106D09">
      <w:pPr>
        <w:pStyle w:val="af5"/>
        <w:pBdr>
          <w:bottom w:val="single" w:sz="12" w:space="1" w:color="auto"/>
        </w:pBdr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1"/>
          <w:szCs w:val="21"/>
        </w:rPr>
      </w:pPr>
    </w:p>
    <w:p w:rsidR="006F1E29" w:rsidRDefault="006F1E29" w:rsidP="006F1E29">
      <w:pPr>
        <w:pStyle w:val="af5"/>
        <w:shd w:val="clear" w:color="auto" w:fill="FCFCFD"/>
        <w:spacing w:before="180" w:beforeAutospacing="0" w:after="180" w:afterAutospacing="0"/>
        <w:jc w:val="center"/>
        <w:rPr>
          <w:rFonts w:ascii="Georgia" w:hAnsi="Georgia"/>
          <w:color w:val="0F1419"/>
          <w:sz w:val="21"/>
          <w:szCs w:val="21"/>
        </w:rPr>
      </w:pPr>
    </w:p>
    <w:p w:rsidR="006F1E29" w:rsidRDefault="006F1E29" w:rsidP="006F1E29">
      <w:pPr>
        <w:pStyle w:val="af5"/>
        <w:shd w:val="clear" w:color="auto" w:fill="FCFCFD"/>
        <w:spacing w:before="180" w:beforeAutospacing="0" w:after="180" w:afterAutospacing="0"/>
        <w:jc w:val="center"/>
        <w:rPr>
          <w:rFonts w:ascii="Georgia" w:hAnsi="Georgia"/>
          <w:color w:val="0F1419"/>
          <w:sz w:val="21"/>
          <w:szCs w:val="21"/>
        </w:rPr>
      </w:pPr>
    </w:p>
    <w:p w:rsidR="00DA5F94" w:rsidRPr="00DA5F94" w:rsidRDefault="00DA5F94" w:rsidP="00DA5F94">
      <w:pPr>
        <w:jc w:val="both"/>
        <w:rPr>
          <w:rFonts w:ascii="Times New Roman" w:hAnsi="Times New Roman"/>
          <w:sz w:val="16"/>
          <w:szCs w:val="16"/>
        </w:rPr>
      </w:pPr>
    </w:p>
    <w:sectPr w:rsidR="00DA5F94" w:rsidRPr="00DA5F94" w:rsidSect="00DA5F9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ED0" w:rsidRDefault="00143ED0">
      <w:r>
        <w:separator/>
      </w:r>
    </w:p>
  </w:endnote>
  <w:endnote w:type="continuationSeparator" w:id="0">
    <w:p w:rsidR="00143ED0" w:rsidRDefault="0014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ED0" w:rsidRDefault="00143ED0">
      <w:r>
        <w:separator/>
      </w:r>
    </w:p>
  </w:footnote>
  <w:footnote w:type="continuationSeparator" w:id="0">
    <w:p w:rsidR="00143ED0" w:rsidRDefault="0014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050A7"/>
    <w:multiLevelType w:val="multilevel"/>
    <w:tmpl w:val="B86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A39F8"/>
    <w:multiLevelType w:val="hybridMultilevel"/>
    <w:tmpl w:val="FAA649C4"/>
    <w:lvl w:ilvl="0" w:tplc="6C4AE25E">
      <w:start w:val="1"/>
      <w:numFmt w:val="decimal"/>
      <w:lvlText w:val="%1)"/>
      <w:lvlJc w:val="left"/>
      <w:pPr>
        <w:ind w:left="6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2E7E66A0"/>
    <w:multiLevelType w:val="multilevel"/>
    <w:tmpl w:val="A6DA7D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FD0736"/>
    <w:multiLevelType w:val="multilevel"/>
    <w:tmpl w:val="AD148B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610BE1"/>
    <w:multiLevelType w:val="hybridMultilevel"/>
    <w:tmpl w:val="A852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01784"/>
    <w:multiLevelType w:val="hybridMultilevel"/>
    <w:tmpl w:val="9C086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8756E5"/>
    <w:multiLevelType w:val="hybridMultilevel"/>
    <w:tmpl w:val="5F7EEB86"/>
    <w:lvl w:ilvl="0" w:tplc="708C497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454C67"/>
    <w:multiLevelType w:val="multilevel"/>
    <w:tmpl w:val="A0B6E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40D57"/>
    <w:rsid w:val="0005232C"/>
    <w:rsid w:val="0005268F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73B5"/>
    <w:rsid w:val="0009035E"/>
    <w:rsid w:val="000905B7"/>
    <w:rsid w:val="000947D8"/>
    <w:rsid w:val="00096D56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B02"/>
    <w:rsid w:val="00134AB3"/>
    <w:rsid w:val="00143ED0"/>
    <w:rsid w:val="00144B34"/>
    <w:rsid w:val="00145EE4"/>
    <w:rsid w:val="00152A8E"/>
    <w:rsid w:val="00162143"/>
    <w:rsid w:val="00173636"/>
    <w:rsid w:val="00176DF5"/>
    <w:rsid w:val="00184261"/>
    <w:rsid w:val="00186484"/>
    <w:rsid w:val="001907DC"/>
    <w:rsid w:val="0019097C"/>
    <w:rsid w:val="001932A5"/>
    <w:rsid w:val="00196B9E"/>
    <w:rsid w:val="00196EE0"/>
    <w:rsid w:val="001A749B"/>
    <w:rsid w:val="001B3D8B"/>
    <w:rsid w:val="001C167A"/>
    <w:rsid w:val="001C1787"/>
    <w:rsid w:val="001D1439"/>
    <w:rsid w:val="001D7CD5"/>
    <w:rsid w:val="001E36E0"/>
    <w:rsid w:val="001F0251"/>
    <w:rsid w:val="00210EF5"/>
    <w:rsid w:val="0021406F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9347F"/>
    <w:rsid w:val="00294EB9"/>
    <w:rsid w:val="002A38F8"/>
    <w:rsid w:val="002B3F3E"/>
    <w:rsid w:val="002C1C50"/>
    <w:rsid w:val="002C694F"/>
    <w:rsid w:val="002D5976"/>
    <w:rsid w:val="002E2D4B"/>
    <w:rsid w:val="002F03A0"/>
    <w:rsid w:val="002F0A2A"/>
    <w:rsid w:val="002F1E05"/>
    <w:rsid w:val="003134DD"/>
    <w:rsid w:val="003353DD"/>
    <w:rsid w:val="00337019"/>
    <w:rsid w:val="00342CBA"/>
    <w:rsid w:val="00370871"/>
    <w:rsid w:val="00370FE7"/>
    <w:rsid w:val="003A33AD"/>
    <w:rsid w:val="003A7430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3F7555"/>
    <w:rsid w:val="00404E25"/>
    <w:rsid w:val="00414F5D"/>
    <w:rsid w:val="0042313E"/>
    <w:rsid w:val="00423252"/>
    <w:rsid w:val="0043422A"/>
    <w:rsid w:val="00434A46"/>
    <w:rsid w:val="00445933"/>
    <w:rsid w:val="004544AB"/>
    <w:rsid w:val="00457487"/>
    <w:rsid w:val="00461271"/>
    <w:rsid w:val="004679CC"/>
    <w:rsid w:val="00470C28"/>
    <w:rsid w:val="00476882"/>
    <w:rsid w:val="004930F1"/>
    <w:rsid w:val="004A09BA"/>
    <w:rsid w:val="004A48A0"/>
    <w:rsid w:val="004A65FE"/>
    <w:rsid w:val="004B0719"/>
    <w:rsid w:val="004B4069"/>
    <w:rsid w:val="004B5114"/>
    <w:rsid w:val="004D1DF7"/>
    <w:rsid w:val="004E4F88"/>
    <w:rsid w:val="004E5CC5"/>
    <w:rsid w:val="004F0470"/>
    <w:rsid w:val="004F13AA"/>
    <w:rsid w:val="004F1BAB"/>
    <w:rsid w:val="00500B2D"/>
    <w:rsid w:val="005224F9"/>
    <w:rsid w:val="00524CAC"/>
    <w:rsid w:val="00525383"/>
    <w:rsid w:val="00533689"/>
    <w:rsid w:val="00534D36"/>
    <w:rsid w:val="00536F8D"/>
    <w:rsid w:val="00550AD2"/>
    <w:rsid w:val="00562344"/>
    <w:rsid w:val="00563CB4"/>
    <w:rsid w:val="0057024A"/>
    <w:rsid w:val="00575C3B"/>
    <w:rsid w:val="00582BE0"/>
    <w:rsid w:val="00585AB7"/>
    <w:rsid w:val="005902E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F00D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2C72"/>
    <w:rsid w:val="00683370"/>
    <w:rsid w:val="00684C10"/>
    <w:rsid w:val="006940BB"/>
    <w:rsid w:val="006A0049"/>
    <w:rsid w:val="006A4D50"/>
    <w:rsid w:val="006A59C9"/>
    <w:rsid w:val="006A7E16"/>
    <w:rsid w:val="006B19E8"/>
    <w:rsid w:val="006B3D5B"/>
    <w:rsid w:val="006C39AA"/>
    <w:rsid w:val="006C5F47"/>
    <w:rsid w:val="006D156A"/>
    <w:rsid w:val="006E34F8"/>
    <w:rsid w:val="006E7C40"/>
    <w:rsid w:val="006F1E29"/>
    <w:rsid w:val="006F2DD6"/>
    <w:rsid w:val="00701323"/>
    <w:rsid w:val="00707021"/>
    <w:rsid w:val="007103C9"/>
    <w:rsid w:val="007230E7"/>
    <w:rsid w:val="00723936"/>
    <w:rsid w:val="00726E75"/>
    <w:rsid w:val="0073452F"/>
    <w:rsid w:val="00742AAA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D6EBF"/>
    <w:rsid w:val="00806B83"/>
    <w:rsid w:val="00811F49"/>
    <w:rsid w:val="00821784"/>
    <w:rsid w:val="00824416"/>
    <w:rsid w:val="00824458"/>
    <w:rsid w:val="008267B8"/>
    <w:rsid w:val="008267E2"/>
    <w:rsid w:val="00831F0C"/>
    <w:rsid w:val="0083766F"/>
    <w:rsid w:val="00842B13"/>
    <w:rsid w:val="00856C92"/>
    <w:rsid w:val="00873B4E"/>
    <w:rsid w:val="00875DA8"/>
    <w:rsid w:val="00885673"/>
    <w:rsid w:val="00890158"/>
    <w:rsid w:val="00891A6E"/>
    <w:rsid w:val="008924C2"/>
    <w:rsid w:val="008A0325"/>
    <w:rsid w:val="008A0BE6"/>
    <w:rsid w:val="008A0C67"/>
    <w:rsid w:val="008B0780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3769"/>
    <w:rsid w:val="009115A9"/>
    <w:rsid w:val="00916BDC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A2FAD"/>
    <w:rsid w:val="009A4EA9"/>
    <w:rsid w:val="009B54E8"/>
    <w:rsid w:val="009B7A15"/>
    <w:rsid w:val="009D6A39"/>
    <w:rsid w:val="009D7684"/>
    <w:rsid w:val="009E0D15"/>
    <w:rsid w:val="009E18B0"/>
    <w:rsid w:val="00A05D1B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7574"/>
    <w:rsid w:val="00AC04CA"/>
    <w:rsid w:val="00AD7A92"/>
    <w:rsid w:val="00AE07F5"/>
    <w:rsid w:val="00AE40FF"/>
    <w:rsid w:val="00AE5573"/>
    <w:rsid w:val="00AE7D4D"/>
    <w:rsid w:val="00AF28C0"/>
    <w:rsid w:val="00AF29BE"/>
    <w:rsid w:val="00B0511E"/>
    <w:rsid w:val="00B10E2F"/>
    <w:rsid w:val="00B12F3C"/>
    <w:rsid w:val="00B34AEE"/>
    <w:rsid w:val="00B36ECF"/>
    <w:rsid w:val="00B475A0"/>
    <w:rsid w:val="00B54006"/>
    <w:rsid w:val="00B56E73"/>
    <w:rsid w:val="00B61D47"/>
    <w:rsid w:val="00B71936"/>
    <w:rsid w:val="00B85D20"/>
    <w:rsid w:val="00B91FD3"/>
    <w:rsid w:val="00B922B9"/>
    <w:rsid w:val="00BA09AB"/>
    <w:rsid w:val="00BB5951"/>
    <w:rsid w:val="00BB6C54"/>
    <w:rsid w:val="00BD131D"/>
    <w:rsid w:val="00BD3DE0"/>
    <w:rsid w:val="00BD5D03"/>
    <w:rsid w:val="00BE7CCD"/>
    <w:rsid w:val="00BF0151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72A54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13FB2"/>
    <w:rsid w:val="00D3457A"/>
    <w:rsid w:val="00D36B74"/>
    <w:rsid w:val="00D37051"/>
    <w:rsid w:val="00D40205"/>
    <w:rsid w:val="00D5031D"/>
    <w:rsid w:val="00D57C6B"/>
    <w:rsid w:val="00D62904"/>
    <w:rsid w:val="00D6775F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E3128"/>
    <w:rsid w:val="00DE3716"/>
    <w:rsid w:val="00DE4DC2"/>
    <w:rsid w:val="00E07220"/>
    <w:rsid w:val="00E074B5"/>
    <w:rsid w:val="00E12EA3"/>
    <w:rsid w:val="00E13EE2"/>
    <w:rsid w:val="00E204E7"/>
    <w:rsid w:val="00E369EB"/>
    <w:rsid w:val="00E4306D"/>
    <w:rsid w:val="00E449B0"/>
    <w:rsid w:val="00E44DDC"/>
    <w:rsid w:val="00E4688C"/>
    <w:rsid w:val="00E47E2E"/>
    <w:rsid w:val="00E60E28"/>
    <w:rsid w:val="00E645B5"/>
    <w:rsid w:val="00E65E75"/>
    <w:rsid w:val="00E67575"/>
    <w:rsid w:val="00E7004D"/>
    <w:rsid w:val="00E7458A"/>
    <w:rsid w:val="00E77F1C"/>
    <w:rsid w:val="00E82691"/>
    <w:rsid w:val="00E826CF"/>
    <w:rsid w:val="00E84383"/>
    <w:rsid w:val="00E85D25"/>
    <w:rsid w:val="00EA68EE"/>
    <w:rsid w:val="00EB5899"/>
    <w:rsid w:val="00EB612B"/>
    <w:rsid w:val="00EB7445"/>
    <w:rsid w:val="00EC4AA7"/>
    <w:rsid w:val="00EC59BD"/>
    <w:rsid w:val="00EC6FA5"/>
    <w:rsid w:val="00ED1132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15115"/>
    <w:rsid w:val="00F16576"/>
    <w:rsid w:val="00F16A84"/>
    <w:rsid w:val="00F22CD1"/>
    <w:rsid w:val="00F23F05"/>
    <w:rsid w:val="00F3041B"/>
    <w:rsid w:val="00F30982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C55372-B1D6-4F19-94BA-D6FDCFEA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3F7555"/>
    <w:rPr>
      <w:b/>
      <w:color w:val="000000"/>
    </w:rPr>
  </w:style>
  <w:style w:type="character" w:styleId="af1">
    <w:name w:val="footnote reference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2">
    <w:name w:val="List Paragraph"/>
    <w:basedOn w:val="a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3">
    <w:name w:val="Emphasis"/>
    <w:basedOn w:val="a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3F55"/>
    <w:rPr>
      <w:rFonts w:ascii="Courier New" w:hAnsi="Courier New" w:cs="Courier New"/>
    </w:rPr>
  </w:style>
  <w:style w:type="character" w:styleId="af4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5">
    <w:name w:val="Normal (Web)"/>
    <w:basedOn w:val="a"/>
    <w:uiPriority w:val="99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9">
    <w:name w:val="Название Знак"/>
    <w:basedOn w:val="a0"/>
    <w:link w:val="af8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3">
    <w:name w:val="Основной текст (2)_"/>
    <w:basedOn w:val="a0"/>
    <w:link w:val="24"/>
    <w:rsid w:val="007D6EB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3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a">
    <w:name w:val="Текст примечания Знак"/>
    <w:link w:val="afb"/>
    <w:locked/>
    <w:rsid w:val="00C504CB"/>
  </w:style>
  <w:style w:type="paragraph" w:styleId="afb">
    <w:name w:val="annotation text"/>
    <w:basedOn w:val="a"/>
    <w:link w:val="afa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c">
    <w:name w:val="Схема документа Знак"/>
    <w:link w:val="afd"/>
    <w:locked/>
    <w:rsid w:val="00C504CB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e">
    <w:name w:val="Тема примечания Знак"/>
    <w:link w:val="aff"/>
    <w:locked/>
    <w:rsid w:val="00C504CB"/>
    <w:rPr>
      <w:b/>
      <w:bCs/>
    </w:rPr>
  </w:style>
  <w:style w:type="paragraph" w:styleId="aff">
    <w:name w:val="annotation subject"/>
    <w:basedOn w:val="afb"/>
    <w:next w:val="afb"/>
    <w:link w:val="afe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0">
    <w:name w:val="line number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1">
    <w:name w:val="endnote text"/>
    <w:basedOn w:val="a"/>
    <w:link w:val="aff2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0"/>
    <w:link w:val="aff1"/>
    <w:rsid w:val="00C504CB"/>
  </w:style>
  <w:style w:type="character" w:styleId="aff3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4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14010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2023-09-12T07:36:00Z</cp:lastPrinted>
  <dcterms:created xsi:type="dcterms:W3CDTF">2024-06-10T10:30:00Z</dcterms:created>
  <dcterms:modified xsi:type="dcterms:W3CDTF">2024-06-10T10:30:00Z</dcterms:modified>
</cp:coreProperties>
</file>