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9E0D15" w:rsidRDefault="00C47BCD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  <w:lang w:val="en-US"/>
        </w:rPr>
      </w:pPr>
      <w:r>
        <w:rPr>
          <w:sz w:val="40"/>
          <w:szCs w:val="40"/>
        </w:rPr>
        <w:t>1</w:t>
      </w:r>
      <w:r w:rsidR="00A457C3">
        <w:rPr>
          <w:sz w:val="40"/>
          <w:szCs w:val="40"/>
        </w:rPr>
        <w:t>0</w:t>
      </w:r>
      <w:r w:rsidR="00B34AEE">
        <w:rPr>
          <w:sz w:val="40"/>
          <w:szCs w:val="40"/>
        </w:rPr>
        <w:t xml:space="preserve"> </w:t>
      </w:r>
      <w:r w:rsidR="00A457C3">
        <w:rPr>
          <w:sz w:val="40"/>
          <w:szCs w:val="40"/>
        </w:rPr>
        <w:t>июня</w:t>
      </w:r>
      <w:r w:rsidR="004B4069" w:rsidRPr="004B4069">
        <w:rPr>
          <w:sz w:val="40"/>
          <w:szCs w:val="40"/>
        </w:rPr>
        <w:t xml:space="preserve"> 202</w:t>
      </w:r>
      <w:r w:rsidR="00F9722C">
        <w:rPr>
          <w:sz w:val="40"/>
          <w:szCs w:val="40"/>
        </w:rPr>
        <w:t>4</w:t>
      </w:r>
      <w:r w:rsidR="004B4069" w:rsidRPr="004B4069">
        <w:rPr>
          <w:sz w:val="40"/>
          <w:szCs w:val="40"/>
        </w:rPr>
        <w:t xml:space="preserve"> года №</w:t>
      </w:r>
      <w:r w:rsidR="00A457C3">
        <w:rPr>
          <w:sz w:val="40"/>
          <w:szCs w:val="40"/>
        </w:rPr>
        <w:t>6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Докучаев Александр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0E555D" w:rsidRDefault="000E555D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891A6E" w:rsidRDefault="00891A6E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A0764" w:rsidRPr="008A0764" w:rsidRDefault="008A0764" w:rsidP="008A0764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A0764"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 №20</w:t>
      </w:r>
      <w:r>
        <w:rPr>
          <w:rFonts w:ascii="Times New Roman" w:hAnsi="Times New Roman"/>
          <w:bCs/>
          <w:sz w:val="28"/>
          <w:szCs w:val="28"/>
        </w:rPr>
        <w:t>5</w:t>
      </w:r>
      <w:r w:rsidRPr="008A0764">
        <w:rPr>
          <w:rFonts w:ascii="Times New Roman" w:hAnsi="Times New Roman"/>
          <w:bCs/>
          <w:sz w:val="28"/>
          <w:szCs w:val="28"/>
        </w:rPr>
        <w:t xml:space="preserve"> от 31.05.2024 «</w:t>
      </w:r>
      <w:r w:rsidRPr="008A0764">
        <w:rPr>
          <w:rFonts w:ascii="Times New Roman" w:hAnsi="Times New Roman"/>
          <w:sz w:val="28"/>
          <w:szCs w:val="28"/>
        </w:rPr>
        <w:t>О</w:t>
      </w:r>
      <w:r w:rsidR="00A470CE">
        <w:rPr>
          <w:rFonts w:ascii="Times New Roman" w:hAnsi="Times New Roman"/>
          <w:sz w:val="28"/>
          <w:szCs w:val="28"/>
        </w:rPr>
        <w:t>б исп</w:t>
      </w:r>
      <w:r>
        <w:rPr>
          <w:rFonts w:ascii="Times New Roman" w:hAnsi="Times New Roman"/>
          <w:sz w:val="28"/>
          <w:szCs w:val="28"/>
        </w:rPr>
        <w:t>олнении бюджета</w:t>
      </w:r>
      <w:r w:rsidR="00A470CE">
        <w:rPr>
          <w:rFonts w:ascii="Times New Roman" w:hAnsi="Times New Roman"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8A0764" w:rsidRDefault="008A0764" w:rsidP="008A0764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A0764"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</w:t>
      </w:r>
      <w:r w:rsidR="00C47BCD" w:rsidRPr="008A0764">
        <w:rPr>
          <w:rFonts w:ascii="Times New Roman" w:hAnsi="Times New Roman"/>
          <w:bCs/>
          <w:sz w:val="28"/>
          <w:szCs w:val="28"/>
        </w:rPr>
        <w:t xml:space="preserve"> №2</w:t>
      </w:r>
      <w:r w:rsidRPr="008A0764">
        <w:rPr>
          <w:rFonts w:ascii="Times New Roman" w:hAnsi="Times New Roman"/>
          <w:bCs/>
          <w:sz w:val="28"/>
          <w:szCs w:val="28"/>
        </w:rPr>
        <w:t>06</w:t>
      </w:r>
      <w:r w:rsidR="00C47BCD" w:rsidRPr="008A0764">
        <w:rPr>
          <w:rFonts w:ascii="Times New Roman" w:hAnsi="Times New Roman"/>
          <w:bCs/>
          <w:sz w:val="28"/>
          <w:szCs w:val="28"/>
        </w:rPr>
        <w:t xml:space="preserve"> от </w:t>
      </w:r>
      <w:r w:rsidRPr="008A0764">
        <w:rPr>
          <w:rFonts w:ascii="Times New Roman" w:hAnsi="Times New Roman"/>
          <w:bCs/>
          <w:sz w:val="28"/>
          <w:szCs w:val="28"/>
        </w:rPr>
        <w:t>31</w:t>
      </w:r>
      <w:r w:rsidR="00C47BCD" w:rsidRPr="008A0764">
        <w:rPr>
          <w:rFonts w:ascii="Times New Roman" w:hAnsi="Times New Roman"/>
          <w:bCs/>
          <w:sz w:val="28"/>
          <w:szCs w:val="28"/>
        </w:rPr>
        <w:t>.05.2024 «</w:t>
      </w:r>
      <w:r w:rsidRPr="008A0764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образования Саракташский поссовет от 15 декабря 2023 года  №  179  «О бюджете муниципального образования Саракташский поссовет на 2024 год и на  пла</w:t>
      </w:r>
      <w:r>
        <w:rPr>
          <w:rFonts w:ascii="Times New Roman" w:hAnsi="Times New Roman"/>
          <w:sz w:val="28"/>
          <w:szCs w:val="28"/>
        </w:rPr>
        <w:t>новый период 2025 и 2026 годов»;</w:t>
      </w:r>
    </w:p>
    <w:p w:rsidR="008A0764" w:rsidRDefault="008A0764" w:rsidP="008A0764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A0764"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 №20</w:t>
      </w:r>
      <w:r>
        <w:rPr>
          <w:rFonts w:ascii="Times New Roman" w:hAnsi="Times New Roman"/>
          <w:bCs/>
          <w:sz w:val="28"/>
          <w:szCs w:val="28"/>
        </w:rPr>
        <w:t>7</w:t>
      </w:r>
      <w:r w:rsidRPr="008A0764">
        <w:rPr>
          <w:rFonts w:ascii="Times New Roman" w:hAnsi="Times New Roman"/>
          <w:bCs/>
          <w:sz w:val="28"/>
          <w:szCs w:val="28"/>
        </w:rPr>
        <w:t xml:space="preserve"> от 31.05.2024 «</w:t>
      </w:r>
      <w:r w:rsidRPr="008A0764">
        <w:rPr>
          <w:rFonts w:ascii="Times New Roman" w:hAnsi="Times New Roman"/>
          <w:sz w:val="28"/>
          <w:szCs w:val="28"/>
        </w:rPr>
        <w:t>О внесении изменений в решение Совета депутатов муниципального образования Саракташский поссовет от 28.11.2016г. № 95 «</w:t>
      </w:r>
      <w:r w:rsidRPr="008A0764">
        <w:rPr>
          <w:rStyle w:val="af4"/>
          <w:rFonts w:ascii="Times New Roman" w:hAnsi="Times New Roman"/>
          <w:b w:val="0"/>
          <w:sz w:val="28"/>
          <w:szCs w:val="28"/>
        </w:rPr>
        <w:t>Об утверждении Положения о бюджетном процессе в муниципальном образовании Саракташский поссовет Саракташского района Оренбургской области</w:t>
      </w:r>
      <w:r w:rsidRPr="008A0764">
        <w:rPr>
          <w:rFonts w:ascii="Times New Roman" w:hAnsi="Times New Roman"/>
          <w:sz w:val="28"/>
          <w:szCs w:val="28"/>
        </w:rPr>
        <w:t>»;</w:t>
      </w:r>
    </w:p>
    <w:p w:rsidR="008A0764" w:rsidRDefault="008A0764" w:rsidP="008A0764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A0764">
        <w:rPr>
          <w:rFonts w:ascii="Times New Roman" w:hAnsi="Times New Roman"/>
          <w:bCs/>
          <w:sz w:val="28"/>
          <w:szCs w:val="28"/>
        </w:rPr>
        <w:t>Решение Совета депутатов Саракташского поссовета №20</w:t>
      </w:r>
      <w:r>
        <w:rPr>
          <w:rFonts w:ascii="Times New Roman" w:hAnsi="Times New Roman"/>
          <w:bCs/>
          <w:sz w:val="28"/>
          <w:szCs w:val="28"/>
        </w:rPr>
        <w:t>8</w:t>
      </w:r>
      <w:r w:rsidRPr="008A0764">
        <w:rPr>
          <w:rFonts w:ascii="Times New Roman" w:hAnsi="Times New Roman"/>
          <w:bCs/>
          <w:sz w:val="28"/>
          <w:szCs w:val="28"/>
        </w:rPr>
        <w:t xml:space="preserve"> от 31.05.2024 «</w:t>
      </w:r>
      <w:r w:rsidRPr="008A0764">
        <w:rPr>
          <w:rFonts w:ascii="Times New Roman" w:hAnsi="Times New Roman"/>
          <w:sz w:val="28"/>
          <w:szCs w:val="28"/>
        </w:rPr>
        <w:t>О внесении изменений в решение Совета депутатов от 23.08.2013г. № 144 «О создании дорожного фонда муниципального образования Саракташский поссовет Саракташского района Оренбургской области»»;</w:t>
      </w:r>
    </w:p>
    <w:p w:rsidR="008A0764" w:rsidRPr="008A0764" w:rsidRDefault="008A0764" w:rsidP="008A07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A0764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B5C41" w:rsidRPr="00562344" w:rsidRDefault="008B5C41" w:rsidP="008B5C41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196EE0" w:rsidRPr="00830AC8" w:rsidRDefault="00196EE0" w:rsidP="00196EE0">
      <w:pPr>
        <w:pStyle w:val="ae"/>
        <w:ind w:left="644"/>
        <w:jc w:val="both"/>
        <w:rPr>
          <w:rFonts w:ascii="Times New Roman" w:hAnsi="Times New Roman"/>
          <w:sz w:val="28"/>
          <w:szCs w:val="28"/>
        </w:rPr>
      </w:pPr>
    </w:p>
    <w:p w:rsidR="00196EE0" w:rsidRDefault="00196EE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196EE0" w:rsidRPr="00196EE0" w:rsidRDefault="00196EE0" w:rsidP="00196EE0">
      <w:pPr>
        <w:rPr>
          <w:sz w:val="28"/>
          <w:szCs w:val="28"/>
        </w:rPr>
      </w:pPr>
    </w:p>
    <w:p w:rsidR="006A0049" w:rsidRDefault="006A0049" w:rsidP="006A0049">
      <w:pPr>
        <w:jc w:val="center"/>
        <w:rPr>
          <w:sz w:val="28"/>
          <w:szCs w:val="28"/>
        </w:rPr>
      </w:pPr>
    </w:p>
    <w:p w:rsidR="00B41E5F" w:rsidRPr="00B41E5F" w:rsidRDefault="00B41E5F" w:rsidP="00B41E5F">
      <w:pPr>
        <w:rPr>
          <w:rFonts w:ascii="Times New Roman" w:hAnsi="Times New Roman"/>
          <w:sz w:val="16"/>
          <w:szCs w:val="16"/>
        </w:rPr>
      </w:pP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  <w:r w:rsidRPr="00B41E5F">
        <w:rPr>
          <w:noProof/>
          <w:sz w:val="16"/>
          <w:szCs w:val="1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3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1E5F">
        <w:rPr>
          <w:color w:val="000000"/>
          <w:sz w:val="16"/>
          <w:szCs w:val="16"/>
        </w:rPr>
        <w:br w:type="textWrapping" w:clear="all"/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41E5F">
        <w:rPr>
          <w:b/>
          <w:color w:val="000000"/>
          <w:sz w:val="16"/>
          <w:szCs w:val="16"/>
        </w:rPr>
        <w:t>СОВЕТ ДЕПУТАТОВ</w:t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41E5F">
        <w:rPr>
          <w:b/>
          <w:color w:val="000000"/>
          <w:sz w:val="16"/>
          <w:szCs w:val="16"/>
        </w:rPr>
        <w:t>МУНИЦИПАЛЬНОГО ОБРАЗОВАНИЯ</w:t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41E5F">
        <w:rPr>
          <w:b/>
          <w:color w:val="000000"/>
          <w:sz w:val="16"/>
          <w:szCs w:val="16"/>
        </w:rPr>
        <w:t xml:space="preserve">САРАКТАШСКИЙ ПОССОВЕТ </w:t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41E5F">
        <w:rPr>
          <w:b/>
          <w:color w:val="000000"/>
          <w:sz w:val="16"/>
          <w:szCs w:val="16"/>
        </w:rPr>
        <w:t>САРАКТАШСКОГО РАЙОНА</w:t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41E5F">
        <w:rPr>
          <w:b/>
          <w:color w:val="000000"/>
          <w:sz w:val="16"/>
          <w:szCs w:val="16"/>
        </w:rPr>
        <w:t>ОРЕНБУРГСКОЙ ОБЛАСТИ</w:t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41E5F">
        <w:rPr>
          <w:b/>
          <w:color w:val="000000"/>
          <w:sz w:val="16"/>
          <w:szCs w:val="16"/>
        </w:rPr>
        <w:t>ЧЕТВЕРТЫЙ СОЗЫВ</w:t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B41E5F">
        <w:rPr>
          <w:b/>
          <w:color w:val="000000"/>
          <w:sz w:val="16"/>
          <w:szCs w:val="16"/>
        </w:rPr>
        <w:t>РЕШЕНИЕ</w:t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41E5F">
        <w:rPr>
          <w:color w:val="000000"/>
          <w:sz w:val="16"/>
          <w:szCs w:val="16"/>
        </w:rPr>
        <w:t>очередного сорокового заседания Совета депутатов</w:t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41E5F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41E5F">
        <w:rPr>
          <w:color w:val="000000"/>
          <w:sz w:val="16"/>
          <w:szCs w:val="16"/>
        </w:rPr>
        <w:t>четвертого созыва</w:t>
      </w: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</w:p>
    <w:p w:rsidR="00B41E5F" w:rsidRPr="00B41E5F" w:rsidRDefault="00B41E5F" w:rsidP="00B41E5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B41E5F">
        <w:rPr>
          <w:color w:val="000000"/>
          <w:sz w:val="16"/>
          <w:szCs w:val="16"/>
        </w:rPr>
        <w:t>от 31 мая 2024 года                 п. Саракташ                                  №205</w:t>
      </w:r>
    </w:p>
    <w:p w:rsidR="00B41E5F" w:rsidRPr="00B41E5F" w:rsidRDefault="00B41E5F" w:rsidP="00B41E5F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71"/>
      </w:tblGrid>
      <w:tr w:rsidR="00B41E5F" w:rsidRPr="00B41E5F" w:rsidTr="00B41E5F">
        <w:trPr>
          <w:trHeight w:val="842"/>
        </w:trPr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E5F" w:rsidRPr="00B41E5F" w:rsidRDefault="00B41E5F" w:rsidP="00B41E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1E5F">
              <w:rPr>
                <w:rFonts w:ascii="Times New Roman" w:hAnsi="Times New Roman"/>
                <w:sz w:val="16"/>
                <w:szCs w:val="16"/>
              </w:rPr>
              <w:t xml:space="preserve">Об исполнении бюджета муниципального образования Саракташский поссовет Саракташского района Оренбургской области </w:t>
            </w:r>
          </w:p>
          <w:p w:rsidR="00B41E5F" w:rsidRPr="00B41E5F" w:rsidRDefault="00B41E5F" w:rsidP="00B41E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1E5F">
              <w:rPr>
                <w:rFonts w:ascii="Times New Roman" w:hAnsi="Times New Roman"/>
                <w:sz w:val="16"/>
                <w:szCs w:val="16"/>
              </w:rPr>
              <w:t>за 2023 год</w:t>
            </w:r>
          </w:p>
        </w:tc>
      </w:tr>
    </w:tbl>
    <w:p w:rsidR="00B41E5F" w:rsidRPr="00B41E5F" w:rsidRDefault="00B41E5F" w:rsidP="00B41E5F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B41E5F">
        <w:rPr>
          <w:rFonts w:ascii="Times New Roman" w:hAnsi="Times New Roman"/>
          <w:sz w:val="16"/>
          <w:szCs w:val="16"/>
        </w:rPr>
        <w:t xml:space="preserve">       Заслушав и обсудив информацию ведущего специалиста-бухгалтера администрации муниципального образования Саракташский поссовет об исполнении бюджета муниципального образования Саракташский поссовет за 2023год,</w:t>
      </w:r>
    </w:p>
    <w:p w:rsidR="00B41E5F" w:rsidRPr="00B41E5F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B41E5F">
        <w:rPr>
          <w:rFonts w:ascii="Times New Roman" w:hAnsi="Times New Roman"/>
          <w:sz w:val="16"/>
          <w:szCs w:val="16"/>
        </w:rPr>
        <w:t xml:space="preserve">         Совет депутатов  муниципального образования Саракташский поссовет</w:t>
      </w:r>
    </w:p>
    <w:p w:rsidR="00B41E5F" w:rsidRPr="00B41E5F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B41E5F">
        <w:rPr>
          <w:rFonts w:ascii="Times New Roman" w:hAnsi="Times New Roman"/>
          <w:sz w:val="16"/>
          <w:szCs w:val="16"/>
        </w:rPr>
        <w:t>Р Е Ш И Л:</w:t>
      </w:r>
    </w:p>
    <w:p w:rsidR="00B41E5F" w:rsidRPr="00B41E5F" w:rsidRDefault="00B41E5F" w:rsidP="00B41E5F">
      <w:pPr>
        <w:pStyle w:val="af2"/>
        <w:numPr>
          <w:ilvl w:val="0"/>
          <w:numId w:val="11"/>
        </w:numPr>
        <w:tabs>
          <w:tab w:val="left" w:pos="567"/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sz w:val="16"/>
          <w:szCs w:val="16"/>
        </w:rPr>
      </w:pPr>
      <w:r w:rsidRPr="00B41E5F">
        <w:rPr>
          <w:rFonts w:ascii="Times New Roman" w:hAnsi="Times New Roman"/>
          <w:sz w:val="16"/>
          <w:szCs w:val="16"/>
        </w:rPr>
        <w:t>Отчёт «Об исполнении бюджета муниципального образования Саракташский поссовет за 2023 год» утвердить согласно приложению.</w:t>
      </w:r>
    </w:p>
    <w:p w:rsidR="00B41E5F" w:rsidRPr="00B41E5F" w:rsidRDefault="00B41E5F" w:rsidP="00B41E5F">
      <w:pPr>
        <w:pStyle w:val="af2"/>
        <w:tabs>
          <w:tab w:val="left" w:pos="567"/>
        </w:tabs>
        <w:ind w:left="975"/>
        <w:jc w:val="both"/>
        <w:rPr>
          <w:rFonts w:ascii="Times New Roman" w:hAnsi="Times New Roman"/>
          <w:sz w:val="16"/>
          <w:szCs w:val="16"/>
        </w:rPr>
      </w:pPr>
    </w:p>
    <w:p w:rsidR="00B41E5F" w:rsidRPr="00B41E5F" w:rsidRDefault="00B41E5F" w:rsidP="00B41E5F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B41E5F">
        <w:rPr>
          <w:rFonts w:ascii="Times New Roman" w:hAnsi="Times New Roman"/>
          <w:sz w:val="16"/>
          <w:szCs w:val="16"/>
        </w:rPr>
        <w:t xml:space="preserve">       2. Решение в текстовой части опубликовать в районной газете «Пульс дня».</w:t>
      </w:r>
    </w:p>
    <w:p w:rsidR="00B41E5F" w:rsidRPr="00B41E5F" w:rsidRDefault="00B41E5F" w:rsidP="00B41E5F">
      <w:pPr>
        <w:tabs>
          <w:tab w:val="left" w:pos="567"/>
          <w:tab w:val="left" w:pos="709"/>
        </w:tabs>
        <w:jc w:val="both"/>
        <w:rPr>
          <w:rFonts w:ascii="Times New Roman" w:hAnsi="Times New Roman"/>
          <w:sz w:val="16"/>
          <w:szCs w:val="16"/>
        </w:rPr>
      </w:pPr>
      <w:r w:rsidRPr="00B41E5F">
        <w:rPr>
          <w:rFonts w:ascii="Times New Roman" w:hAnsi="Times New Roman"/>
          <w:sz w:val="16"/>
          <w:szCs w:val="16"/>
        </w:rPr>
        <w:t xml:space="preserve">        3. 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B41E5F" w:rsidRPr="00B41E5F" w:rsidRDefault="00B41E5F" w:rsidP="00B41E5F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B41E5F">
        <w:rPr>
          <w:rFonts w:ascii="Times New Roman" w:hAnsi="Times New Roman"/>
          <w:sz w:val="16"/>
          <w:szCs w:val="16"/>
        </w:rPr>
        <w:t xml:space="preserve">       4.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</w:t>
      </w:r>
    </w:p>
    <w:p w:rsidR="00B41E5F" w:rsidRPr="00B41E5F" w:rsidRDefault="00B41E5F" w:rsidP="00B41E5F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B41E5F">
        <w:rPr>
          <w:rFonts w:ascii="Times New Roman" w:hAnsi="Times New Roman" w:cs="Times New Roman"/>
          <w:sz w:val="16"/>
          <w:szCs w:val="16"/>
        </w:rPr>
        <w:t xml:space="preserve">Заместитель председателя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B41E5F" w:rsidRPr="00B41E5F" w:rsidRDefault="00B41E5F" w:rsidP="00B41E5F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B41E5F">
        <w:rPr>
          <w:rFonts w:ascii="Times New Roman" w:hAnsi="Times New Roman" w:cs="Times New Roman"/>
          <w:sz w:val="16"/>
          <w:szCs w:val="16"/>
        </w:rPr>
        <w:t xml:space="preserve">Совета депутатов поссовета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</w:t>
      </w:r>
      <w:r w:rsidRPr="00B41E5F">
        <w:rPr>
          <w:rFonts w:ascii="Times New Roman" w:hAnsi="Times New Roman" w:cs="Times New Roman"/>
          <w:sz w:val="16"/>
          <w:szCs w:val="16"/>
        </w:rPr>
        <w:t>В.А. Гронский</w:t>
      </w:r>
    </w:p>
    <w:p w:rsidR="00B41E5F" w:rsidRPr="00B41E5F" w:rsidRDefault="00B41E5F" w:rsidP="00B41E5F">
      <w:pPr>
        <w:tabs>
          <w:tab w:val="left" w:pos="0"/>
        </w:tabs>
        <w:jc w:val="both"/>
        <w:rPr>
          <w:rFonts w:ascii="Times New Roman" w:hAnsi="Times New Roman"/>
          <w:sz w:val="16"/>
          <w:szCs w:val="16"/>
        </w:rPr>
      </w:pPr>
    </w:p>
    <w:p w:rsidR="00B41E5F" w:rsidRPr="00B41E5F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B41E5F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</w:t>
      </w:r>
      <w:r w:rsidRPr="00B41E5F">
        <w:rPr>
          <w:rFonts w:ascii="Times New Roman" w:hAnsi="Times New Roman"/>
          <w:sz w:val="16"/>
          <w:szCs w:val="16"/>
        </w:rPr>
        <w:t xml:space="preserve">      А.Н. Докучаев</w:t>
      </w:r>
    </w:p>
    <w:p w:rsidR="00B41E5F" w:rsidRPr="00B41E5F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B41E5F">
        <w:rPr>
          <w:rFonts w:ascii="Times New Roman" w:hAnsi="Times New Roman"/>
          <w:sz w:val="16"/>
          <w:szCs w:val="16"/>
        </w:rPr>
        <w:t>Разослано: постоянной комиссии, администрации Саракташского поссовета, финансовому отделу администрации Саракташского района, прокуратуре района.</w:t>
      </w:r>
    </w:p>
    <w:p w:rsidR="006A0049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 </w:t>
      </w:r>
    </w:p>
    <w:tbl>
      <w:tblPr>
        <w:tblW w:w="14140" w:type="dxa"/>
        <w:tblInd w:w="93" w:type="dxa"/>
        <w:tblLook w:val="04A0" w:firstRow="1" w:lastRow="0" w:firstColumn="1" w:lastColumn="0" w:noHBand="0" w:noVBand="1"/>
      </w:tblPr>
      <w:tblGrid>
        <w:gridCol w:w="7438"/>
        <w:gridCol w:w="707"/>
        <w:gridCol w:w="2116"/>
        <w:gridCol w:w="1324"/>
        <w:gridCol w:w="1238"/>
        <w:gridCol w:w="1317"/>
      </w:tblGrid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Приложение № 1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 решению Совета депутатов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 Саракташский поссвет</w:t>
            </w:r>
          </w:p>
        </w:tc>
      </w:tr>
      <w:tr w:rsidR="00B41E5F" w:rsidRPr="00B41E5F" w:rsidTr="00B41E5F">
        <w:trPr>
          <w:trHeight w:val="225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                          №</w:t>
            </w:r>
          </w:p>
        </w:tc>
      </w:tr>
      <w:tr w:rsidR="00B41E5F" w:rsidRPr="00B41E5F" w:rsidTr="00B41E5F">
        <w:trPr>
          <w:trHeight w:val="240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41E5F" w:rsidRDefault="00B41E5F" w:rsidP="00B41E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  <w:sectPr w:rsidR="00B41E5F" w:rsidSect="00DA5F9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14140" w:type="dxa"/>
        <w:tblInd w:w="93" w:type="dxa"/>
        <w:tblLook w:val="04A0" w:firstRow="1" w:lastRow="0" w:firstColumn="1" w:lastColumn="0" w:noHBand="0" w:noVBand="1"/>
      </w:tblPr>
      <w:tblGrid>
        <w:gridCol w:w="7438"/>
        <w:gridCol w:w="707"/>
        <w:gridCol w:w="2116"/>
        <w:gridCol w:w="1324"/>
        <w:gridCol w:w="1238"/>
        <w:gridCol w:w="1317"/>
      </w:tblGrid>
      <w:tr w:rsidR="00B41E5F" w:rsidRPr="00B41E5F" w:rsidTr="00B41E5F">
        <w:trPr>
          <w:trHeight w:val="308"/>
        </w:trPr>
        <w:tc>
          <w:tcPr>
            <w:tcW w:w="14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41E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1. Доходы бюджета за 2023 год по кодам классификации доходов бюджета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1E5F" w:rsidRPr="00B41E5F" w:rsidTr="00B41E5F">
        <w:trPr>
          <w:trHeight w:val="792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146 405 687,87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147 628 053,81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100,83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59 568 217,87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60 889 832,79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102,22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30 625 000,00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30 880 918,47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100,84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30 625 000,00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30 880 918,47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100,84</w:t>
            </w:r>
          </w:p>
        </w:tc>
      </w:tr>
      <w:tr w:rsidR="00B41E5F" w:rsidRPr="00B41E5F" w:rsidTr="00B41E5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30 111 721,72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100,37</w:t>
            </w:r>
          </w:p>
        </w:tc>
      </w:tr>
      <w:tr w:rsidR="00B41E5F" w:rsidRPr="00B41E5F" w:rsidTr="00B41E5F">
        <w:trPr>
          <w:trHeight w:val="13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30 096 259,88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100,32</w:t>
            </w:r>
          </w:p>
        </w:tc>
      </w:tr>
      <w:tr w:rsidR="00B41E5F" w:rsidRPr="00B41E5F" w:rsidTr="00B41E5F">
        <w:trPr>
          <w:trHeight w:val="13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182 10102010013000110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15 461,84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26 368,65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101,42</w:t>
            </w:r>
          </w:p>
        </w:tc>
      </w:tr>
      <w:tr w:rsidR="00B41E5F" w:rsidRPr="00B41E5F" w:rsidTr="00B41E5F">
        <w:trPr>
          <w:trHeight w:val="13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26 368,65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101,42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542 795,71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102,41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537 263,19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101,37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182 10102030013000110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5 532,52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13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000 10102080010000110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74 527,52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108,01</w:t>
            </w:r>
          </w:p>
        </w:tc>
      </w:tr>
      <w:tr w:rsidR="00B41E5F" w:rsidRPr="00B41E5F" w:rsidTr="00B41E5F">
        <w:trPr>
          <w:trHeight w:val="15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182 10102080011000110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74 527,52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108,01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000 10102130010000110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125 504,85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182 10102130011000110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125 504,85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000 10102140010000110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182 10102140011000110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11 362 000,00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11 904 560,23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104,78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11 362 000,00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11 904 560,23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104,78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6 168 401,56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104,55</w:t>
            </w:r>
          </w:p>
        </w:tc>
      </w:tr>
      <w:tr w:rsidR="00B41E5F" w:rsidRPr="00B41E5F" w:rsidTr="00B41E5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6 168 401,56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104,55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32 216,90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100,68</w:t>
            </w:r>
          </w:p>
        </w:tc>
      </w:tr>
      <w:tr w:rsidR="00B41E5F" w:rsidRPr="00B41E5F" w:rsidTr="00B41E5F">
        <w:trPr>
          <w:trHeight w:val="13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32 216,90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100,68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6 375 524,34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104,52</w:t>
            </w:r>
          </w:p>
        </w:tc>
      </w:tr>
      <w:tr w:rsidR="00B41E5F" w:rsidRPr="00B41E5F" w:rsidTr="00B41E5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6 375 524,34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104,52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-670 000,00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-671 582,57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100,24</w:t>
            </w:r>
          </w:p>
        </w:tc>
      </w:tr>
      <w:tr w:rsidR="00B41E5F" w:rsidRPr="00B41E5F" w:rsidTr="00B41E5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-670 000,00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-671 582,57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100,24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4 353 828,63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108,85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3 288 244,46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109,61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1 503 259,91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115,64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1 503 259,91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115,64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1 502 293,36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115,56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182 10501011013000110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966,55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000 10501020010000110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1 784 984,55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105,00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000 10501021010000110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1 784 984,55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105,00</w:t>
            </w:r>
          </w:p>
        </w:tc>
      </w:tr>
      <w:tr w:rsidR="00B41E5F" w:rsidRPr="00B41E5F" w:rsidTr="00B41E5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182 10501021011000110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1 784 759,55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104,99</w:t>
            </w:r>
          </w:p>
        </w:tc>
      </w:tr>
      <w:tr w:rsidR="00B41E5F" w:rsidRPr="00B41E5F" w:rsidTr="00B41E5F">
        <w:trPr>
          <w:trHeight w:val="112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182 10501021013000110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225,00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1 065 584,17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106,56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1 065 584,17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106,56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1 065 440,17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106,54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182 10503010013000110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144,00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8 400 000,00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8 569 307,59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102,02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1 751 117,86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103,01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1 751 117,86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103,01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1 751 117,86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103,01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6 700 000,00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6 818 189,73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101,76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3 487 771,06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102,58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3 487 771,06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102,58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3 494 635,60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102,78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182 10606033103000110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-6 864,54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3 330 418,67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100,92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3 330 418,67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100,92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3 300 000,00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3 329 628,52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100,90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182 10606043103000110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790,15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000 10807000010000110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000 10807170010000110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000 10807175010000110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134 10807175011000110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3 420,00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99 305,87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99 305,87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000 11109000000000120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99 305,87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99 305,87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000 11109040000000120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99 305,87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99 305,87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134 11109045100000120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99 305,87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99 305,87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000 11400000000000000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5 078 492,00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5 078 492,00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000 11406000000000430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5 078 492,00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5 078 492,00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000 11406020000000430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5 078 492,00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5 078 492,00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134 11406025100000430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5 078 492,00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5 078 492,00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86 837 470,00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86 738 221,02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99,89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83 747 470,00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83 445 022,02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99,64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38 577 670,00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38 275 430,37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99,22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33 854 000,00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33 854 000,00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33 854 000,00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33 854 000,00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дотации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4 723 670,00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4 421 430,37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93,60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134 20219999100000150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4 723 670,00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4 421 430,37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93,60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000 20220000000000150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39 589 100,00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39 588 891,65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000 20220216000000150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14 796 600,00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14 796 600,00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134 20220216100000150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14 796 600,00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14 796 600,00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000 20227576000000150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24 792 500,00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24 792 291,65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134 20227576100000150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24 792 500,00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24 792 291,65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000 20400000000000000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104,85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000 20405000100000150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104,85</w:t>
            </w:r>
          </w:p>
        </w:tc>
      </w:tr>
      <w:tr w:rsidR="00B41E5F" w:rsidRPr="00B41E5F" w:rsidTr="00B41E5F">
        <w:trPr>
          <w:trHeight w:val="45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134 20405099100000150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3 090 000,00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104,85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000 20700000000000000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000 20705000100000150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134 20705030100000150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000 21800000000000000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52 199,00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000 21800000000000150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52 199,00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900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000 21800000100000150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52 199,00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134 21860010100000150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52 199,00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6A0049" w:rsidRDefault="006A0049" w:rsidP="006A0049">
      <w:pPr>
        <w:jc w:val="center"/>
        <w:rPr>
          <w:sz w:val="28"/>
          <w:szCs w:val="28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7500"/>
        <w:gridCol w:w="707"/>
        <w:gridCol w:w="2420"/>
        <w:gridCol w:w="1420"/>
        <w:gridCol w:w="1420"/>
        <w:gridCol w:w="1420"/>
      </w:tblGrid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2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Совета депутатов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 Саракташский поссовет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31.05.2024</w:t>
            </w:r>
            <w:r w:rsidRPr="00B41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41E5F" w:rsidRPr="00B41E5F" w:rsidTr="00B41E5F">
        <w:trPr>
          <w:trHeight w:val="308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41E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 Расходы бюджета за 2023 год по кодам классификации расходов бюджета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41E5F" w:rsidRPr="00B41E5F" w:rsidTr="00B41E5F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147 166 041,62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143 600 456,04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97,58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15 133 665,12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14 999 719,97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99,11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000 0102 6440700000 000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000 0102 6440710010 000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000 0102 6440710010 100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000 0102 6440710010 120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1 253 212,04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134 0102 6440710010 121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962 528,44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962 528,44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134 0102 6440710010 129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290 683,60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290 683,60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000 0103 7710000000 000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000 0103 7710010030 000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000 0103 7710010030 200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000 0103 7710010030 240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134 0103 7710010030 244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68 805,50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12 209 898,94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12 175 953,79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99,72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12 209 898,94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12 175 953,79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99,72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12 209 898,94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12 175 953,79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99,72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12 209 898,94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12 175 953,79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99,72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12 209 898,94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12 175 953,79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99,72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8 161 023,36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8 161 023,36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8 161 023,36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8 161 023,36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6 281 067,66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6 281 067,66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1 879 955,70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1 879 955,70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3 623 055,03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3 589 109,88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99,06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3 623 055,03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3 589 109,88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99,06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3 261 376,96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3 227 431,81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98,96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361 678,07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361 678,07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340 120,55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340 120,55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000 0104 6440710020 850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340 120,55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340 120,55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134 0104 6440710020 851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37 368,00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37 368,00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134 0104 6440710020 853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302 752,55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302 752,55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000 0106 7710010080 000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000 0106 7710010080 100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000 0106 7710010080 120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705 313,14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134 0106 7710010080 121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543 449,06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543 449,06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134 0106 7710010080 129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161 864,08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161 864,08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000 0111 7710000000 000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000 0111 7710000040 000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000 0111 7710000040 800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134 0111 7710000040 870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796 435,50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796 435,50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000 0113 6440700000 000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000 0113 6440795100 000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000 0113 6440795100 800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000 0113 6440795100 850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134 0113 6440795100 853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24 873,00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771 562,50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771 562,50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непрограммные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000 0113 7730000000 000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771 562,50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771 562,50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Представительские расходы и расходы, связанные с представительской деятельностью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000 0113 7730015030 000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000 0113 7730015030 200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000 0113 7730015030 240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134 0113 7730015030 244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8 962,50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000 0113 7730040010 000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000 0113 7730040010 400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000 0113 7730040010 410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134 0113 7730040010 412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000 0113 7730099940 000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000 0113 7730099940 800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000 0113 7730099940 830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134 0113 7730099940 831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2 427 852,56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2 416 596,56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99,54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2 408 375,96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2 397 119,96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99,53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2 408 375,96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2 397 119,96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99,53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2 408 375,96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2 397 119,96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99,53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2 408 375,96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2 397 119,96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99,53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000 0310 6440195020 000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2 408 375,96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2 397 119,96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99,53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000 0310 6440195020 200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2 408 375,96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2 397 119,96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99,53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000 0310 6440195020 240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2 408 375,96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2 397 119,96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99,53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134 0310 6440195020 244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2 310 537,45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2 299 281,45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99,51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134 0310 6440195020 247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97 838,51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97 838,51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000 0314 6440100000 000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Меры поддержки добровольных народных дружин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000 0314 6440120040 000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000 0314 6440120040 200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000 0314 6440120040 240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134 0314 6440120040 244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19 476,60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44 677 155,38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42 095 336,58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94,22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44 026 755,38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41 444 936,58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94,14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44 026 755,38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41 444 936,58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94,14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44 026 755,38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41 444 936,58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94,14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44 026 755,38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41 444 936,58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94,14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000 0409 6440295280 000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28 772 555,38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26 190 736,58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91,03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000 0409 6440295280 200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28 522 555,38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25 940 736,58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90,95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000 0409 6440295280 240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28 522 555,38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25 940 736,58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90,95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134 0409 6440295280 244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24 379 026,76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21 797 207,96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89,41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134 0409 6440295280 247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4 143 528,62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4 143 528,62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000 0409 6440295280 800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000 0409 6440295280 850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134 0409 6440295280 853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64402S0410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6 954 200,00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6 954 200,00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64402S0410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6 954 200,00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6 954 200,00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64402S0410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6 954 200,00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6 954 200,00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0409 64402S0410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6 954 200,00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6 954 200,00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Осуществление дорожной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64402S1320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64402S1320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64402S1320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0409 64402S1320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«Благоустройство территории Саракташского поссовета»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000 0412 6440390010 000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000 0412 6440390010 200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000 0412 6440390010 240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134 0412 6440390010 244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650 400,00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52 671 533,65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51 832 968,02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98,41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398 552,03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398 552,03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398 552,03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398 552,03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398 552,03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398 552,03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398 552,03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398 552,03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118 142,74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118 142,74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114 560,98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114 560,98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114 560,98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114 560,98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134 0501 6440890140 244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114 560,98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114 560,98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000 0501 6440890140 800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000 0501 6440890140 850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134 0501 6440890140 853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3 581,76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68 345,77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68 345,77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000 0501 6440890150 200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68 345,77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68 345,77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000 0501 6440890150 240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68 345,77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68 345,77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134 0501 6440890150 244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68 345,77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68 345,77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212 063,52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212 063,52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000 0501 6440890160 200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212 063,52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212 063,52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000 0501 6440890160 240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212 063,52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212 063,52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134 0501 6440890160 244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45 134,59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45 134,59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134 0501 6440890160 247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166 928,93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166 928,93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29 380 853,56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29 380 638,76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29 380 853,56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29 380 638,76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29 380 853,56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29 380 638,76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217 700,76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217 700,76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64404Т0010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64404Т0010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0502 64404Т0010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64404Т0020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17 700,76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17 700,76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64404Т0020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17 700,76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17 700,76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0502 64404Т0020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17 700,76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17 700,76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Комплекс процессных мероприятий «Комплексное освоение и развитие территории»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29 163 152,80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29 162 938,00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000 0502 6440540010 000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512 952,80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512 952,80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000 0502 6440540010 400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512 952,80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512 952,80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000 0502 6440540010 410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512 952,80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512 952,80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134 0502 6440540010 414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512 952,80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512 952,80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64405L5760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28 650 200,00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28 649 985,20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64405L5760 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28 650 200,00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28 649 985,20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64405L5760 410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28 650 200,00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28 649 985,20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0502 64405L5760 414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28 650 200,00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28 649 985,20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22 892 128,06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22 053 777,23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96,34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22 892 128,06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22 053 777,23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96,34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22 892 128,06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22 053 777,23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96,34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«Благоустройство территории Саракташского поссовета»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22 892 128,06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22 053 777,23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96,34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 значимые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000 0503 6440395110 000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000 0503 6440395110 200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000 0503 6440395110 240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134 0503 6440395110 244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000 0503 6440395310 000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22 692 128,06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21 853 777,23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96,31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000 0503 6440395310 200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22 692 128,06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21 853 777,23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96,31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000 0503 6440395310 240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22 692 128,06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21 853 777,23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96,31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134 0503 6440395310 244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22 692 128,06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21 853 777,23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96,31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32 129 234,91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32 129 234,91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32 129 234,91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32 129 234,91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32 129 234,91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32 129 234,91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32 129 234,91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32 129 234,91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32 129 234,91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32 129 234,91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000 0801 6440675080 000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25 868 500,00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25 868 500,00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000 0801 6440675080 500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25 868 500,00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25 868 500,00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134 0801 6440675080 540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25 868 500,00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25 868 500,00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000 0801 6440695220 000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680 034,91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680 034,91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000 0801 6440695220 200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636 934,91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636 934,91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000 0801 6440695220 240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636 934,91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636 934,91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134 0801 6440695220 244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636 934,91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636 934,91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000 0801 6440695220 300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134 0801 6440695220 350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000 0801 6440697030 000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000 0801 6440697030 500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134 0801 6440697030 540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5 580 700,00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000 1100 0000000000 000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000 1101 0000000000 000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000 1101 6400000000 000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000 1101 6440000000 000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000 1101 6440600000 000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000 1101 6440695240 000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126 600,00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000 1101 6440695240 200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000 1101 6440695240 240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134 1101 6440695240 244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000 1101 6440695240 300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134 1101 6440695240 350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-760 353,75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4 027 597,77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B41E5F" w:rsidRDefault="00B41E5F" w:rsidP="006A0049">
      <w:pPr>
        <w:jc w:val="center"/>
        <w:rPr>
          <w:sz w:val="28"/>
          <w:szCs w:val="28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7500"/>
        <w:gridCol w:w="707"/>
        <w:gridCol w:w="2120"/>
        <w:gridCol w:w="1420"/>
        <w:gridCol w:w="1420"/>
        <w:gridCol w:w="1420"/>
      </w:tblGrid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3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Совета депутатов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 Саракташкий поссовет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1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31.05.2024</w:t>
            </w:r>
            <w:r w:rsidRPr="00B41E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№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41E5F" w:rsidRPr="00B41E5F" w:rsidTr="00B41E5F">
        <w:trPr>
          <w:trHeight w:val="30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41E5F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3. Источники финансирования дефицита бюджета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41E5F" w:rsidRPr="00B41E5F" w:rsidTr="00B41E5F">
        <w:trPr>
          <w:trHeight w:val="1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760 353,75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-4 027 597,77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4 787 951,52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760 353,75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-4 027 597,77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4 787 951,52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760 353,75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-4 027 597,77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4 787 951,52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-146 405 687,87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-152 850 606,99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-146 405 687,87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-152 850 606,99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-146 405 687,87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-152 850 606,99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-146 405 687,87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-152 850 606,99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147 166 041,62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148 823 009,22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147 166 041,62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148 823 009,22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147 166 041,62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148 823 009,22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41E5F" w:rsidRPr="00B41E5F" w:rsidTr="00B41E5F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B41E5F" w:rsidRDefault="00B41E5F" w:rsidP="00B41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147 166 041,62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148 823 009,22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E5F" w:rsidRPr="00B41E5F" w:rsidRDefault="00B41E5F" w:rsidP="00B41E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1E5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B41E5F" w:rsidRDefault="00B41E5F" w:rsidP="006A0049">
      <w:pPr>
        <w:jc w:val="center"/>
        <w:rPr>
          <w:sz w:val="28"/>
          <w:szCs w:val="28"/>
        </w:rPr>
        <w:sectPr w:rsidR="00B41E5F" w:rsidSect="00B41E5F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B41E5F" w:rsidRPr="00193589" w:rsidRDefault="00B41E5F" w:rsidP="00B41E5F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193589">
        <w:rPr>
          <w:noProof/>
          <w:sz w:val="16"/>
          <w:szCs w:val="1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19050" t="0" r="0" b="0"/>
            <wp:wrapSquare wrapText="right"/>
            <wp:docPr id="4" name="Изображение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3589">
        <w:rPr>
          <w:color w:val="000000"/>
          <w:sz w:val="16"/>
          <w:szCs w:val="16"/>
        </w:rPr>
        <w:t xml:space="preserve">               </w:t>
      </w: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41E5F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193589" w:rsidRDefault="00193589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193589" w:rsidRDefault="00193589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193589" w:rsidRPr="00193589" w:rsidRDefault="00193589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3589">
        <w:rPr>
          <w:b/>
          <w:color w:val="000000"/>
          <w:sz w:val="16"/>
          <w:szCs w:val="16"/>
        </w:rPr>
        <w:t>СОВЕТ ДЕПУТАТОВ</w:t>
      </w: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3589">
        <w:rPr>
          <w:b/>
          <w:color w:val="000000"/>
          <w:sz w:val="16"/>
          <w:szCs w:val="16"/>
        </w:rPr>
        <w:t>МУНИЦИПАЛЬНОГО ОБРАЗОВАНИЯ</w:t>
      </w: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3589">
        <w:rPr>
          <w:b/>
          <w:color w:val="000000"/>
          <w:sz w:val="16"/>
          <w:szCs w:val="16"/>
        </w:rPr>
        <w:t>САРАКТАШСКИЙ ПОССОВЕТ САРАКТАШСКОГО РАЙОНА</w:t>
      </w: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3589">
        <w:rPr>
          <w:b/>
          <w:color w:val="000000"/>
          <w:sz w:val="16"/>
          <w:szCs w:val="16"/>
        </w:rPr>
        <w:t>ОРЕНБУРГСКОЙ ОБЛАСТИ</w:t>
      </w: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3589">
        <w:rPr>
          <w:b/>
          <w:color w:val="000000"/>
          <w:sz w:val="16"/>
          <w:szCs w:val="16"/>
        </w:rPr>
        <w:t>ЧЕТВЕРТЫЙ СОЗЫВ</w:t>
      </w: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193589">
        <w:rPr>
          <w:b/>
          <w:color w:val="000000"/>
          <w:sz w:val="16"/>
          <w:szCs w:val="16"/>
        </w:rPr>
        <w:t>РЕШЕНИЕ</w:t>
      </w: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193589">
        <w:rPr>
          <w:sz w:val="16"/>
          <w:szCs w:val="16"/>
        </w:rPr>
        <w:t>очередного</w:t>
      </w:r>
      <w:r w:rsidRPr="00193589">
        <w:rPr>
          <w:color w:val="000000"/>
          <w:sz w:val="16"/>
          <w:szCs w:val="16"/>
        </w:rPr>
        <w:t xml:space="preserve"> сорокового заседания Совета депутатов</w:t>
      </w: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193589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193589">
        <w:rPr>
          <w:color w:val="000000"/>
          <w:sz w:val="16"/>
          <w:szCs w:val="16"/>
        </w:rPr>
        <w:t>четвертого созыва</w:t>
      </w:r>
    </w:p>
    <w:p w:rsidR="00B41E5F" w:rsidRPr="00193589" w:rsidRDefault="00B41E5F" w:rsidP="00B41E5F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B41E5F" w:rsidRPr="00193589" w:rsidRDefault="00B41E5F" w:rsidP="00B41E5F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193589">
        <w:rPr>
          <w:color w:val="000000"/>
          <w:sz w:val="16"/>
          <w:szCs w:val="16"/>
        </w:rPr>
        <w:t xml:space="preserve">от  31 мая 2024 года                </w:t>
      </w:r>
      <w:r w:rsidR="00193589">
        <w:rPr>
          <w:color w:val="000000"/>
          <w:sz w:val="16"/>
          <w:szCs w:val="16"/>
        </w:rPr>
        <w:t xml:space="preserve">                                            </w:t>
      </w:r>
      <w:r w:rsidRPr="00193589">
        <w:rPr>
          <w:color w:val="000000"/>
          <w:sz w:val="16"/>
          <w:szCs w:val="16"/>
        </w:rPr>
        <w:t xml:space="preserve"> п. Саракташ                                    </w:t>
      </w:r>
      <w:r w:rsidR="00193589">
        <w:rPr>
          <w:color w:val="000000"/>
          <w:sz w:val="16"/>
          <w:szCs w:val="16"/>
        </w:rPr>
        <w:t xml:space="preserve">                                          </w:t>
      </w:r>
      <w:r w:rsidRPr="00193589">
        <w:rPr>
          <w:color w:val="000000"/>
          <w:sz w:val="16"/>
          <w:szCs w:val="16"/>
        </w:rPr>
        <w:t>№  206</w:t>
      </w:r>
    </w:p>
    <w:p w:rsidR="00B41E5F" w:rsidRPr="00193589" w:rsidRDefault="00B41E5F" w:rsidP="00B41E5F">
      <w:pPr>
        <w:rPr>
          <w:rFonts w:ascii="Times New Roman" w:hAnsi="Times New Roman"/>
          <w:sz w:val="16"/>
          <w:szCs w:val="16"/>
        </w:rPr>
      </w:pPr>
    </w:p>
    <w:p w:rsidR="00B41E5F" w:rsidRPr="00193589" w:rsidRDefault="00B41E5F" w:rsidP="00193589">
      <w:pPr>
        <w:jc w:val="center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О внесении изменений в решение Совета депутатов муниципального образования Саракташский поссовет от 15 декабря 2023 года  №  179  «О бюджете муниципального образования Саракташский поссовет на 2024 год и на  плановый период 2025 и 2026 годов» </w:t>
      </w:r>
    </w:p>
    <w:p w:rsidR="00B41E5F" w:rsidRPr="00193589" w:rsidRDefault="00B41E5F" w:rsidP="00193589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  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Саракташский поссовет Саракташского района Оренбургской области</w:t>
      </w:r>
    </w:p>
    <w:p w:rsidR="00B41E5F" w:rsidRPr="00193589" w:rsidRDefault="00B41E5F" w:rsidP="00193589">
      <w:pPr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Совет депутатов муниципального образования Саракташски</w:t>
      </w:r>
      <w:r w:rsidR="00193589">
        <w:rPr>
          <w:rFonts w:ascii="Times New Roman" w:hAnsi="Times New Roman"/>
          <w:sz w:val="16"/>
          <w:szCs w:val="16"/>
        </w:rPr>
        <w:t xml:space="preserve">й поссовет </w:t>
      </w:r>
      <w:r w:rsidRPr="00193589">
        <w:rPr>
          <w:rFonts w:ascii="Times New Roman" w:hAnsi="Times New Roman"/>
          <w:sz w:val="16"/>
          <w:szCs w:val="16"/>
        </w:rPr>
        <w:t xml:space="preserve"> 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РЕШИЛ:  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    1. Внести следующие изменения в решение Совета депутатов МО Саракташский поссовет от 15 декабря 2023 года № 179  «О бюджете муниципального образования Саракташский поссовет на 2024 год и на плановый период 2025 и 2026 годов» (далее – Решение)</w:t>
      </w:r>
    </w:p>
    <w:p w:rsidR="00B41E5F" w:rsidRPr="00193589" w:rsidRDefault="00B41E5F" w:rsidP="00B41E5F">
      <w:pPr>
        <w:rPr>
          <w:rFonts w:ascii="Times New Roman" w:hAnsi="Times New Roman"/>
          <w:color w:val="000000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1.1. </w:t>
      </w:r>
      <w:r w:rsidRPr="00193589">
        <w:rPr>
          <w:rFonts w:ascii="Times New Roman" w:hAnsi="Times New Roman"/>
          <w:color w:val="000000"/>
          <w:sz w:val="16"/>
          <w:szCs w:val="16"/>
        </w:rPr>
        <w:t>Пункт 1 изложить в следующей редакции:</w:t>
      </w:r>
    </w:p>
    <w:p w:rsidR="00B41E5F" w:rsidRPr="00193589" w:rsidRDefault="00B41E5F" w:rsidP="00B41E5F">
      <w:pPr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1) общий объем доходов местного бюджета в сумме 149 187 795,00 рублей;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2) общий объем расходов местного бюджета в сумме 153 975 746,52 рублей».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3) дефицит местного бюджета в сумме 4 787 951,52 рублей.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4) верхний предел муниципального долга Саракташского поссовета на 1 января 2025 года 0,00 руб., в том числе верхний предел долга по муниципальным гарантиям 0,00 руб.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1.2. Приложение №1 «Источники внутреннего финансирования дефицита местного бюджета на 2024 год и  плановый период 2025 и 2026 годов» изложить в новой редакции согласно приложения № 1 к настоящему решению;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1.3. Приложение № 2 «Поступление доходов в бюджет поселения по кодам видов доходов, подвидов доходов на 2024 год и на плановый период 2025, 2026 годов» изложить в новой редакции согласно приложения № 2 к настоящему решению;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1.4. Приложение № 3 «Распределение бюджетных ассигнований бюджета поселения по разделам и подразделам классификации расходов бюджета на 2024 год и на плановый период 2025 и 2026 годов»  изложить в новой редакции согласно приложения № 3 к настоящему решению;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1.5. Приложение № 4 «Распределение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непрограмным направлениям деятельности), группам и подгруппам видов расходов классификации расходов на 2024 год и на плановый период 2025 и 2026 годов» изложить в новой редакции согласно приложения № 4 к настоящему решению;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1.6. Приложение № 5</w:t>
      </w:r>
      <w:r w:rsidRPr="00193589">
        <w:rPr>
          <w:rFonts w:ascii="Times New Roman" w:hAnsi="Times New Roman"/>
          <w:b/>
          <w:sz w:val="16"/>
          <w:szCs w:val="16"/>
        </w:rPr>
        <w:t xml:space="preserve"> «</w:t>
      </w:r>
      <w:r w:rsidRPr="00193589">
        <w:rPr>
          <w:rFonts w:ascii="Times New Roman" w:hAnsi="Times New Roman"/>
          <w:sz w:val="16"/>
          <w:szCs w:val="16"/>
        </w:rPr>
        <w:t>Ведомственная структура расходов бюджета поселения на 2024 год и на плановый период 2025 и 2026 годов» изложить в новой редакции согласно приложения № 5 к настоящему решению;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1.7. Приложение № 6 «Распределение бюджетных ассигнований бюджета поселения по целевым статьям (муниципальным программам Саракташского поссовета и непрограммным направлениям деятельности), разделам, подразделам, группам и подгруппам видов расходов классификации расходов на 2024 год и на плановый период 2025 и 2026 годов» изложить в новой редакции согласно приложения № 6 к настоящему решению. </w:t>
      </w:r>
    </w:p>
    <w:p w:rsidR="00B41E5F" w:rsidRPr="00193589" w:rsidRDefault="00B41E5F" w:rsidP="00B41E5F">
      <w:pPr>
        <w:ind w:firstLine="280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1.8. Приложение № 7 «Распределение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годов» таблица № 3 «Распределение иных межбюджетных трансфертов, передаваемых районному бюджету из бюджета Саракташского поссовета на повышение заработной платы работников муниципальных учреждений </w:t>
      </w:r>
      <w:r w:rsidRPr="00193589">
        <w:rPr>
          <w:rFonts w:ascii="Times New Roman" w:hAnsi="Times New Roman"/>
          <w:sz w:val="16"/>
          <w:szCs w:val="16"/>
        </w:rPr>
        <w:lastRenderedPageBreak/>
        <w:t>культуры на 2024 год и на плановый период 2025, 2026 годов» изложить в новой редакции согласно приложению № 7 к настоящему решению.</w:t>
      </w:r>
    </w:p>
    <w:p w:rsidR="00B41E5F" w:rsidRPr="00193589" w:rsidRDefault="00B41E5F" w:rsidP="00B41E5F">
      <w:pPr>
        <w:ind w:firstLine="280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1.9. Приложение № 7 «Распределение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годов» таблица № 4 «Распределение иных межбюджетных трансфертов,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водоснабжения, водоотведения населения на 2024 год и на плановый период 2025, 2026 годов» изложить в новой редакции согласно приложению № 7 к настоящему решению.</w:t>
      </w:r>
    </w:p>
    <w:p w:rsidR="00B41E5F" w:rsidRPr="00193589" w:rsidRDefault="00B41E5F" w:rsidP="00B41E5F">
      <w:pPr>
        <w:ind w:firstLine="280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1.10. </w:t>
      </w:r>
      <w:r w:rsidRPr="00193589">
        <w:rPr>
          <w:rFonts w:ascii="Times New Roman" w:hAnsi="Times New Roman"/>
          <w:color w:val="000000"/>
          <w:sz w:val="16"/>
          <w:szCs w:val="16"/>
        </w:rPr>
        <w:t>Дополнить пункт 9 решения следующим абзацем: «Установить, что в 2024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10000,0 тыс. рублей и более, для обеспечения муниципальных нужд муниципального образования Саракташский поссовет  Саракташского района Оренбургской области».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2.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Заместитель председателя Совета 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депутатов поссовета                                             </w:t>
      </w:r>
      <w:r w:rsidR="00193589"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Pr="00193589">
        <w:rPr>
          <w:rFonts w:ascii="Times New Roman" w:hAnsi="Times New Roman"/>
          <w:sz w:val="16"/>
          <w:szCs w:val="16"/>
        </w:rPr>
        <w:t xml:space="preserve">                            В.А. Гронский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</w:p>
    <w:p w:rsidR="00B41E5F" w:rsidRPr="00193589" w:rsidRDefault="00B41E5F" w:rsidP="00193589">
      <w:pPr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                    </w:t>
      </w:r>
      <w:r w:rsidR="0019358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</w:t>
      </w:r>
      <w:r w:rsidRPr="00193589">
        <w:rPr>
          <w:rFonts w:ascii="Times New Roman" w:hAnsi="Times New Roman"/>
          <w:sz w:val="16"/>
          <w:szCs w:val="16"/>
        </w:rPr>
        <w:t>А.Н. Докучаев</w:t>
      </w:r>
    </w:p>
    <w:p w:rsidR="00B41E5F" w:rsidRPr="00193589" w:rsidRDefault="00B41E5F" w:rsidP="00B41E5F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Разослано: администрации поссовета, финансовому отделу администрации Саракташского района, прокуратуре района.    </w:t>
      </w: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</w:pPr>
    </w:p>
    <w:p w:rsidR="00B41E5F" w:rsidRDefault="00B41E5F" w:rsidP="00B41E5F">
      <w:pPr>
        <w:jc w:val="both"/>
        <w:rPr>
          <w:sz w:val="28"/>
          <w:szCs w:val="28"/>
        </w:rPr>
        <w:sectPr w:rsidR="00B41E5F">
          <w:pgSz w:w="11906" w:h="16838"/>
          <w:pgMar w:top="993" w:right="851" w:bottom="567" w:left="1701" w:header="709" w:footer="709" w:gutter="0"/>
          <w:pgNumType w:start="1"/>
          <w:cols w:space="720"/>
          <w:titlePg/>
          <w:docGrid w:linePitch="360"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от  31.05.2024  года  № 206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Источники  финансирования дефицита бюджета МО Саракташский поссовет</w:t>
            </w:r>
          </w:p>
        </w:tc>
      </w:tr>
      <w:tr w:rsidR="00B41E5F" w:rsidRPr="00193589" w:rsidTr="00B41E5F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на 2024 год и на плановый период 2025 и 2026 годов</w:t>
            </w: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(руб.)</w:t>
            </w: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2026 год</w:t>
            </w:r>
          </w:p>
        </w:tc>
      </w:tr>
      <w:tr w:rsidR="00B41E5F" w:rsidRPr="00193589" w:rsidTr="00B41E5F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-149 187 795,00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-110 525 000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-109 310 000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-149 187 795,00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-110 525 000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-109 310 000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-149 187 795,00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-110 525 000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-109 310 000</w:t>
            </w:r>
          </w:p>
        </w:tc>
      </w:tr>
      <w:tr w:rsidR="00B41E5F" w:rsidRPr="00193589" w:rsidTr="00B41E5F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-149 187 795,00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-110 525 000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-109 310 000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153 975 746,52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110 525 000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109 310 000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153 975 746,52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110 525 000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109 310 000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153 975 746,52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110 525 000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109 310 000</w:t>
            </w:r>
          </w:p>
        </w:tc>
      </w:tr>
      <w:tr w:rsidR="00B41E5F" w:rsidRPr="00193589" w:rsidTr="00B41E5F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153 975 746,52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110 525 000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109 310 000</w:t>
            </w:r>
          </w:p>
        </w:tc>
      </w:tr>
      <w:tr w:rsidR="00B41E5F" w:rsidRPr="00193589" w:rsidTr="00B41E5F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Приложение №  2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 решению Совета депутатов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МО Саракташский поссовет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От31.05.2024 года  №206 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Поступление доходов в бюджет поселения по кодам видов доходов, подвидов доходов на 2024 год и на плановый период 2025, 2026 годов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(руб.)</w:t>
            </w:r>
          </w:p>
        </w:tc>
      </w:tr>
      <w:tr w:rsidR="00B41E5F" w:rsidRPr="00193589" w:rsidTr="00B41E5F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B41E5F" w:rsidRPr="00193589" w:rsidTr="00B41E5F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149 187 795,00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110 525 000,00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109 310 000,00</w:t>
            </w:r>
          </w:p>
        </w:tc>
      </w:tr>
      <w:tr w:rsidR="00B41E5F" w:rsidRPr="00193589" w:rsidTr="00B41E5F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52 436 000,00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56 771 000,00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59 033 000,00</w:t>
            </w:r>
          </w:p>
        </w:tc>
      </w:tr>
      <w:tr w:rsidR="00B41E5F" w:rsidRPr="00193589" w:rsidTr="00B41E5F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26 891 000,00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30 845 000,00</w:t>
            </w:r>
          </w:p>
        </w:tc>
      </w:tr>
      <w:tr w:rsidR="00B41E5F" w:rsidRPr="00193589" w:rsidTr="00B41E5F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26 891 000,00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30 845 000,00</w:t>
            </w:r>
          </w:p>
        </w:tc>
      </w:tr>
      <w:tr w:rsidR="00B41E5F" w:rsidRPr="00193589" w:rsidTr="00B41E5F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29 521 000,00</w:t>
            </w:r>
          </w:p>
        </w:tc>
      </w:tr>
      <w:tr w:rsidR="00B41E5F" w:rsidRPr="00193589" w:rsidTr="00B41E5F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29 521 000,00</w:t>
            </w:r>
          </w:p>
        </w:tc>
      </w:tr>
      <w:tr w:rsidR="00B41E5F" w:rsidRPr="00193589" w:rsidTr="00B41E5F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263 000,00</w:t>
            </w:r>
          </w:p>
        </w:tc>
      </w:tr>
      <w:tr w:rsidR="00B41E5F" w:rsidRPr="00193589" w:rsidTr="00B41E5F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263 000,00</w:t>
            </w:r>
          </w:p>
        </w:tc>
      </w:tr>
      <w:tr w:rsidR="00B41E5F" w:rsidRPr="00193589" w:rsidTr="00B41E5F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</w:tr>
      <w:tr w:rsidR="00B41E5F" w:rsidRPr="00193589" w:rsidTr="00B41E5F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810 000,00</w:t>
            </w:r>
          </w:p>
        </w:tc>
      </w:tr>
      <w:tr w:rsidR="00B41E5F" w:rsidRPr="00193589" w:rsidTr="00B41E5F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105 000,00</w:t>
            </w:r>
          </w:p>
        </w:tc>
      </w:tr>
      <w:tr w:rsidR="00B41E5F" w:rsidRPr="00193589" w:rsidTr="00B41E5F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105 000,00</w:t>
            </w:r>
          </w:p>
        </w:tc>
      </w:tr>
      <w:tr w:rsidR="00B41E5F" w:rsidRPr="00193589" w:rsidTr="00B41E5F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146 000,00</w:t>
            </w:r>
          </w:p>
        </w:tc>
      </w:tr>
      <w:tr w:rsidR="00B41E5F" w:rsidRPr="00193589" w:rsidTr="00B41E5F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146 000,00</w:t>
            </w:r>
          </w:p>
        </w:tc>
      </w:tr>
      <w:tr w:rsidR="00B41E5F" w:rsidRPr="00193589" w:rsidTr="00B41E5F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12 695 000,00</w:t>
            </w:r>
          </w:p>
        </w:tc>
      </w:tr>
      <w:tr w:rsidR="00B41E5F" w:rsidRPr="00193589" w:rsidTr="00B41E5F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12 695 000,00</w:t>
            </w:r>
          </w:p>
        </w:tc>
      </w:tr>
      <w:tr w:rsidR="00B41E5F" w:rsidRPr="00193589" w:rsidTr="00B41E5F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6 613 000,00</w:t>
            </w:r>
          </w:p>
        </w:tc>
      </w:tr>
      <w:tr w:rsidR="00B41E5F" w:rsidRPr="00193589" w:rsidTr="00B41E5F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6 613 000,00</w:t>
            </w:r>
          </w:p>
        </w:tc>
      </w:tr>
      <w:tr w:rsidR="00B41E5F" w:rsidRPr="00193589" w:rsidTr="00B41E5F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B41E5F" w:rsidRPr="00193589" w:rsidTr="00B41E5F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35 000,00</w:t>
            </w:r>
          </w:p>
        </w:tc>
      </w:tr>
      <w:tr w:rsidR="00B41E5F" w:rsidRPr="00193589" w:rsidTr="00B41E5F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6 887 000,00</w:t>
            </w:r>
          </w:p>
        </w:tc>
      </w:tr>
      <w:tr w:rsidR="00B41E5F" w:rsidRPr="00193589" w:rsidTr="00B41E5F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6 887 000,00</w:t>
            </w:r>
          </w:p>
        </w:tc>
      </w:tr>
      <w:tr w:rsidR="00B41E5F" w:rsidRPr="00193589" w:rsidTr="00B41E5F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-840 000,00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-840 000,00</w:t>
            </w:r>
          </w:p>
        </w:tc>
      </w:tr>
      <w:tr w:rsidR="00B41E5F" w:rsidRPr="00193589" w:rsidTr="00B41E5F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4 103 000,00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4 532 000,00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5 005 000,00</w:t>
            </w:r>
          </w:p>
        </w:tc>
      </w:tr>
      <w:tr w:rsidR="00B41E5F" w:rsidRPr="00193589" w:rsidTr="00B41E5F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3 160 000,00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3 956 000,00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1 414 000,00</w:t>
            </w:r>
          </w:p>
        </w:tc>
      </w:tr>
      <w:tr w:rsidR="00B41E5F" w:rsidRPr="00193589" w:rsidTr="00B41E5F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1 414 000,00</w:t>
            </w:r>
          </w:p>
        </w:tc>
      </w:tr>
      <w:tr w:rsidR="00B41E5F" w:rsidRPr="00193589" w:rsidTr="00B41E5F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1 414 000,00</w:t>
            </w:r>
          </w:p>
        </w:tc>
      </w:tr>
      <w:tr w:rsidR="00B41E5F" w:rsidRPr="00193589" w:rsidTr="00B41E5F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2 542 000,00</w:t>
            </w:r>
          </w:p>
        </w:tc>
      </w:tr>
      <w:tr w:rsidR="00B41E5F" w:rsidRPr="00193589" w:rsidTr="00B41E5F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2 542 000,00</w:t>
            </w:r>
          </w:p>
        </w:tc>
      </w:tr>
      <w:tr w:rsidR="00B41E5F" w:rsidRPr="00193589" w:rsidTr="00B41E5F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1 969 000,00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2 542 000,00</w:t>
            </w:r>
          </w:p>
        </w:tc>
      </w:tr>
      <w:tr w:rsidR="00B41E5F" w:rsidRPr="00193589" w:rsidTr="00B41E5F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1 049 000,00</w:t>
            </w:r>
          </w:p>
        </w:tc>
      </w:tr>
      <w:tr w:rsidR="00B41E5F" w:rsidRPr="00193589" w:rsidTr="00B41E5F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1 049 000,00</w:t>
            </w:r>
          </w:p>
        </w:tc>
      </w:tr>
      <w:tr w:rsidR="00B41E5F" w:rsidRPr="00193589" w:rsidTr="00B41E5F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1 049 000,00</w:t>
            </w:r>
          </w:p>
        </w:tc>
      </w:tr>
      <w:tr w:rsidR="00B41E5F" w:rsidRPr="00193589" w:rsidTr="00B41E5F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9 424 000,00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10 361 000,00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10 445 000,00</w:t>
            </w:r>
          </w:p>
        </w:tc>
      </w:tr>
      <w:tr w:rsidR="00B41E5F" w:rsidRPr="00193589" w:rsidTr="00B41E5F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2 085 000,00</w:t>
            </w:r>
          </w:p>
        </w:tc>
      </w:tr>
      <w:tr w:rsidR="00B41E5F" w:rsidRPr="00193589" w:rsidTr="00B41E5F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2 085 000,00</w:t>
            </w:r>
          </w:p>
        </w:tc>
      </w:tr>
      <w:tr w:rsidR="00B41E5F" w:rsidRPr="00193589" w:rsidTr="00B41E5F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налогооблажения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2 085 000,00</w:t>
            </w:r>
          </w:p>
        </w:tc>
      </w:tr>
      <w:tr w:rsidR="00B41E5F" w:rsidRPr="00193589" w:rsidTr="00B41E5F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7 339 000,00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8 276 000,00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8 360 000,00</w:t>
            </w:r>
          </w:p>
        </w:tc>
      </w:tr>
      <w:tr w:rsidR="00B41E5F" w:rsidRPr="00193589" w:rsidTr="00B41E5F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4 309 000,00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4 309 000,00</w:t>
            </w:r>
          </w:p>
        </w:tc>
      </w:tr>
      <w:tr w:rsidR="00B41E5F" w:rsidRPr="00193589" w:rsidTr="00B41E5F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3 367 000,00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4 309 000,00</w:t>
            </w:r>
          </w:p>
        </w:tc>
      </w:tr>
      <w:tr w:rsidR="00B41E5F" w:rsidRPr="00193589" w:rsidTr="00B41E5F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4 051 000,00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4 051 000,00</w:t>
            </w:r>
          </w:p>
        </w:tc>
      </w:tr>
      <w:tr w:rsidR="00B41E5F" w:rsidRPr="00193589" w:rsidTr="00B41E5F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3 972 000,00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4 051 000,00</w:t>
            </w:r>
          </w:p>
        </w:tc>
      </w:tr>
      <w:tr w:rsidR="00B41E5F" w:rsidRPr="00193589" w:rsidTr="00B41E5F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B41E5F" w:rsidRPr="00193589" w:rsidTr="00B41E5F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41E5F" w:rsidRPr="00193589" w:rsidTr="00B41E5F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тяжеловестных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41E5F" w:rsidRPr="00193589" w:rsidTr="00B41E5F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самоуправленя поселения специального разрешения на движение по автомобилным дорогам транспортных средств, осуществляющих первозки опасных, тяжеловесных и (или) крупногаборитных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41E5F" w:rsidRPr="00193589" w:rsidTr="00B41E5F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осуществяющих перевозки опасных, тяжелосесных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3 000,00</w:t>
            </w:r>
          </w:p>
        </w:tc>
      </w:tr>
      <w:tr w:rsidR="00B41E5F" w:rsidRPr="00193589" w:rsidTr="00B41E5F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</w:tr>
      <w:tr w:rsidR="00B41E5F" w:rsidRPr="00193589" w:rsidTr="00B41E5F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B41E5F" w:rsidRPr="00193589" w:rsidTr="00B41E5F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B41E5F" w:rsidRPr="00193589" w:rsidTr="00B41E5F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40 000,00</w:t>
            </w:r>
          </w:p>
        </w:tc>
      </w:tr>
      <w:tr w:rsidR="00B41E5F" w:rsidRPr="00193589" w:rsidTr="00B41E5F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96 751 795,00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53 754 000,00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50 277 000,00</w:t>
            </w:r>
          </w:p>
        </w:tc>
      </w:tr>
      <w:tr w:rsidR="00B41E5F" w:rsidRPr="00193589" w:rsidTr="00B41E5F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95 332 800,00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53 754 000,00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50 277 000,00</w:t>
            </w:r>
          </w:p>
        </w:tc>
      </w:tr>
      <w:tr w:rsidR="00B41E5F" w:rsidRPr="00193589" w:rsidTr="00B41E5F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44 277 000,00</w:t>
            </w:r>
          </w:p>
        </w:tc>
      </w:tr>
      <w:tr w:rsidR="00B41E5F" w:rsidRPr="00193589" w:rsidTr="00B41E5F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44 110 000,00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44 277 000,00</w:t>
            </w:r>
          </w:p>
        </w:tc>
      </w:tr>
      <w:tr w:rsidR="00B41E5F" w:rsidRPr="00193589" w:rsidTr="00B41E5F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44 110 000,00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44 233 000,00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44 277 000,00</w:t>
            </w:r>
          </w:p>
        </w:tc>
      </w:tr>
      <w:tr w:rsidR="00B41E5F" w:rsidRPr="00193589" w:rsidTr="00B41E5F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43 766 800,00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9 521 000,00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6 000 000,00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Субсидии бюджетам на софинансирование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3 521 000,00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3 521 000,00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6 000 000,00</w:t>
            </w:r>
          </w:p>
        </w:tc>
      </w:tr>
      <w:tr w:rsidR="00B41E5F" w:rsidRPr="00193589" w:rsidTr="00B41E5F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6 000 000,00</w:t>
            </w:r>
          </w:p>
        </w:tc>
      </w:tr>
      <w:tr w:rsidR="00B41E5F" w:rsidRPr="00193589" w:rsidTr="00B41E5F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 xml:space="preserve">ПРОЧИЕ БЕЗВОЗМЕЗДНЫЕ ПОСТУПЛЕНИЯ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000 20700000000000150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118 995,00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118 995,00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,134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118 995,00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</w:tbl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5612" w:type="dxa"/>
        <w:tblInd w:w="93" w:type="dxa"/>
        <w:tblLook w:val="04A0" w:firstRow="1" w:lastRow="0" w:firstColumn="1" w:lastColumn="0" w:noHBand="0" w:noVBand="1"/>
      </w:tblPr>
      <w:tblGrid>
        <w:gridCol w:w="1040"/>
        <w:gridCol w:w="10032"/>
        <w:gridCol w:w="1600"/>
        <w:gridCol w:w="1520"/>
        <w:gridCol w:w="1420"/>
      </w:tblGrid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МО Саракташский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От31.05.2024года  № 206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15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Распределение бюджетных ассигнований бюджета поселения</w:t>
            </w:r>
          </w:p>
        </w:tc>
      </w:tr>
      <w:tr w:rsidR="00B41E5F" w:rsidRPr="00193589" w:rsidTr="00B41E5F">
        <w:trPr>
          <w:trHeight w:val="495"/>
        </w:trPr>
        <w:tc>
          <w:tcPr>
            <w:tcW w:w="156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по разделам и подразделам классификации расходов бюджета на 2024 год и на плановый период 2025 и 2026 годов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(руб.)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10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0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2763125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5465500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0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14517029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14 529 000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14 529 000</w:t>
            </w:r>
          </w:p>
        </w:tc>
      </w:tr>
      <w:tr w:rsidR="00B41E5F" w:rsidRPr="00193589" w:rsidTr="00B41E5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Фукционирование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</w:t>
            </w:r>
          </w:p>
        </w:tc>
      </w:tr>
      <w:tr w:rsidR="00B41E5F" w:rsidRPr="00193589" w:rsidTr="00B41E5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0103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</w:tr>
      <w:tr w:rsidR="00B41E5F" w:rsidRPr="00193589" w:rsidTr="00B41E5F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Фукционирование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12162829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12 179 000</w:t>
            </w:r>
          </w:p>
        </w:tc>
      </w:tr>
      <w:tr w:rsidR="00B41E5F" w:rsidRPr="00193589" w:rsidTr="00B41E5F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0106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</w:t>
            </w:r>
          </w:p>
        </w:tc>
      </w:tr>
      <w:tr w:rsidR="00B41E5F" w:rsidRPr="00193589" w:rsidTr="00B41E5F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0111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</w:tr>
      <w:tr w:rsidR="00B41E5F" w:rsidRPr="00193589" w:rsidTr="00B41E5F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0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0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2 472 500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2 472 500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2 872 500</w:t>
            </w:r>
          </w:p>
        </w:tc>
      </w:tr>
      <w:tr w:rsidR="00B41E5F" w:rsidRPr="00193589" w:rsidTr="00B41E5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</w:t>
            </w:r>
          </w:p>
        </w:tc>
      </w:tr>
      <w:tr w:rsidR="00B41E5F" w:rsidRPr="00193589" w:rsidTr="00B41E5F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0314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51 919 351,00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35 000 000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51 459 351,00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32 400 000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34 400 000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44 377 766,52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18 493 775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12 176 400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592000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4 221 897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592 000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30 600 855,80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13 184 910,72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40 189 100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38 766 600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40 189 100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38 766 600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1101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</w:t>
            </w:r>
          </w:p>
        </w:tc>
      </w:tr>
      <w:tr w:rsidR="00B41E5F" w:rsidRPr="00193589" w:rsidTr="00B41E5F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0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153 975 746,52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110 525 000,0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109 310 000</w:t>
            </w:r>
          </w:p>
        </w:tc>
      </w:tr>
    </w:tbl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5580" w:type="dxa"/>
        <w:tblInd w:w="93" w:type="dxa"/>
        <w:tblLook w:val="04A0" w:firstRow="1" w:lastRow="0" w:firstColumn="1" w:lastColumn="0" w:noHBand="0" w:noVBand="1"/>
      </w:tblPr>
      <w:tblGrid>
        <w:gridCol w:w="6412"/>
        <w:gridCol w:w="784"/>
        <w:gridCol w:w="1121"/>
        <w:gridCol w:w="677"/>
        <w:gridCol w:w="1004"/>
        <w:gridCol w:w="758"/>
        <w:gridCol w:w="437"/>
        <w:gridCol w:w="1079"/>
        <w:gridCol w:w="633"/>
        <w:gridCol w:w="1058"/>
        <w:gridCol w:w="1643"/>
      </w:tblGrid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Приложение 4</w:t>
            </w:r>
          </w:p>
        </w:tc>
      </w:tr>
      <w:tr w:rsidR="00B41E5F" w:rsidRPr="00193589" w:rsidTr="00B41E5F">
        <w:trPr>
          <w:trHeight w:val="285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 решению Совета депутатов</w:t>
            </w:r>
          </w:p>
        </w:tc>
      </w:tr>
      <w:tr w:rsidR="00B41E5F" w:rsidRPr="00193589" w:rsidTr="00B41E5F">
        <w:trPr>
          <w:trHeight w:val="240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 Саракташский поссовет</w:t>
            </w:r>
          </w:p>
        </w:tc>
      </w:tr>
      <w:tr w:rsidR="00B41E5F" w:rsidRPr="00193589" w:rsidTr="00B41E5F">
        <w:trPr>
          <w:trHeight w:val="270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От31.05.2024года  №206 </w:t>
            </w:r>
          </w:p>
        </w:tc>
      </w:tr>
      <w:tr w:rsidR="00B41E5F" w:rsidRPr="00193589" w:rsidTr="00B41E5F">
        <w:trPr>
          <w:trHeight w:val="270"/>
        </w:trPr>
        <w:tc>
          <w:tcPr>
            <w:tcW w:w="6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бюджета поселения по разделам и подразделам, целевым статьям (муниципальным программам Саракташского поссовета и непрограммным направлениям</w:t>
            </w:r>
          </w:p>
        </w:tc>
      </w:tr>
      <w:tr w:rsidR="00B41E5F" w:rsidRPr="00193589" w:rsidTr="00B41E5F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деятельности), группам и подгруппам видов расходов</w:t>
            </w:r>
          </w:p>
        </w:tc>
      </w:tr>
      <w:tr w:rsidR="00B41E5F" w:rsidRPr="00193589" w:rsidTr="00B41E5F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классификации расходов бюджета на 2024 год и на плановый период 2025 и 2026 годов</w:t>
            </w:r>
          </w:p>
        </w:tc>
      </w:tr>
      <w:tr w:rsidR="00B41E5F" w:rsidRPr="00193589" w:rsidTr="00B41E5F">
        <w:trPr>
          <w:trHeight w:val="285"/>
        </w:trPr>
        <w:tc>
          <w:tcPr>
            <w:tcW w:w="9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B41E5F" w:rsidRPr="00193589" w:rsidTr="00B41E5F">
        <w:trPr>
          <w:trHeight w:val="765"/>
        </w:trPr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B41E5F" w:rsidRPr="00193589" w:rsidTr="00B41E5F">
        <w:trPr>
          <w:trHeight w:val="2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153 975 746,52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110 525 000,00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109 310 000,00</w:t>
            </w:r>
          </w:p>
        </w:tc>
      </w:tr>
      <w:tr w:rsidR="00B41E5F" w:rsidRPr="00193589" w:rsidTr="00B41E5F">
        <w:trPr>
          <w:trHeight w:val="2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2 763 125,00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5 465 500,00</w:t>
            </w:r>
          </w:p>
        </w:tc>
      </w:tr>
      <w:tr w:rsidR="00B41E5F" w:rsidRPr="00193589" w:rsidTr="00B41E5F">
        <w:trPr>
          <w:trHeight w:val="39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14 517 029,00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14 529 000,00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14 529 000,00</w:t>
            </w:r>
          </w:p>
        </w:tc>
      </w:tr>
      <w:tr w:rsidR="00B41E5F" w:rsidRPr="00193589" w:rsidTr="00B41E5F">
        <w:trPr>
          <w:trHeight w:val="52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</w:tr>
      <w:tr w:rsidR="00B41E5F" w:rsidRPr="00193589" w:rsidTr="00B41E5F">
        <w:trPr>
          <w:trHeight w:val="88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</w:tr>
      <w:tr w:rsidR="00B41E5F" w:rsidRPr="00193589" w:rsidTr="00B41E5F">
        <w:trPr>
          <w:trHeight w:val="39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</w:tr>
      <w:tr w:rsidR="00B41E5F" w:rsidRPr="00193589" w:rsidTr="00B41E5F">
        <w:trPr>
          <w:trHeight w:val="36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1 300 000,00</w:t>
            </w:r>
          </w:p>
        </w:tc>
      </w:tr>
      <w:tr w:rsidR="00B41E5F" w:rsidRPr="00193589" w:rsidTr="00B41E5F">
        <w:trPr>
          <w:trHeight w:val="84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36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49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61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88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12 162 829,00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12 179 000,00</w:t>
            </w:r>
          </w:p>
        </w:tc>
      </w:tr>
      <w:tr w:rsidR="00B41E5F" w:rsidRPr="00193589" w:rsidTr="00B41E5F">
        <w:trPr>
          <w:trHeight w:val="84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12 162 829,00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12 179 000,00</w:t>
            </w:r>
          </w:p>
        </w:tc>
      </w:tr>
      <w:tr w:rsidR="00B41E5F" w:rsidRPr="00193589" w:rsidTr="00B41E5F">
        <w:trPr>
          <w:trHeight w:val="31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12 162 829,00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12 179 000,00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12 162 829,00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12 179 000,00</w:t>
            </w:r>
          </w:p>
        </w:tc>
      </w:tr>
      <w:tr w:rsidR="00B41E5F" w:rsidRPr="00193589" w:rsidTr="00B41E5F">
        <w:trPr>
          <w:trHeight w:val="37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12 067 829,00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12 084 000,00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12 084 000,00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8 833 829,00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8 800 000,00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8 800 000,00</w:t>
            </w:r>
          </w:p>
        </w:tc>
      </w:tr>
      <w:tr w:rsidR="00B41E5F" w:rsidRPr="00193589" w:rsidTr="00B41E5F">
        <w:trPr>
          <w:trHeight w:val="63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3 191 600,00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3 250 000,00</w:t>
            </w:r>
          </w:p>
        </w:tc>
      </w:tr>
      <w:tr w:rsidR="00B41E5F" w:rsidRPr="00193589" w:rsidTr="00B41E5F">
        <w:trPr>
          <w:trHeight w:val="46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42 400,00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34 000,00</w:t>
            </w:r>
          </w:p>
        </w:tc>
      </w:tr>
      <w:tr w:rsidR="00B41E5F" w:rsidRPr="00193589" w:rsidTr="00B41E5F">
        <w:trPr>
          <w:trHeight w:val="103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95 000,00</w:t>
            </w:r>
          </w:p>
        </w:tc>
      </w:tr>
      <w:tr w:rsidR="00B41E5F" w:rsidRPr="00193589" w:rsidTr="00B41E5F">
        <w:trPr>
          <w:trHeight w:val="79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780 000,00</w:t>
            </w:r>
          </w:p>
        </w:tc>
      </w:tr>
      <w:tr w:rsidR="00B41E5F" w:rsidRPr="00193589" w:rsidTr="00B41E5F">
        <w:trPr>
          <w:trHeight w:val="43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</w:tr>
      <w:tr w:rsidR="00B41E5F" w:rsidRPr="00193589" w:rsidTr="00B41E5F">
        <w:trPr>
          <w:trHeight w:val="34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</w:tr>
      <w:tr w:rsidR="00B41E5F" w:rsidRPr="00193589" w:rsidTr="00B41E5F">
        <w:trPr>
          <w:trHeight w:val="31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193589">
              <w:rPr>
                <w:rFonts w:eastAsia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780 000,00</w:t>
            </w:r>
          </w:p>
        </w:tc>
      </w:tr>
      <w:tr w:rsidR="00B41E5F" w:rsidRPr="00193589" w:rsidTr="00B41E5F">
        <w:trPr>
          <w:trHeight w:val="464"/>
        </w:trPr>
        <w:tc>
          <w:tcPr>
            <w:tcW w:w="6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464"/>
        </w:trPr>
        <w:tc>
          <w:tcPr>
            <w:tcW w:w="6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8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48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464"/>
        </w:trPr>
        <w:tc>
          <w:tcPr>
            <w:tcW w:w="6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Создание и использование средств резервного фонда администрации  поселений Саракташского района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464"/>
        </w:trPr>
        <w:tc>
          <w:tcPr>
            <w:tcW w:w="6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9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37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74 200,00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93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74 200,00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33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74 200,00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5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74 200,00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33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74 200,00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2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74 200,00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61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2 872 500,00</w:t>
            </w:r>
          </w:p>
        </w:tc>
      </w:tr>
      <w:tr w:rsidR="00B41E5F" w:rsidRPr="00193589" w:rsidTr="00B41E5F">
        <w:trPr>
          <w:trHeight w:val="5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2 850 000,00</w:t>
            </w:r>
          </w:p>
        </w:tc>
      </w:tr>
      <w:tr w:rsidR="00B41E5F" w:rsidRPr="00193589" w:rsidTr="00B41E5F">
        <w:trPr>
          <w:trHeight w:val="90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2 850 000,00</w:t>
            </w:r>
          </w:p>
        </w:tc>
      </w:tr>
      <w:tr w:rsidR="00B41E5F" w:rsidRPr="00193589" w:rsidTr="00B41E5F">
        <w:trPr>
          <w:trHeight w:val="42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2 850 000,00</w:t>
            </w:r>
          </w:p>
        </w:tc>
      </w:tr>
      <w:tr w:rsidR="00B41E5F" w:rsidRPr="00193589" w:rsidTr="00B41E5F">
        <w:trPr>
          <w:trHeight w:val="60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2 850 000,00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2 850 000,00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2 850 000,00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</w:tr>
      <w:tr w:rsidR="00B41E5F" w:rsidRPr="00193589" w:rsidTr="00B41E5F">
        <w:trPr>
          <w:trHeight w:val="8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B41E5F" w:rsidRPr="00193589" w:rsidTr="00B41E5F">
        <w:trPr>
          <w:trHeight w:val="36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B41E5F" w:rsidRPr="00193589" w:rsidTr="00B41E5F">
        <w:trPr>
          <w:trHeight w:val="58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22 500,00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51 919 351,00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35 000 000,00</w:t>
            </w:r>
          </w:p>
        </w:tc>
      </w:tr>
      <w:tr w:rsidR="00B41E5F" w:rsidRPr="00193589" w:rsidTr="00B41E5F">
        <w:trPr>
          <w:trHeight w:val="2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51 459 351,00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34 400 000,00</w:t>
            </w:r>
          </w:p>
        </w:tc>
      </w:tr>
      <w:tr w:rsidR="00B41E5F" w:rsidRPr="00193589" w:rsidTr="00B41E5F">
        <w:trPr>
          <w:trHeight w:val="90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51 459 351,00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34 400 000,00</w:t>
            </w:r>
          </w:p>
        </w:tc>
      </w:tr>
      <w:tr w:rsidR="00B41E5F" w:rsidRPr="00193589" w:rsidTr="00B41E5F">
        <w:trPr>
          <w:trHeight w:val="42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51 459 351,00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34 400 000,00</w:t>
            </w:r>
          </w:p>
        </w:tc>
      </w:tr>
      <w:tr w:rsidR="00B41E5F" w:rsidRPr="00193589" w:rsidTr="00B41E5F">
        <w:trPr>
          <w:trHeight w:val="464"/>
        </w:trPr>
        <w:tc>
          <w:tcPr>
            <w:tcW w:w="6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6440200000</w:t>
            </w: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51 459 351,00</w:t>
            </w:r>
          </w:p>
        </w:tc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34 400 000,00</w:t>
            </w:r>
          </w:p>
        </w:tc>
      </w:tr>
      <w:tr w:rsidR="00B41E5F" w:rsidRPr="00193589" w:rsidTr="00B41E5F">
        <w:trPr>
          <w:trHeight w:val="464"/>
        </w:trPr>
        <w:tc>
          <w:tcPr>
            <w:tcW w:w="6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29 879 011,00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26 214 432,99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28 214 432,99</w:t>
            </w:r>
          </w:p>
        </w:tc>
      </w:tr>
      <w:tr w:rsidR="00B41E5F" w:rsidRPr="00193589" w:rsidTr="00B41E5F">
        <w:trPr>
          <w:trHeight w:val="58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29 479 011,00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25 814 432,99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27 814 432,99</w:t>
            </w:r>
          </w:p>
        </w:tc>
      </w:tr>
      <w:tr w:rsidR="00B41E5F" w:rsidRPr="00193589" w:rsidTr="00B41E5F">
        <w:trPr>
          <w:trHeight w:val="42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400 000,00</w:t>
            </w:r>
          </w:p>
        </w:tc>
      </w:tr>
      <w:tr w:rsidR="00B41E5F" w:rsidRPr="00193589" w:rsidTr="00B41E5F">
        <w:trPr>
          <w:trHeight w:val="31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12 714 360,00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12 714 360,00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64402S0410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8 865 980,00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6 185 567,01</w:t>
            </w:r>
          </w:p>
        </w:tc>
      </w:tr>
      <w:tr w:rsidR="00B41E5F" w:rsidRPr="00193589" w:rsidTr="00B41E5F">
        <w:trPr>
          <w:trHeight w:val="5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64402S0410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8 865 980,00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6 185 567,01</w:t>
            </w:r>
          </w:p>
        </w:tc>
      </w:tr>
      <w:tr w:rsidR="00B41E5F" w:rsidRPr="00193589" w:rsidTr="00B41E5F">
        <w:trPr>
          <w:trHeight w:val="37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600 000,00</w:t>
            </w:r>
          </w:p>
        </w:tc>
      </w:tr>
      <w:tr w:rsidR="00B41E5F" w:rsidRPr="00193589" w:rsidTr="00B41E5F">
        <w:trPr>
          <w:trHeight w:val="100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B41E5F" w:rsidRPr="00193589" w:rsidTr="00B41E5F">
        <w:trPr>
          <w:trHeight w:val="33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B41E5F" w:rsidRPr="00193589" w:rsidTr="00B41E5F">
        <w:trPr>
          <w:trHeight w:val="61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B41E5F" w:rsidRPr="00193589" w:rsidTr="00B41E5F">
        <w:trPr>
          <w:trHeight w:val="61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B41E5F" w:rsidRPr="00193589" w:rsidTr="00B41E5F">
        <w:trPr>
          <w:trHeight w:val="61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600 000,00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44 377 766,52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18 493 775,00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12 176 400,00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4 221 897,00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592 000,00</w:t>
            </w:r>
          </w:p>
        </w:tc>
      </w:tr>
      <w:tr w:rsidR="00B41E5F" w:rsidRPr="00193589" w:rsidTr="00B41E5F">
        <w:trPr>
          <w:trHeight w:val="76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4 221 897,00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592 000,00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592000,00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4221897,00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592 000,00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6440800000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592000,00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4221897,00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592 000,00</w:t>
            </w:r>
          </w:p>
        </w:tc>
      </w:tr>
      <w:tr w:rsidR="00B41E5F" w:rsidRPr="00193589" w:rsidTr="00B41E5F">
        <w:trPr>
          <w:trHeight w:val="76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84924,16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85 000,00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75,84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300 000,00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207 000,00</w:t>
            </w:r>
          </w:p>
        </w:tc>
      </w:tr>
      <w:tr w:rsidR="00B41E5F" w:rsidRPr="00193589" w:rsidTr="00B41E5F">
        <w:trPr>
          <w:trHeight w:val="58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207 000,00</w:t>
            </w:r>
          </w:p>
        </w:tc>
      </w:tr>
      <w:tr w:rsidR="00B41E5F" w:rsidRPr="00193589" w:rsidTr="00B41E5F">
        <w:trPr>
          <w:trHeight w:val="76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64408S1410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3629897,00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64408S1410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3629897,00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30 600 855,80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76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30 600 855,80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30 600 855,80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29 806 590,42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447 570,42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447 570,42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4 001 920,00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4 001 920,00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76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76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64404S0010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24 959 100,00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64404S0010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24 959 100,00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6440500000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794 265,38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794 265,38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794 265,38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13 184 910,72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14 271 878,00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11 584 400,00</w:t>
            </w:r>
          </w:p>
        </w:tc>
      </w:tr>
      <w:tr w:rsidR="00B41E5F" w:rsidRPr="00193589" w:rsidTr="00B41E5F">
        <w:trPr>
          <w:trHeight w:val="8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13 184 910,72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14 271 878,00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11 584 400,00</w:t>
            </w:r>
          </w:p>
        </w:tc>
      </w:tr>
      <w:tr w:rsidR="00B41E5F" w:rsidRPr="00193589" w:rsidTr="00B41E5F">
        <w:trPr>
          <w:trHeight w:val="39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13 077 910,72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14 271 878,00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11 584 400,00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«Благоустройство территории  Саракташского поссовета»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13 077 910,72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14 271 878,00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11 584 400,00</w:t>
            </w:r>
          </w:p>
        </w:tc>
      </w:tr>
      <w:tr w:rsidR="00B41E5F" w:rsidRPr="00193589" w:rsidTr="00B41E5F">
        <w:trPr>
          <w:trHeight w:val="60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13 077 910,72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14 271 878,00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11 584 400,00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13 077 910,72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14 271 878,00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11 584 400,00</w:t>
            </w:r>
          </w:p>
        </w:tc>
      </w:tr>
      <w:tr w:rsidR="00B41E5F" w:rsidRPr="00193589" w:rsidTr="00B41E5F">
        <w:trPr>
          <w:trHeight w:val="31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6450000000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8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645П500000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76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приобритение контейнеров)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645П5И1709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4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645П5И1709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40 189 100,00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38 766 600,00</w:t>
            </w:r>
          </w:p>
        </w:tc>
      </w:tr>
      <w:tr w:rsidR="00B41E5F" w:rsidRPr="00193589" w:rsidTr="00B41E5F">
        <w:trPr>
          <w:trHeight w:val="39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40 189 100,00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38 766 600,00</w:t>
            </w:r>
          </w:p>
        </w:tc>
      </w:tr>
      <w:tr w:rsidR="00B41E5F" w:rsidRPr="00193589" w:rsidTr="00B41E5F">
        <w:trPr>
          <w:trHeight w:val="94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40 189 100,00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38 766 600,00</w:t>
            </w:r>
          </w:p>
        </w:tc>
      </w:tr>
      <w:tr w:rsidR="00B41E5F" w:rsidRPr="00193589" w:rsidTr="00B41E5F">
        <w:trPr>
          <w:trHeight w:val="48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40 189 100,00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38 766 600,00</w:t>
            </w:r>
          </w:p>
        </w:tc>
      </w:tr>
      <w:tr w:rsidR="00B41E5F" w:rsidRPr="00193589" w:rsidTr="00B41E5F">
        <w:trPr>
          <w:trHeight w:val="34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40 189 100,00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38 766 600,00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700 000,00</w:t>
            </w:r>
          </w:p>
        </w:tc>
      </w:tr>
      <w:tr w:rsidR="00B41E5F" w:rsidRPr="00193589" w:rsidTr="00B41E5F">
        <w:trPr>
          <w:trHeight w:val="49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700 000,00</w:t>
            </w:r>
          </w:p>
        </w:tc>
      </w:tr>
      <w:tr w:rsidR="00B41E5F" w:rsidRPr="00193589" w:rsidTr="00B41E5F">
        <w:trPr>
          <w:trHeight w:val="109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32 140 100,00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38 066 600,00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32 140 100,00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38 066 600,00</w:t>
            </w:r>
          </w:p>
        </w:tc>
      </w:tr>
      <w:tr w:rsidR="00B41E5F" w:rsidRPr="00193589" w:rsidTr="00B41E5F">
        <w:trPr>
          <w:trHeight w:val="76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8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8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39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8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49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40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555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6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472 000,00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6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350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28000,00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</w:tbl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4923"/>
        <w:gridCol w:w="604"/>
        <w:gridCol w:w="720"/>
        <w:gridCol w:w="1019"/>
        <w:gridCol w:w="1266"/>
        <w:gridCol w:w="592"/>
        <w:gridCol w:w="1382"/>
        <w:gridCol w:w="1382"/>
        <w:gridCol w:w="1382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B41E5F" w:rsidRPr="00193589" w:rsidTr="00B41E5F">
        <w:trPr>
          <w:gridAfter w:val="9"/>
          <w:wAfter w:w="179" w:type="dxa"/>
          <w:trHeight w:val="13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Приложение № 5 к решению Совета депутатов                                                                    МО Саракташский поссовет                                                                                от 31.05.2024года  №206 </w:t>
            </w:r>
          </w:p>
        </w:tc>
      </w:tr>
      <w:tr w:rsidR="00B41E5F" w:rsidRPr="00193589" w:rsidTr="00B41E5F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Ведомственная структура расходов бюджета поселения на 2024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и на плановый период 2025 и 2026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(руб.)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35"/>
        </w:trPr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2763125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5465500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Администрация Саракташского поссовета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153 975 746,52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107 761 875,00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103 844 500,00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14 517 029,00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14 529 000,00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14 529 000,00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0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0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1 000 000,00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8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0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1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12 162 829,00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1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12 162 829,00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12 162 829,00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12 162 829,00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12 067 829,00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12 084 000,00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12 084 000,00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8 833 829,00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6 800 000,00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6 800 000,00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6 800 000,00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33 829,00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6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2 000 000,00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3 191 600,00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3 250 000,00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3 250 000,00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2 791 600,00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42 400,00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34 000,00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32 000,00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8 400,00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5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180 000,00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74 200,00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0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2 472 500,00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2 472 500,00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2 872 500,00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8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1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2 600 000,00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250 000,00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0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51 919 351,00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35 000 000,00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51 459 351,00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1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51 459 351,00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51 459 351,00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51 459 351,00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29 879 011,00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26 214 432,99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28 214 432,99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29 479 011,00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25 814 432,99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27 814 432,99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24 979 011,00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21 314 432,99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23 314 432,99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4 500 000,00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1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44 377 766,52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18 493 775,00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12 176 400,00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4 221 897,00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0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4 221 897,00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4 221 897,00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4 221 897,00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00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84 924,16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84 924,16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75,84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75,84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 признанных аварийными до 1 января 2017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3 629 897,00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3 629 897,00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9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3 629 897,00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30 600 855,80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0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30 600 855,80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30 600 855,80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29 806 590,42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447 570,42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447 570,42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447 570,42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4 001 920,00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4 001 920,00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4 001 920,00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794 265,38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794 265,38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794 265,38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8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794 265,38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13 184 910,72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14 271 878,00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2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13 184 910,72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3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13 077 910,72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13 077 910,72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13 077 910,72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13 077 910,72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13 077 910,72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76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645П500000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0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приобритение контейнеров)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645П5И1709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645П5И1709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40 189 100,00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40 189 100,00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1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40 189 100,00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40 189 100,00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40 189 100,00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6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3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32 140 100,00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32 140 100,00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0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11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472 000,00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472 000,00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28000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28000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439"/>
        </w:trPr>
        <w:tc>
          <w:tcPr>
            <w:tcW w:w="5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153 975 746,52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110 525 000,00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109 310 000,00</w:t>
            </w:r>
          </w:p>
        </w:tc>
        <w:tc>
          <w:tcPr>
            <w:tcW w:w="11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373"/>
        <w:gridCol w:w="676"/>
        <w:gridCol w:w="613"/>
        <w:gridCol w:w="676"/>
        <w:gridCol w:w="1627"/>
        <w:gridCol w:w="1638"/>
        <w:gridCol w:w="1955"/>
      </w:tblGrid>
      <w:tr w:rsidR="00B41E5F" w:rsidRPr="00193589" w:rsidTr="00B41E5F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Приложение № 6 к решению Совета депутатов                                                                    МО Саракташский поссовет                                                                               от 31.05.2024 года  №206 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B41E5F" w:rsidRPr="00193589" w:rsidTr="00B41E5F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(муниципальным программам Саракташского поссовета и непрограммным направлениям деятельности),</w:t>
            </w:r>
          </w:p>
        </w:tc>
      </w:tr>
      <w:tr w:rsidR="00B41E5F" w:rsidRPr="00193589" w:rsidTr="00B41E5F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разделам, подразделам,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B41E5F" w:rsidRPr="00193589" w:rsidTr="00B41E5F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(руб.)</w:t>
            </w:r>
          </w:p>
        </w:tc>
      </w:tr>
      <w:tr w:rsidR="00B41E5F" w:rsidRPr="00193589" w:rsidTr="00B41E5F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2026</w:t>
            </w:r>
          </w:p>
        </w:tc>
      </w:tr>
      <w:tr w:rsidR="00B41E5F" w:rsidRPr="00193589" w:rsidTr="00B41E5F">
        <w:trPr>
          <w:trHeight w:val="439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2 763 125,00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5 465 500,00</w:t>
            </w:r>
          </w:p>
        </w:tc>
      </w:tr>
      <w:tr w:rsidR="00B41E5F" w:rsidRPr="00193589" w:rsidTr="00B41E5F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152 995 746,52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106 781 875,00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102 864 500,00</w:t>
            </w:r>
          </w:p>
        </w:tc>
      </w:tr>
      <w:tr w:rsidR="00B41E5F" w:rsidRPr="00193589" w:rsidTr="00B41E5F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123 082 156,10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106 781 875,00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102 864 500,00</w:t>
            </w:r>
          </w:p>
        </w:tc>
      </w:tr>
      <w:tr w:rsidR="00B41E5F" w:rsidRPr="00193589" w:rsidTr="00B41E5F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2 472 500,00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2 472 500,00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2 872 500,00</w:t>
            </w:r>
          </w:p>
        </w:tc>
      </w:tr>
      <w:tr w:rsidR="00B41E5F" w:rsidRPr="00193589" w:rsidTr="00B41E5F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</w:tr>
      <w:tr w:rsidR="00B41E5F" w:rsidRPr="00193589" w:rsidTr="00B41E5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</w:tr>
      <w:tr w:rsidR="00B41E5F" w:rsidRPr="00193589" w:rsidTr="00B41E5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22 500,00</w:t>
            </w:r>
          </w:p>
        </w:tc>
      </w:tr>
      <w:tr w:rsidR="00B41E5F" w:rsidRPr="00193589" w:rsidTr="00B41E5F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</w:tr>
      <w:tr w:rsidR="00B41E5F" w:rsidRPr="00193589" w:rsidTr="00B41E5F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</w:tr>
      <w:tr w:rsidR="00B41E5F" w:rsidRPr="00193589" w:rsidTr="00B41E5F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2 850 000,00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51 459 351,00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34 400 000,00</w:t>
            </w:r>
          </w:p>
        </w:tc>
      </w:tr>
      <w:tr w:rsidR="00B41E5F" w:rsidRPr="00193589" w:rsidTr="00B41E5F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29 879 011,00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28 214 432,99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29 879 011,00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28 214 432,99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29 879 011,00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28 214 432,99</w:t>
            </w:r>
          </w:p>
        </w:tc>
      </w:tr>
      <w:tr w:rsidR="00B41E5F" w:rsidRPr="00193589" w:rsidTr="00B41E5F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29 479 011,00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25 814 432,99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27 814 432,99</w:t>
            </w:r>
          </w:p>
        </w:tc>
      </w:tr>
      <w:tr w:rsidR="00B41E5F" w:rsidRPr="00193589" w:rsidTr="00B41E5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400 000,00</w:t>
            </w:r>
          </w:p>
        </w:tc>
      </w:tr>
      <w:tr w:rsidR="00B41E5F" w:rsidRPr="00193589" w:rsidTr="00B41E5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</w:tr>
      <w:tr w:rsidR="00B41E5F" w:rsidRPr="00193589" w:rsidTr="00B41E5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</w:tr>
      <w:tr w:rsidR="00B41E5F" w:rsidRPr="00193589" w:rsidTr="00B41E5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</w:tr>
      <w:tr w:rsidR="00B41E5F" w:rsidRPr="00193589" w:rsidTr="00B41E5F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6 185 567,01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"Благоустройство территории Саракташского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13 537 910,72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14 871 878,00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12 184 400,00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</w:tr>
      <w:tr w:rsidR="00B41E5F" w:rsidRPr="00193589" w:rsidTr="00B41E5F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</w:tr>
      <w:tr w:rsidR="00B41E5F" w:rsidRPr="00193589" w:rsidTr="00B41E5F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460 000,00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13 077 910,72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13 077 910,72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13 077 910,72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13 077 910,72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14 271 878,00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11 584 400,00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29 806 590,42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447 570,42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447 570,42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447 570,42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447 570,42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Капитальный ремонт и ремонт объектов коммунальной инфраструктуры за счет сведств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4 001 920,00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4 001 920,00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4 001 920,00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4 001 920,00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8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Капитальные вложения в объекты муниципальной собственности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794 265,38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794 265,38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794 265,38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794 265,38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794 265,38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40 689 100,00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39 266 600,00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39 266 600,00</w:t>
            </w:r>
          </w:p>
        </w:tc>
      </w:tr>
      <w:tr w:rsidR="00B41E5F" w:rsidRPr="00193589" w:rsidTr="00B41E5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</w:tr>
      <w:tr w:rsidR="00B41E5F" w:rsidRPr="00193589" w:rsidTr="00B41E5F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</w:tr>
      <w:tr w:rsidR="00B41E5F" w:rsidRPr="00193589" w:rsidTr="00B41E5F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472 000,00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500 000,00</w:t>
            </w:r>
          </w:p>
        </w:tc>
      </w:tr>
      <w:tr w:rsidR="00B41E5F" w:rsidRPr="00193589" w:rsidTr="00B41E5F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38 066 600,00</w:t>
            </w:r>
          </w:p>
        </w:tc>
      </w:tr>
      <w:tr w:rsidR="00B41E5F" w:rsidRPr="00193589" w:rsidTr="00B41E5F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38 066 600,00</w:t>
            </w:r>
          </w:p>
        </w:tc>
      </w:tr>
      <w:tr w:rsidR="00B41E5F" w:rsidRPr="00193589" w:rsidTr="00B41E5F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38 066 600,00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32 140 100,00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38 066 600,00</w:t>
            </w:r>
          </w:p>
        </w:tc>
      </w:tr>
      <w:tr w:rsidR="00B41E5F" w:rsidRPr="00193589" w:rsidTr="00B41E5F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трансферты, передаванмые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13 537 029,00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13 549 000,00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13 549 000,00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</w:tr>
      <w:tr w:rsidR="00B41E5F" w:rsidRPr="00193589" w:rsidTr="00B41E5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1 300 000,00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12 067 829,00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12 084 000,00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12 067 829,00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12 084 000,00</w:t>
            </w:r>
          </w:p>
        </w:tc>
      </w:tr>
      <w:tr w:rsidR="00B41E5F" w:rsidRPr="00193589" w:rsidTr="00B41E5F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12 067 829,00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12 084 000,00</w:t>
            </w:r>
          </w:p>
        </w:tc>
      </w:tr>
      <w:tr w:rsidR="00B41E5F" w:rsidRPr="00193589" w:rsidTr="00B41E5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8 833 829,00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8 800 000,00</w:t>
            </w:r>
          </w:p>
        </w:tc>
      </w:tr>
      <w:tr w:rsidR="00B41E5F" w:rsidRPr="00193589" w:rsidTr="00B41E5F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3 191 600,00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3 250 000,00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42 400,00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34 000,00</w:t>
            </w:r>
          </w:p>
        </w:tc>
      </w:tr>
      <w:tr w:rsidR="00B41E5F" w:rsidRPr="00193589" w:rsidTr="00B41E5F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74 200,00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70 000,00</w:t>
            </w:r>
          </w:p>
        </w:tc>
      </w:tr>
      <w:tr w:rsidR="00B41E5F" w:rsidRPr="00193589" w:rsidTr="00B41E5F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поелений на осуществление части полномочий по решению вопросов местного значеничя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95 000,00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592 000,00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4 221 897,00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592 000,00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84 924,16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85 000,00</w:t>
            </w:r>
          </w:p>
        </w:tc>
      </w:tr>
      <w:tr w:rsidR="00B41E5F" w:rsidRPr="00193589" w:rsidTr="00B41E5F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75,84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300 000,00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207 000,00</w:t>
            </w:r>
          </w:p>
        </w:tc>
      </w:tr>
      <w:tr w:rsidR="00B41E5F" w:rsidRPr="00193589" w:rsidTr="00B41E5F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3 629 897,00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3 629 897,00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3 629 897,00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3 629 897,00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64500000000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645П500000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10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приобритение контейнеров)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6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107 000,00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980 000,00</w:t>
            </w:r>
          </w:p>
        </w:tc>
      </w:tr>
      <w:tr w:rsidR="00B41E5F" w:rsidRPr="00193589" w:rsidTr="00B41E5F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980 000,00</w:t>
            </w:r>
          </w:p>
        </w:tc>
      </w:tr>
      <w:tr w:rsidR="00B41E5F" w:rsidRPr="00193589" w:rsidTr="00B41E5F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</w:tr>
      <w:tr w:rsidR="00B41E5F" w:rsidRPr="00193589" w:rsidTr="00B41E5F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</w:tr>
      <w:tr w:rsidR="00B41E5F" w:rsidRPr="00193589" w:rsidTr="00B41E5F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780 000,00</w:t>
            </w:r>
          </w:p>
        </w:tc>
      </w:tr>
      <w:tr w:rsidR="00B41E5F" w:rsidRPr="00193589" w:rsidTr="00B41E5F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153 975 746,52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110 525 000,00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109 310 000,00</w:t>
            </w:r>
          </w:p>
        </w:tc>
      </w:tr>
    </w:tbl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B41E5F" w:rsidRPr="00193589" w:rsidTr="00B41E5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 xml:space="preserve">от 31.05.2024 года  №206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</w:t>
            </w:r>
          </w:p>
        </w:tc>
      </w:tr>
      <w:tr w:rsidR="00B41E5F" w:rsidRPr="00193589" w:rsidTr="00B41E5F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Таблица 3</w:t>
            </w:r>
          </w:p>
        </w:tc>
      </w:tr>
      <w:tr w:rsidR="00B41E5F" w:rsidRPr="00193589" w:rsidTr="00B41E5F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повышение заработной платы работников муниципальных учреждений культуры на 2024 год и на плановый период 2025, 2026 годов</w:t>
            </w:r>
          </w:p>
        </w:tc>
      </w:tr>
      <w:tr w:rsidR="00B41E5F" w:rsidRPr="00193589" w:rsidTr="00B41E5F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(руб.)</w:t>
            </w:r>
          </w:p>
        </w:tc>
      </w:tr>
      <w:tr w:rsidR="00B41E5F" w:rsidRPr="00193589" w:rsidTr="00B41E5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41E5F" w:rsidRPr="00193589" w:rsidTr="00B41E5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7 349 000,00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7 349 000,00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              -     </w:t>
            </w:r>
          </w:p>
        </w:tc>
      </w:tr>
    </w:tbl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tbl>
      <w:tblPr>
        <w:tblW w:w="11900" w:type="dxa"/>
        <w:tblInd w:w="93" w:type="dxa"/>
        <w:tblLook w:val="04A0" w:firstRow="1" w:lastRow="0" w:firstColumn="1" w:lastColumn="0" w:noHBand="0" w:noVBand="1"/>
      </w:tblPr>
      <w:tblGrid>
        <w:gridCol w:w="660"/>
        <w:gridCol w:w="3100"/>
        <w:gridCol w:w="2760"/>
        <w:gridCol w:w="2860"/>
        <w:gridCol w:w="2520"/>
      </w:tblGrid>
      <w:tr w:rsidR="00B41E5F" w:rsidRPr="00193589" w:rsidTr="00B41E5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Приложение № 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Саракташского поссовета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 xml:space="preserve">от  31.05.2024  года  №206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41E5F" w:rsidRPr="00193589" w:rsidTr="00B41E5F">
        <w:trPr>
          <w:trHeight w:val="225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Распределение межбюджетных трансфертов, передаваемых районному бюджету из бюджета Саракташского поссовета на осуществление части полномочий по решению вопросов местного значения в соответствии с заключенным соглашением на 2024 год и на плановый период 2025, 2026 годов</w:t>
            </w:r>
          </w:p>
        </w:tc>
      </w:tr>
      <w:tr w:rsidR="00B41E5F" w:rsidRPr="00193589" w:rsidTr="00B41E5F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Таблица 4</w:t>
            </w:r>
          </w:p>
        </w:tc>
      </w:tr>
      <w:tr w:rsidR="00B41E5F" w:rsidRPr="00193589" w:rsidTr="00B41E5F">
        <w:trPr>
          <w:trHeight w:val="1800"/>
        </w:trPr>
        <w:tc>
          <w:tcPr>
            <w:tcW w:w="11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Распределение иных межбюджетных трансфертов, передаваемых районному бюджету из бюджета Саракташского поссовета на осуществление части передаваемых полномочий по организации в границах поселения водоснабжения, водоотведения населения на 2024 год и на плановый период 2025, 2026 годов</w:t>
            </w:r>
          </w:p>
        </w:tc>
      </w:tr>
      <w:tr w:rsidR="00B41E5F" w:rsidRPr="00193589" w:rsidTr="00B41E5F">
        <w:trPr>
          <w:trHeight w:val="40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93589">
              <w:rPr>
                <w:rFonts w:ascii="Arial" w:eastAsia="Times New Roman" w:hAnsi="Arial" w:cs="Arial"/>
                <w:sz w:val="16"/>
                <w:szCs w:val="16"/>
              </w:rPr>
              <w:t>(руб.)</w:t>
            </w:r>
          </w:p>
        </w:tc>
      </w:tr>
      <w:tr w:rsidR="00B41E5F" w:rsidRPr="00193589" w:rsidTr="00B41E5F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Наименование района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B41E5F" w:rsidRPr="00193589" w:rsidTr="00B41E5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Саракташский район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198 000,00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193589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B41E5F" w:rsidRPr="00193589" w:rsidTr="00B41E5F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   198 000,00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                    -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E5F" w:rsidRPr="00193589" w:rsidRDefault="00B41E5F" w:rsidP="00B41E5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193589">
              <w:rPr>
                <w:rFonts w:eastAsia="Times New Roman"/>
                <w:b/>
                <w:bCs/>
                <w:sz w:val="16"/>
                <w:szCs w:val="16"/>
              </w:rPr>
              <w:t xml:space="preserve">                                  -     </w:t>
            </w:r>
          </w:p>
        </w:tc>
      </w:tr>
    </w:tbl>
    <w:p w:rsidR="00193589" w:rsidRDefault="00193589" w:rsidP="00B41E5F">
      <w:pPr>
        <w:pStyle w:val="af5"/>
        <w:spacing w:before="0" w:beforeAutospacing="0" w:after="0" w:afterAutospacing="0"/>
        <w:rPr>
          <w:b/>
          <w:sz w:val="16"/>
          <w:szCs w:val="16"/>
        </w:rPr>
        <w:sectPr w:rsidR="00193589" w:rsidSect="00193589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B41E5F" w:rsidRPr="00193589" w:rsidRDefault="00B41E5F" w:rsidP="00B41E5F">
      <w:pPr>
        <w:pStyle w:val="af5"/>
        <w:spacing w:before="0" w:beforeAutospacing="0" w:after="0" w:afterAutospacing="0"/>
        <w:rPr>
          <w:b/>
          <w:sz w:val="16"/>
          <w:szCs w:val="16"/>
        </w:rPr>
      </w:pPr>
    </w:p>
    <w:p w:rsidR="00B41E5F" w:rsidRDefault="00B41E5F" w:rsidP="006A0049">
      <w:pPr>
        <w:jc w:val="center"/>
        <w:rPr>
          <w:sz w:val="28"/>
          <w:szCs w:val="28"/>
        </w:rPr>
      </w:pPr>
    </w:p>
    <w:p w:rsidR="00916BDC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    </w:t>
      </w: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916BDC" w:rsidP="006A0049">
      <w:pPr>
        <w:jc w:val="center"/>
        <w:rPr>
          <w:sz w:val="28"/>
          <w:szCs w:val="28"/>
        </w:rPr>
      </w:pPr>
    </w:p>
    <w:p w:rsidR="00916BDC" w:rsidRDefault="006A0049" w:rsidP="006A0049">
      <w:pPr>
        <w:jc w:val="center"/>
        <w:rPr>
          <w:sz w:val="28"/>
          <w:szCs w:val="28"/>
        </w:rPr>
      </w:pPr>
      <w:r w:rsidRPr="00973025">
        <w:rPr>
          <w:sz w:val="28"/>
          <w:szCs w:val="28"/>
        </w:rPr>
        <w:t xml:space="preserve">     </w:t>
      </w:r>
    </w:p>
    <w:p w:rsidR="00193589" w:rsidRDefault="00193589" w:rsidP="00BF0151">
      <w:pPr>
        <w:rPr>
          <w:sz w:val="28"/>
          <w:szCs w:val="28"/>
        </w:rPr>
      </w:pPr>
    </w:p>
    <w:p w:rsidR="00193589" w:rsidRPr="00193589" w:rsidRDefault="00193589" w:rsidP="00193589">
      <w:pPr>
        <w:rPr>
          <w:sz w:val="28"/>
          <w:szCs w:val="28"/>
        </w:rPr>
      </w:pPr>
    </w:p>
    <w:p w:rsidR="00193589" w:rsidRPr="00193589" w:rsidRDefault="00193589" w:rsidP="00193589">
      <w:pPr>
        <w:rPr>
          <w:sz w:val="28"/>
          <w:szCs w:val="28"/>
        </w:rPr>
      </w:pPr>
    </w:p>
    <w:p w:rsidR="00193589" w:rsidRPr="00193589" w:rsidRDefault="00193589" w:rsidP="00193589">
      <w:pPr>
        <w:rPr>
          <w:sz w:val="28"/>
          <w:szCs w:val="28"/>
        </w:rPr>
      </w:pPr>
    </w:p>
    <w:p w:rsidR="00193589" w:rsidRPr="00193589" w:rsidRDefault="00193589" w:rsidP="00193589">
      <w:pPr>
        <w:rPr>
          <w:sz w:val="28"/>
          <w:szCs w:val="28"/>
        </w:rPr>
      </w:pPr>
    </w:p>
    <w:p w:rsidR="00193589" w:rsidRPr="00193589" w:rsidRDefault="00193589" w:rsidP="00193589">
      <w:pPr>
        <w:rPr>
          <w:sz w:val="28"/>
          <w:szCs w:val="28"/>
        </w:rPr>
      </w:pPr>
    </w:p>
    <w:p w:rsidR="00193589" w:rsidRPr="00193589" w:rsidRDefault="00193589" w:rsidP="00193589">
      <w:pPr>
        <w:rPr>
          <w:sz w:val="28"/>
          <w:szCs w:val="28"/>
        </w:rPr>
      </w:pPr>
    </w:p>
    <w:p w:rsidR="00193589" w:rsidRPr="00193589" w:rsidRDefault="00193589" w:rsidP="00193589">
      <w:pPr>
        <w:rPr>
          <w:sz w:val="28"/>
          <w:szCs w:val="28"/>
        </w:rPr>
      </w:pPr>
    </w:p>
    <w:p w:rsidR="00193589" w:rsidRPr="00193589" w:rsidRDefault="00193589" w:rsidP="00193589">
      <w:pPr>
        <w:rPr>
          <w:sz w:val="28"/>
          <w:szCs w:val="28"/>
        </w:rPr>
      </w:pPr>
    </w:p>
    <w:p w:rsidR="00193589" w:rsidRPr="00193589" w:rsidRDefault="00193589" w:rsidP="00193589">
      <w:pPr>
        <w:rPr>
          <w:sz w:val="28"/>
          <w:szCs w:val="28"/>
        </w:rPr>
      </w:pPr>
    </w:p>
    <w:p w:rsidR="00193589" w:rsidRDefault="00193589" w:rsidP="00193589">
      <w:pPr>
        <w:rPr>
          <w:sz w:val="28"/>
          <w:szCs w:val="28"/>
        </w:rPr>
      </w:pPr>
    </w:p>
    <w:p w:rsidR="00082678" w:rsidRDefault="00193589" w:rsidP="00193589">
      <w:pPr>
        <w:tabs>
          <w:tab w:val="left" w:pos="48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93589" w:rsidRDefault="00193589" w:rsidP="00193589">
      <w:pPr>
        <w:tabs>
          <w:tab w:val="left" w:pos="4800"/>
        </w:tabs>
        <w:rPr>
          <w:sz w:val="28"/>
          <w:szCs w:val="28"/>
        </w:rPr>
      </w:pPr>
    </w:p>
    <w:p w:rsidR="00193589" w:rsidRDefault="00193589" w:rsidP="00193589">
      <w:pPr>
        <w:tabs>
          <w:tab w:val="left" w:pos="4800"/>
        </w:tabs>
        <w:rPr>
          <w:sz w:val="28"/>
          <w:szCs w:val="28"/>
        </w:rPr>
      </w:pPr>
    </w:p>
    <w:p w:rsidR="00193589" w:rsidRDefault="00193589" w:rsidP="00193589">
      <w:pPr>
        <w:tabs>
          <w:tab w:val="left" w:pos="4800"/>
        </w:tabs>
        <w:rPr>
          <w:sz w:val="28"/>
          <w:szCs w:val="28"/>
        </w:rPr>
      </w:pPr>
    </w:p>
    <w:p w:rsidR="00193589" w:rsidRPr="00193589" w:rsidRDefault="00193589" w:rsidP="00193589">
      <w:pPr>
        <w:jc w:val="right"/>
        <w:rPr>
          <w:rFonts w:ascii="Times New Roman" w:hAnsi="Times New Roman"/>
          <w:b/>
          <w:noProof/>
          <w:sz w:val="16"/>
          <w:szCs w:val="16"/>
        </w:rPr>
      </w:pPr>
      <w:r w:rsidRPr="00193589">
        <w:rPr>
          <w:rFonts w:ascii="Times New Roman" w:hAnsi="Times New Roman"/>
          <w:b/>
          <w:noProof/>
          <w:sz w:val="16"/>
          <w:szCs w:val="16"/>
        </w:rPr>
        <w:t xml:space="preserve">                                                   </w:t>
      </w:r>
      <w:r w:rsidRPr="00193589">
        <w:rPr>
          <w:rFonts w:ascii="Times New Roman" w:hAnsi="Times New Roman"/>
          <w:b/>
          <w:sz w:val="16"/>
          <w:szCs w:val="16"/>
        </w:rPr>
        <w:t xml:space="preserve">     </w:t>
      </w:r>
      <w:r w:rsidRPr="00193589">
        <w:rPr>
          <w:rFonts w:ascii="Times New Roman" w:hAnsi="Times New Roman"/>
          <w:b/>
          <w:noProof/>
          <w:sz w:val="16"/>
          <w:szCs w:val="16"/>
        </w:rPr>
        <w:t xml:space="preserve">                                               </w:t>
      </w:r>
      <w:r w:rsidRPr="00193589">
        <w:rPr>
          <w:rFonts w:ascii="Times New Roman" w:hAnsi="Times New Roman"/>
          <w:sz w:val="16"/>
          <w:szCs w:val="16"/>
        </w:rPr>
        <w:t xml:space="preserve"> </w:t>
      </w:r>
      <w:r w:rsidRPr="00193589">
        <w:rPr>
          <w:rFonts w:ascii="Times New Roman" w:hAnsi="Times New Roman"/>
          <w:b/>
          <w:noProof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193589" w:rsidRPr="00193589" w:rsidRDefault="00193589" w:rsidP="00193589">
      <w:pPr>
        <w:jc w:val="center"/>
        <w:rPr>
          <w:b/>
          <w:sz w:val="16"/>
          <w:szCs w:val="16"/>
        </w:rPr>
      </w:pPr>
      <w:r w:rsidRPr="00193589">
        <w:rPr>
          <w:b/>
          <w:noProof/>
          <w:sz w:val="16"/>
          <w:szCs w:val="16"/>
          <w:lang w:eastAsia="ru-RU"/>
        </w:rPr>
        <w:drawing>
          <wp:inline distT="0" distB="0" distL="0" distR="0">
            <wp:extent cx="466725" cy="762000"/>
            <wp:effectExtent l="19050" t="0" r="9525" b="0"/>
            <wp:docPr id="5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589" w:rsidRPr="00193589" w:rsidRDefault="00193589" w:rsidP="00193589">
      <w:pPr>
        <w:jc w:val="center"/>
        <w:rPr>
          <w:sz w:val="16"/>
          <w:szCs w:val="16"/>
        </w:rPr>
      </w:pPr>
      <w:r w:rsidRPr="00193589">
        <w:rPr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 xml:space="preserve">СОВЕТ ДЕПУТАТОВ  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 xml:space="preserve">САРАКТАШСКИЙ ПОССОВЕТ 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 xml:space="preserve">САРАКТАШСКОГО  РАЙОНА 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>ЧЕТВЕРТЫЙ СОЗЫВ</w:t>
      </w:r>
    </w:p>
    <w:p w:rsidR="00193589" w:rsidRPr="00193589" w:rsidRDefault="00193589" w:rsidP="00193589">
      <w:pPr>
        <w:pStyle w:val="1"/>
        <w:jc w:val="center"/>
        <w:rPr>
          <w:sz w:val="16"/>
          <w:szCs w:val="16"/>
        </w:rPr>
      </w:pPr>
      <w:r w:rsidRPr="00193589">
        <w:rPr>
          <w:sz w:val="16"/>
          <w:szCs w:val="16"/>
        </w:rPr>
        <w:t>РЕШЕНИЕ</w:t>
      </w:r>
    </w:p>
    <w:p w:rsidR="00193589" w:rsidRPr="00193589" w:rsidRDefault="00193589" w:rsidP="00193589">
      <w:pPr>
        <w:jc w:val="center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очередного сорокового заседания Совета депутатов</w:t>
      </w:r>
    </w:p>
    <w:p w:rsidR="00193589" w:rsidRPr="00193589" w:rsidRDefault="00193589" w:rsidP="00193589">
      <w:pPr>
        <w:ind w:firstLine="720"/>
        <w:jc w:val="center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муниципального образования Саракташский поссовет</w:t>
      </w:r>
    </w:p>
    <w:p w:rsidR="00193589" w:rsidRPr="00193589" w:rsidRDefault="00193589" w:rsidP="00193589">
      <w:pPr>
        <w:jc w:val="center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четвертого созыва</w:t>
      </w:r>
    </w:p>
    <w:p w:rsidR="00193589" w:rsidRDefault="00193589" w:rsidP="00193589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193589">
        <w:rPr>
          <w:color w:val="000000"/>
          <w:sz w:val="16"/>
          <w:szCs w:val="16"/>
        </w:rPr>
        <w:t>от 31 мая 2024 года                 п. Саракташ                                       №207</w:t>
      </w:r>
    </w:p>
    <w:p w:rsidR="00193589" w:rsidRPr="00193589" w:rsidRDefault="00193589" w:rsidP="00193589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</w:p>
    <w:tbl>
      <w:tblPr>
        <w:tblStyle w:val="a3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6"/>
      </w:tblGrid>
      <w:tr w:rsidR="00193589" w:rsidRPr="00193589" w:rsidTr="001A37A0">
        <w:trPr>
          <w:trHeight w:val="1814"/>
        </w:trPr>
        <w:tc>
          <w:tcPr>
            <w:tcW w:w="9356" w:type="dxa"/>
          </w:tcPr>
          <w:p w:rsidR="00193589" w:rsidRPr="00193589" w:rsidRDefault="00193589" w:rsidP="001A37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89">
              <w:rPr>
                <w:rFonts w:ascii="Times New Roman" w:hAnsi="Times New Roman"/>
                <w:sz w:val="16"/>
                <w:szCs w:val="16"/>
              </w:rPr>
              <w:t>О внесении изменений в решение Совета депутатов муниципального образования Саракташский поссовет от 28.11.2016г. № 95</w:t>
            </w:r>
          </w:p>
          <w:p w:rsidR="00193589" w:rsidRPr="00193589" w:rsidRDefault="00193589" w:rsidP="00193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89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r w:rsidRPr="00193589">
              <w:rPr>
                <w:rStyle w:val="af4"/>
                <w:rFonts w:ascii="Times New Roman" w:hAnsi="Times New Roman"/>
                <w:b w:val="0"/>
                <w:sz w:val="16"/>
                <w:szCs w:val="16"/>
              </w:rPr>
              <w:t>Об утверждении Положения о бюджетном процессе в муниципальном образовании Саракташский поссовет Саракташского района Оренбургской области</w:t>
            </w:r>
            <w:r w:rsidRPr="0019358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</w:tbl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В соответствии с пунктом 2 статьи 179 Бюджетного </w:t>
      </w:r>
      <w:hyperlink r:id="rId8" w:history="1">
        <w:r w:rsidRPr="00193589">
          <w:rPr>
            <w:rFonts w:ascii="Times New Roman" w:hAnsi="Times New Roman"/>
            <w:sz w:val="16"/>
            <w:szCs w:val="16"/>
          </w:rPr>
          <w:t>кодекс</w:t>
        </w:r>
      </w:hyperlink>
      <w:r w:rsidRPr="00193589">
        <w:rPr>
          <w:rFonts w:ascii="Times New Roman" w:hAnsi="Times New Roman"/>
          <w:sz w:val="16"/>
          <w:szCs w:val="16"/>
        </w:rPr>
        <w:t xml:space="preserve">а Российской Федерации, </w:t>
      </w:r>
      <w:hyperlink r:id="rId9" w:anchor="block_123" w:history="1">
        <w:r w:rsidRPr="00193589">
          <w:rPr>
            <w:rStyle w:val="ab"/>
            <w:rFonts w:ascii="Times New Roman" w:hAnsi="Times New Roman"/>
            <w:sz w:val="16"/>
            <w:szCs w:val="16"/>
          </w:rPr>
          <w:t>Федеральным  закон</w:t>
        </w:r>
      </w:hyperlink>
      <w:r w:rsidRPr="00193589">
        <w:rPr>
          <w:rFonts w:ascii="Times New Roman" w:hAnsi="Times New Roman"/>
          <w:sz w:val="16"/>
          <w:szCs w:val="16"/>
        </w:rPr>
        <w:t>ом  от 4 августа 2023г. N 416-ФЗ «О внесении изменений в бюджетный кодекс РФ и  отдельные законодательные акты РФ и о признании утратившими силу отдельных положений законодательных актов РФ», протестом Прокуратуры Саракташского района от 26.03.2024г. № 07-01-2024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Совет депутатов муниципального образования Саракташский поссовет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РЕШИЛ: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1. Внести изменения в решение Совета депутатов от 28.11.2016г. № 95 «</w:t>
      </w:r>
      <w:r w:rsidRPr="00193589">
        <w:rPr>
          <w:rStyle w:val="af4"/>
          <w:rFonts w:ascii="Times New Roman" w:hAnsi="Times New Roman"/>
          <w:b w:val="0"/>
          <w:sz w:val="16"/>
          <w:szCs w:val="16"/>
        </w:rPr>
        <w:t>Об утверждении Положения о бюджетном процессе в муниципальном образовании Саракташский поссовет Саракташского района Оренбургской области»</w:t>
      </w:r>
      <w:r w:rsidRPr="00193589">
        <w:rPr>
          <w:rFonts w:ascii="Times New Roman" w:hAnsi="Times New Roman"/>
          <w:sz w:val="16"/>
          <w:szCs w:val="16"/>
        </w:rPr>
        <w:t>: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1.1. В статье 23 «Муниципальные программы Саракташского поссовета» пункт 2 изложить в новой редакции: 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«Объем бюджетных ассигнований на финансовое обеспечение реализации муниципальных программ утверждается решением совета депутатов муниципального образования Саракташский поссовет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администрацией Саракташского поссовета.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Муниципальные программы Саракташского поссовета,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порядке и сроки, которые установлены администрацией Саракташского поссовета. Представительные органы Саракташского поссовета вправе осуществлять рассмотрение проектов муниципальных программ и предложений о внесении изменений в муниципальные программы в порядке, установленном нормативными правовыми актами представительных органов Саракташского поссовета.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Муниципальные программы подлежат приведению в соответствие с решением о бюджете не позднее 1 апреля текущего финансового года.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93589" w:rsidRPr="00193589" w:rsidRDefault="00193589" w:rsidP="00193589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     2.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193589" w:rsidRPr="00193589" w:rsidRDefault="00193589" w:rsidP="00193589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    3. Настоящее решение вступает в силу после его официального опубликования в информационном бюллетени «Муниципальный вестник Саракташского поссовета» и подлежит размещению на официальном сайте администрации муниципального образования Саракташский поссовет.</w:t>
      </w:r>
    </w:p>
    <w:p w:rsidR="00193589" w:rsidRPr="00193589" w:rsidRDefault="00193589" w:rsidP="00193589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Заместитель председателя </w:t>
      </w:r>
    </w:p>
    <w:p w:rsidR="00193589" w:rsidRPr="00193589" w:rsidRDefault="00193589" w:rsidP="00193589">
      <w:pPr>
        <w:jc w:val="both"/>
        <w:rPr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Совета депутатов поссовета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Pr="00193589">
        <w:rPr>
          <w:rFonts w:ascii="Times New Roman" w:hAnsi="Times New Roman"/>
          <w:sz w:val="16"/>
          <w:szCs w:val="16"/>
        </w:rPr>
        <w:t xml:space="preserve">     В.А. Гронский</w:t>
      </w:r>
    </w:p>
    <w:p w:rsidR="00193589" w:rsidRPr="00193589" w:rsidRDefault="00193589" w:rsidP="00193589">
      <w:pPr>
        <w:jc w:val="both"/>
        <w:rPr>
          <w:sz w:val="16"/>
          <w:szCs w:val="16"/>
        </w:rPr>
      </w:pPr>
      <w:r w:rsidRPr="00193589">
        <w:rPr>
          <w:sz w:val="16"/>
          <w:szCs w:val="16"/>
        </w:rPr>
        <w:t xml:space="preserve">                                                        </w:t>
      </w:r>
    </w:p>
    <w:p w:rsidR="00193589" w:rsidRPr="00193589" w:rsidRDefault="00193589" w:rsidP="00193589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</w:t>
      </w:r>
      <w:r w:rsidRPr="00193589">
        <w:rPr>
          <w:rFonts w:ascii="Times New Roman" w:hAnsi="Times New Roman"/>
          <w:sz w:val="16"/>
          <w:szCs w:val="16"/>
        </w:rPr>
        <w:t xml:space="preserve">     А.Н. Докучаев</w:t>
      </w:r>
    </w:p>
    <w:p w:rsidR="00193589" w:rsidRPr="00193589" w:rsidRDefault="00193589" w:rsidP="00193589">
      <w:pPr>
        <w:jc w:val="center"/>
        <w:rPr>
          <w:b/>
          <w:noProof/>
          <w:sz w:val="16"/>
          <w:szCs w:val="16"/>
        </w:rPr>
      </w:pPr>
      <w:r w:rsidRPr="00193589">
        <w:rPr>
          <w:b/>
          <w:noProof/>
          <w:sz w:val="16"/>
          <w:szCs w:val="16"/>
        </w:rPr>
        <w:t xml:space="preserve">                                                       </w:t>
      </w:r>
      <w:r w:rsidRPr="00193589">
        <w:rPr>
          <w:rFonts w:ascii="Times New Roman" w:hAnsi="Times New Roman"/>
          <w:b/>
          <w:sz w:val="16"/>
          <w:szCs w:val="16"/>
        </w:rPr>
        <w:t xml:space="preserve">     </w:t>
      </w:r>
      <w:r w:rsidRPr="00193589">
        <w:rPr>
          <w:b/>
          <w:noProof/>
          <w:sz w:val="16"/>
          <w:szCs w:val="16"/>
        </w:rPr>
        <w:t xml:space="preserve">                                               </w:t>
      </w:r>
      <w:r w:rsidRPr="00193589">
        <w:rPr>
          <w:sz w:val="16"/>
          <w:szCs w:val="16"/>
        </w:rPr>
        <w:t xml:space="preserve"> </w:t>
      </w:r>
      <w:r w:rsidRPr="00193589">
        <w:rPr>
          <w:b/>
          <w:noProof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193589" w:rsidRPr="00193589" w:rsidRDefault="00193589" w:rsidP="00193589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  <w:r w:rsidRPr="00193589"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19050" t="0" r="0" b="0"/>
            <wp:wrapSquare wrapText="right"/>
            <wp:docPr id="6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3589">
        <w:rPr>
          <w:color w:val="000000"/>
          <w:sz w:val="16"/>
          <w:szCs w:val="16"/>
        </w:rPr>
        <w:br w:type="textWrapping" w:clear="all"/>
      </w:r>
    </w:p>
    <w:p w:rsidR="00193589" w:rsidRPr="00193589" w:rsidRDefault="00193589" w:rsidP="00193589">
      <w:pPr>
        <w:jc w:val="center"/>
        <w:rPr>
          <w:sz w:val="16"/>
          <w:szCs w:val="16"/>
        </w:rPr>
      </w:pPr>
      <w:r w:rsidRPr="00193589">
        <w:rPr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 xml:space="preserve">СОВЕТ ДЕПУТАТОВ  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>МУНИЦИПАЛЬНОГО ОБРАЗОВАНИЯ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 xml:space="preserve">САРАКТАШСКИЙ ПОССОВЕТ 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 xml:space="preserve">САРАКТАШСКОГО  РАЙОНА 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>ОРЕНБУРГСКОЙ ОБЛАСТИ</w:t>
      </w:r>
    </w:p>
    <w:p w:rsidR="00193589" w:rsidRPr="00193589" w:rsidRDefault="00193589" w:rsidP="00193589">
      <w:pPr>
        <w:jc w:val="center"/>
        <w:rPr>
          <w:rFonts w:ascii="Times New Roman" w:hAnsi="Times New Roman"/>
          <w:b/>
          <w:sz w:val="16"/>
          <w:szCs w:val="16"/>
        </w:rPr>
      </w:pPr>
      <w:r w:rsidRPr="00193589">
        <w:rPr>
          <w:rFonts w:ascii="Times New Roman" w:hAnsi="Times New Roman"/>
          <w:b/>
          <w:sz w:val="16"/>
          <w:szCs w:val="16"/>
        </w:rPr>
        <w:t>ЧЕТВЕРТЫЙ СОЗЫВ</w:t>
      </w:r>
    </w:p>
    <w:p w:rsidR="00193589" w:rsidRPr="00193589" w:rsidRDefault="00193589" w:rsidP="00193589">
      <w:pPr>
        <w:pStyle w:val="1"/>
        <w:jc w:val="center"/>
        <w:rPr>
          <w:sz w:val="16"/>
          <w:szCs w:val="16"/>
        </w:rPr>
      </w:pPr>
      <w:r w:rsidRPr="00193589">
        <w:rPr>
          <w:sz w:val="16"/>
          <w:szCs w:val="16"/>
        </w:rPr>
        <w:t>РЕШЕНИЕ</w:t>
      </w:r>
    </w:p>
    <w:p w:rsidR="00193589" w:rsidRPr="00193589" w:rsidRDefault="00193589" w:rsidP="00193589">
      <w:pPr>
        <w:jc w:val="center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очередного сорокового заседания Совета депутатов</w:t>
      </w:r>
    </w:p>
    <w:p w:rsidR="00193589" w:rsidRPr="00193589" w:rsidRDefault="00193589" w:rsidP="00193589">
      <w:pPr>
        <w:ind w:firstLine="720"/>
        <w:jc w:val="center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муниципального образования Саракташский поссовет</w:t>
      </w:r>
    </w:p>
    <w:p w:rsidR="00193589" w:rsidRPr="00193589" w:rsidRDefault="00193589" w:rsidP="00193589">
      <w:pPr>
        <w:jc w:val="center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четвертого созыва</w:t>
      </w:r>
    </w:p>
    <w:p w:rsidR="00193589" w:rsidRPr="00193589" w:rsidRDefault="00193589" w:rsidP="00193589">
      <w:pPr>
        <w:rPr>
          <w:rFonts w:ascii="Times New Roman" w:hAnsi="Times New Roman"/>
          <w:sz w:val="16"/>
          <w:szCs w:val="16"/>
        </w:rPr>
      </w:pPr>
    </w:p>
    <w:p w:rsidR="00193589" w:rsidRPr="00193589" w:rsidRDefault="00193589" w:rsidP="00193589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193589">
        <w:rPr>
          <w:sz w:val="16"/>
          <w:szCs w:val="16"/>
        </w:rPr>
        <w:t xml:space="preserve"> </w:t>
      </w:r>
      <w:r w:rsidRPr="00193589">
        <w:rPr>
          <w:color w:val="000000"/>
          <w:sz w:val="16"/>
          <w:szCs w:val="16"/>
        </w:rPr>
        <w:t>от 31 мая 2024 года                 п. Саракташ                                       №208</w:t>
      </w:r>
    </w:p>
    <w:p w:rsidR="00193589" w:rsidRPr="00193589" w:rsidRDefault="00193589" w:rsidP="00193589">
      <w:pPr>
        <w:rPr>
          <w:sz w:val="16"/>
          <w:szCs w:val="16"/>
        </w:rPr>
      </w:pPr>
    </w:p>
    <w:p w:rsidR="00193589" w:rsidRPr="00193589" w:rsidRDefault="00193589" w:rsidP="00193589">
      <w:pPr>
        <w:pStyle w:val="Web"/>
        <w:shd w:val="clear" w:color="auto" w:fill="FFFFFF"/>
        <w:spacing w:before="0" w:after="0"/>
        <w:rPr>
          <w:sz w:val="16"/>
          <w:szCs w:val="16"/>
        </w:rPr>
      </w:pPr>
      <w:r w:rsidRPr="00193589">
        <w:rPr>
          <w:sz w:val="16"/>
          <w:szCs w:val="16"/>
        </w:rPr>
        <w:t xml:space="preserve">                      </w:t>
      </w:r>
    </w:p>
    <w:tbl>
      <w:tblPr>
        <w:tblStyle w:val="a3"/>
        <w:tblW w:w="935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6"/>
      </w:tblGrid>
      <w:tr w:rsidR="00193589" w:rsidRPr="00193589" w:rsidTr="001A37A0">
        <w:trPr>
          <w:trHeight w:val="1814"/>
        </w:trPr>
        <w:tc>
          <w:tcPr>
            <w:tcW w:w="9356" w:type="dxa"/>
          </w:tcPr>
          <w:p w:rsidR="00193589" w:rsidRPr="00193589" w:rsidRDefault="00193589" w:rsidP="00193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3589">
              <w:rPr>
                <w:rFonts w:ascii="Times New Roman" w:hAnsi="Times New Roman"/>
                <w:sz w:val="16"/>
                <w:szCs w:val="16"/>
              </w:rPr>
              <w:t>О внесении изменений в решение Совета депутатов от 23.08.2013г. № 144 «О создании дорожного фонда муниципального образования Саракташский поссовет Саракташского района Оренбургской области»</w:t>
            </w:r>
          </w:p>
        </w:tc>
      </w:tr>
    </w:tbl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В соответствии с пунктом 5 статьи 179.4 Бюджетного </w:t>
      </w:r>
      <w:hyperlink r:id="rId10" w:history="1">
        <w:r w:rsidRPr="00193589">
          <w:rPr>
            <w:rFonts w:ascii="Times New Roman" w:hAnsi="Times New Roman"/>
            <w:sz w:val="16"/>
            <w:szCs w:val="16"/>
          </w:rPr>
          <w:t>кодекс</w:t>
        </w:r>
      </w:hyperlink>
      <w:r w:rsidRPr="00193589">
        <w:rPr>
          <w:rFonts w:ascii="Times New Roman" w:hAnsi="Times New Roman"/>
          <w:sz w:val="16"/>
          <w:szCs w:val="16"/>
        </w:rPr>
        <w:t>а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Саракташский поссовет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Совет депутатов муниципального образования Саракташский поссовет</w:t>
      </w:r>
    </w:p>
    <w:p w:rsidR="00193589" w:rsidRPr="00193589" w:rsidRDefault="00193589" w:rsidP="00193589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РЕШИЛ: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1. Внести изменения в решение Совета депутатов от 23.08.2013г. № 144 «О создании дорожного фонда муниципального образования Саракташский поссовет Саракташского района Оренбургской области:</w:t>
      </w:r>
    </w:p>
    <w:p w:rsidR="00193589" w:rsidRPr="00193589" w:rsidRDefault="00193589" w:rsidP="001935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1.1. В разделе 2 «Порядок формирования бюджетных средств Дорожного фонда муниципального образования Саракташский поссовет» в пункте 2.1. изложить абзац 6 в новой редакции «налога на доходы физических лиц в сумме на 2024 год 19 927 851 руб. 00 коп.».   </w:t>
      </w:r>
    </w:p>
    <w:p w:rsidR="00193589" w:rsidRPr="00193589" w:rsidRDefault="00193589" w:rsidP="00193589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    2.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193589" w:rsidRPr="00193589" w:rsidRDefault="00193589" w:rsidP="00193589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        3. Настоящее решение вступает в силу после его подписания и подлежит размещению на официальном сайте администрации муниципального образования Саракташский поссовет.</w:t>
      </w:r>
    </w:p>
    <w:p w:rsidR="00193589" w:rsidRPr="00193589" w:rsidRDefault="00193589" w:rsidP="00193589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</w:p>
    <w:p w:rsidR="00193589" w:rsidRPr="00193589" w:rsidRDefault="00193589" w:rsidP="00193589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>Заместитель председателя</w:t>
      </w:r>
    </w:p>
    <w:p w:rsidR="00193589" w:rsidRPr="00193589" w:rsidRDefault="00193589" w:rsidP="00193589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Совета депутатов поссовета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 w:rsidRPr="00193589">
        <w:rPr>
          <w:rFonts w:ascii="Times New Roman" w:hAnsi="Times New Roman"/>
          <w:sz w:val="16"/>
          <w:szCs w:val="16"/>
        </w:rPr>
        <w:t xml:space="preserve">                                     В.А. Гронский</w:t>
      </w:r>
    </w:p>
    <w:p w:rsidR="00193589" w:rsidRPr="00193589" w:rsidRDefault="00193589" w:rsidP="00193589">
      <w:pPr>
        <w:jc w:val="both"/>
        <w:rPr>
          <w:sz w:val="16"/>
          <w:szCs w:val="16"/>
        </w:rPr>
      </w:pPr>
      <w:r w:rsidRPr="00193589">
        <w:rPr>
          <w:sz w:val="16"/>
          <w:szCs w:val="16"/>
        </w:rPr>
        <w:t xml:space="preserve">                                                 </w:t>
      </w:r>
    </w:p>
    <w:p w:rsidR="00193589" w:rsidRPr="00193589" w:rsidRDefault="00193589" w:rsidP="00193589">
      <w:pPr>
        <w:jc w:val="both"/>
        <w:rPr>
          <w:rFonts w:ascii="Times New Roman" w:hAnsi="Times New Roman"/>
          <w:sz w:val="16"/>
          <w:szCs w:val="16"/>
        </w:rPr>
      </w:pPr>
      <w:r w:rsidRPr="00193589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Pr="00193589">
        <w:rPr>
          <w:rFonts w:ascii="Times New Roman" w:hAnsi="Times New Roman"/>
          <w:sz w:val="16"/>
          <w:szCs w:val="16"/>
        </w:rPr>
        <w:t xml:space="preserve">                        А.Н. Докучаев</w:t>
      </w:r>
    </w:p>
    <w:p w:rsidR="00193589" w:rsidRPr="00193589" w:rsidRDefault="00193589" w:rsidP="00193589">
      <w:pPr>
        <w:tabs>
          <w:tab w:val="left" w:pos="4800"/>
        </w:tabs>
        <w:rPr>
          <w:sz w:val="16"/>
          <w:szCs w:val="16"/>
        </w:rPr>
      </w:pPr>
    </w:p>
    <w:sectPr w:rsidR="00193589" w:rsidRPr="00193589" w:rsidSect="001935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4F" w:rsidRDefault="00EB6E4F">
      <w:r>
        <w:separator/>
      </w:r>
    </w:p>
  </w:endnote>
  <w:endnote w:type="continuationSeparator" w:id="0">
    <w:p w:rsidR="00EB6E4F" w:rsidRDefault="00E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4F" w:rsidRDefault="00EB6E4F">
      <w:r>
        <w:separator/>
      </w:r>
    </w:p>
  </w:footnote>
  <w:footnote w:type="continuationSeparator" w:id="0">
    <w:p w:rsidR="00EB6E4F" w:rsidRDefault="00E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50A7"/>
    <w:multiLevelType w:val="multilevel"/>
    <w:tmpl w:val="B86C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9A39F8"/>
    <w:multiLevelType w:val="hybridMultilevel"/>
    <w:tmpl w:val="FAA649C4"/>
    <w:lvl w:ilvl="0" w:tplc="6C4AE25E">
      <w:start w:val="1"/>
      <w:numFmt w:val="decimal"/>
      <w:lvlText w:val="%1)"/>
      <w:lvlJc w:val="left"/>
      <w:pPr>
        <w:ind w:left="6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">
    <w:nsid w:val="2E7E66A0"/>
    <w:multiLevelType w:val="multilevel"/>
    <w:tmpl w:val="A6DA7D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FD0736"/>
    <w:multiLevelType w:val="multilevel"/>
    <w:tmpl w:val="AD148B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610BE1"/>
    <w:multiLevelType w:val="hybridMultilevel"/>
    <w:tmpl w:val="A852C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01784"/>
    <w:multiLevelType w:val="hybridMultilevel"/>
    <w:tmpl w:val="9C086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8756E5"/>
    <w:multiLevelType w:val="hybridMultilevel"/>
    <w:tmpl w:val="5F7EEB86"/>
    <w:lvl w:ilvl="0" w:tplc="708C497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454C67"/>
    <w:multiLevelType w:val="multilevel"/>
    <w:tmpl w:val="A0B6E0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A7463A"/>
    <w:multiLevelType w:val="hybridMultilevel"/>
    <w:tmpl w:val="DE0E6310"/>
    <w:lvl w:ilvl="0" w:tplc="792ABE1C">
      <w:start w:val="1"/>
      <w:numFmt w:val="decimal"/>
      <w:lvlText w:val="%1."/>
      <w:lvlJc w:val="left"/>
      <w:pPr>
        <w:ind w:left="975" w:hanging="435"/>
      </w:pPr>
      <w:rPr>
        <w:rFonts w:ascii="ВАА" w:hAnsi="ВАА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40D57"/>
    <w:rsid w:val="0005232C"/>
    <w:rsid w:val="0005268F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73B5"/>
    <w:rsid w:val="0009035E"/>
    <w:rsid w:val="000905B7"/>
    <w:rsid w:val="000947D8"/>
    <w:rsid w:val="00096D56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B02"/>
    <w:rsid w:val="00134AB3"/>
    <w:rsid w:val="00144B34"/>
    <w:rsid w:val="00145EE4"/>
    <w:rsid w:val="00152A8E"/>
    <w:rsid w:val="00162143"/>
    <w:rsid w:val="00173636"/>
    <w:rsid w:val="00176DF5"/>
    <w:rsid w:val="00184261"/>
    <w:rsid w:val="00186484"/>
    <w:rsid w:val="001907DC"/>
    <w:rsid w:val="0019097C"/>
    <w:rsid w:val="001932A5"/>
    <w:rsid w:val="00193589"/>
    <w:rsid w:val="00196B9E"/>
    <w:rsid w:val="00196EE0"/>
    <w:rsid w:val="001A749B"/>
    <w:rsid w:val="001B3D8B"/>
    <w:rsid w:val="001C167A"/>
    <w:rsid w:val="001C1787"/>
    <w:rsid w:val="001D1439"/>
    <w:rsid w:val="001D7CD5"/>
    <w:rsid w:val="001E36E0"/>
    <w:rsid w:val="001F0251"/>
    <w:rsid w:val="00210EF5"/>
    <w:rsid w:val="0021406F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9347F"/>
    <w:rsid w:val="00294EB9"/>
    <w:rsid w:val="002A38F8"/>
    <w:rsid w:val="002B3F3E"/>
    <w:rsid w:val="002C1C50"/>
    <w:rsid w:val="002C694F"/>
    <w:rsid w:val="002D5976"/>
    <w:rsid w:val="002E2D4B"/>
    <w:rsid w:val="002F03A0"/>
    <w:rsid w:val="002F0A2A"/>
    <w:rsid w:val="002F1E05"/>
    <w:rsid w:val="003353DD"/>
    <w:rsid w:val="00337019"/>
    <w:rsid w:val="00342CBA"/>
    <w:rsid w:val="00370871"/>
    <w:rsid w:val="00370FE7"/>
    <w:rsid w:val="003A33AD"/>
    <w:rsid w:val="003A7430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3F7555"/>
    <w:rsid w:val="00404E25"/>
    <w:rsid w:val="00414F5D"/>
    <w:rsid w:val="0042313E"/>
    <w:rsid w:val="00423252"/>
    <w:rsid w:val="0043422A"/>
    <w:rsid w:val="00434A46"/>
    <w:rsid w:val="00445933"/>
    <w:rsid w:val="004544AB"/>
    <w:rsid w:val="00457487"/>
    <w:rsid w:val="00461271"/>
    <w:rsid w:val="004679CC"/>
    <w:rsid w:val="00470C28"/>
    <w:rsid w:val="00476882"/>
    <w:rsid w:val="004930F1"/>
    <w:rsid w:val="004A09BA"/>
    <w:rsid w:val="004A48A0"/>
    <w:rsid w:val="004A65FE"/>
    <w:rsid w:val="004B0719"/>
    <w:rsid w:val="004B4069"/>
    <w:rsid w:val="004B5114"/>
    <w:rsid w:val="004D1DF7"/>
    <w:rsid w:val="004E4F88"/>
    <w:rsid w:val="004E5CC5"/>
    <w:rsid w:val="004F0470"/>
    <w:rsid w:val="004F13AA"/>
    <w:rsid w:val="004F1BAB"/>
    <w:rsid w:val="00500B2D"/>
    <w:rsid w:val="005224F9"/>
    <w:rsid w:val="00524CAC"/>
    <w:rsid w:val="00525383"/>
    <w:rsid w:val="00533689"/>
    <w:rsid w:val="00534D36"/>
    <w:rsid w:val="00536F8D"/>
    <w:rsid w:val="00550AD2"/>
    <w:rsid w:val="00562344"/>
    <w:rsid w:val="00563CB4"/>
    <w:rsid w:val="00565052"/>
    <w:rsid w:val="0057024A"/>
    <w:rsid w:val="00575C3B"/>
    <w:rsid w:val="00582BE0"/>
    <w:rsid w:val="00585AB7"/>
    <w:rsid w:val="005902E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F00D8"/>
    <w:rsid w:val="00605F63"/>
    <w:rsid w:val="0061582F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80CA1"/>
    <w:rsid w:val="0068212D"/>
    <w:rsid w:val="00682C72"/>
    <w:rsid w:val="00683370"/>
    <w:rsid w:val="00684C10"/>
    <w:rsid w:val="006940BB"/>
    <w:rsid w:val="006A0049"/>
    <w:rsid w:val="006A4D50"/>
    <w:rsid w:val="006A59C9"/>
    <w:rsid w:val="006A7E16"/>
    <w:rsid w:val="006B19E8"/>
    <w:rsid w:val="006B3D5B"/>
    <w:rsid w:val="006C39AA"/>
    <w:rsid w:val="006C5F47"/>
    <w:rsid w:val="006D156A"/>
    <w:rsid w:val="006E34F8"/>
    <w:rsid w:val="006E7C40"/>
    <w:rsid w:val="006F1E29"/>
    <w:rsid w:val="006F2DD6"/>
    <w:rsid w:val="00701323"/>
    <w:rsid w:val="00707021"/>
    <w:rsid w:val="007103C9"/>
    <w:rsid w:val="007230E7"/>
    <w:rsid w:val="00723936"/>
    <w:rsid w:val="00726E75"/>
    <w:rsid w:val="0073452F"/>
    <w:rsid w:val="00742AAA"/>
    <w:rsid w:val="00751865"/>
    <w:rsid w:val="00755B09"/>
    <w:rsid w:val="00760A84"/>
    <w:rsid w:val="007634D6"/>
    <w:rsid w:val="00764466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D6EBF"/>
    <w:rsid w:val="00806B83"/>
    <w:rsid w:val="00811F49"/>
    <w:rsid w:val="00821784"/>
    <w:rsid w:val="00824416"/>
    <w:rsid w:val="00824458"/>
    <w:rsid w:val="008267B8"/>
    <w:rsid w:val="008267E2"/>
    <w:rsid w:val="00831F0C"/>
    <w:rsid w:val="0083766F"/>
    <w:rsid w:val="00842B13"/>
    <w:rsid w:val="00856C92"/>
    <w:rsid w:val="00873B4E"/>
    <w:rsid w:val="00875DA8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3769"/>
    <w:rsid w:val="009115A9"/>
    <w:rsid w:val="00916BDC"/>
    <w:rsid w:val="00922BAE"/>
    <w:rsid w:val="00922DC4"/>
    <w:rsid w:val="009231C5"/>
    <w:rsid w:val="00931959"/>
    <w:rsid w:val="00936BBE"/>
    <w:rsid w:val="00947B10"/>
    <w:rsid w:val="00952132"/>
    <w:rsid w:val="0096234C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A2FAD"/>
    <w:rsid w:val="009A4EA9"/>
    <w:rsid w:val="009B54E8"/>
    <w:rsid w:val="009B7A15"/>
    <w:rsid w:val="009D6A39"/>
    <w:rsid w:val="009D7684"/>
    <w:rsid w:val="009E0D15"/>
    <w:rsid w:val="009E18B0"/>
    <w:rsid w:val="00A05D1B"/>
    <w:rsid w:val="00A142A7"/>
    <w:rsid w:val="00A17919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7AB3"/>
    <w:rsid w:val="00A62923"/>
    <w:rsid w:val="00A66386"/>
    <w:rsid w:val="00A66727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7574"/>
    <w:rsid w:val="00AC04CA"/>
    <w:rsid w:val="00AD7A92"/>
    <w:rsid w:val="00AE07F5"/>
    <w:rsid w:val="00AE40FF"/>
    <w:rsid w:val="00AE5573"/>
    <w:rsid w:val="00AE7D4D"/>
    <w:rsid w:val="00AF28C0"/>
    <w:rsid w:val="00AF29BE"/>
    <w:rsid w:val="00B0511E"/>
    <w:rsid w:val="00B10E2F"/>
    <w:rsid w:val="00B12F3C"/>
    <w:rsid w:val="00B34AEE"/>
    <w:rsid w:val="00B36ECF"/>
    <w:rsid w:val="00B41E5F"/>
    <w:rsid w:val="00B475A0"/>
    <w:rsid w:val="00B54006"/>
    <w:rsid w:val="00B56E73"/>
    <w:rsid w:val="00B61D47"/>
    <w:rsid w:val="00B71936"/>
    <w:rsid w:val="00B85D20"/>
    <w:rsid w:val="00B91FD3"/>
    <w:rsid w:val="00B922B9"/>
    <w:rsid w:val="00BA09AB"/>
    <w:rsid w:val="00BB5951"/>
    <w:rsid w:val="00BB6C54"/>
    <w:rsid w:val="00BD131D"/>
    <w:rsid w:val="00BD3DE0"/>
    <w:rsid w:val="00BD5D03"/>
    <w:rsid w:val="00BE7CCD"/>
    <w:rsid w:val="00BF0151"/>
    <w:rsid w:val="00BF0A88"/>
    <w:rsid w:val="00BF0C12"/>
    <w:rsid w:val="00BF0EEE"/>
    <w:rsid w:val="00C1768B"/>
    <w:rsid w:val="00C23911"/>
    <w:rsid w:val="00C24FB8"/>
    <w:rsid w:val="00C35E91"/>
    <w:rsid w:val="00C42CFC"/>
    <w:rsid w:val="00C4300B"/>
    <w:rsid w:val="00C47438"/>
    <w:rsid w:val="00C47BCD"/>
    <w:rsid w:val="00C504CB"/>
    <w:rsid w:val="00C53740"/>
    <w:rsid w:val="00C560CC"/>
    <w:rsid w:val="00C607C8"/>
    <w:rsid w:val="00C72A54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13FB2"/>
    <w:rsid w:val="00D32ED3"/>
    <w:rsid w:val="00D3457A"/>
    <w:rsid w:val="00D36B74"/>
    <w:rsid w:val="00D37051"/>
    <w:rsid w:val="00D40205"/>
    <w:rsid w:val="00D5031D"/>
    <w:rsid w:val="00D57C6B"/>
    <w:rsid w:val="00D62904"/>
    <w:rsid w:val="00D6775F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69EB"/>
    <w:rsid w:val="00E4306D"/>
    <w:rsid w:val="00E449B0"/>
    <w:rsid w:val="00E44DDC"/>
    <w:rsid w:val="00E4688C"/>
    <w:rsid w:val="00E47E2E"/>
    <w:rsid w:val="00E60E28"/>
    <w:rsid w:val="00E645B5"/>
    <w:rsid w:val="00E65E75"/>
    <w:rsid w:val="00E67575"/>
    <w:rsid w:val="00E7004D"/>
    <w:rsid w:val="00E7458A"/>
    <w:rsid w:val="00E77F1C"/>
    <w:rsid w:val="00E82691"/>
    <w:rsid w:val="00E826CF"/>
    <w:rsid w:val="00E84383"/>
    <w:rsid w:val="00E85D25"/>
    <w:rsid w:val="00EA68EE"/>
    <w:rsid w:val="00EB5899"/>
    <w:rsid w:val="00EB612B"/>
    <w:rsid w:val="00EB6E4F"/>
    <w:rsid w:val="00EB7445"/>
    <w:rsid w:val="00EC4AA7"/>
    <w:rsid w:val="00EC59BD"/>
    <w:rsid w:val="00EC6FA5"/>
    <w:rsid w:val="00ED1132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15115"/>
    <w:rsid w:val="00F16576"/>
    <w:rsid w:val="00F16A84"/>
    <w:rsid w:val="00F22CD1"/>
    <w:rsid w:val="00F23F05"/>
    <w:rsid w:val="00F3041B"/>
    <w:rsid w:val="00F30982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ED36F8-B992-471A-881E-9A33D974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note text"/>
    <w:basedOn w:val="a"/>
    <w:link w:val="af0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3F7555"/>
    <w:rPr>
      <w:b/>
      <w:color w:val="000000"/>
    </w:rPr>
  </w:style>
  <w:style w:type="character" w:styleId="af1">
    <w:name w:val="footnote reference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2">
    <w:name w:val="List Paragraph"/>
    <w:basedOn w:val="a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3">
    <w:name w:val="Emphasis"/>
    <w:basedOn w:val="a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3F55"/>
    <w:rPr>
      <w:rFonts w:ascii="Courier New" w:hAnsi="Courier New" w:cs="Courier New"/>
    </w:rPr>
  </w:style>
  <w:style w:type="character" w:styleId="af4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5">
    <w:name w:val="Normal (Web)"/>
    <w:basedOn w:val="a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Title"/>
    <w:basedOn w:val="a"/>
    <w:link w:val="af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9">
    <w:name w:val="Название Знак"/>
    <w:basedOn w:val="a0"/>
    <w:link w:val="af8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3">
    <w:name w:val="Основной текст (2)_"/>
    <w:basedOn w:val="a0"/>
    <w:link w:val="24"/>
    <w:rsid w:val="007D6EB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3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a">
    <w:name w:val="Текст примечания Знак"/>
    <w:link w:val="afb"/>
    <w:locked/>
    <w:rsid w:val="00C504CB"/>
  </w:style>
  <w:style w:type="paragraph" w:styleId="afb">
    <w:name w:val="annotation text"/>
    <w:basedOn w:val="a"/>
    <w:link w:val="afa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c">
    <w:name w:val="Схема документа Знак"/>
    <w:link w:val="afd"/>
    <w:locked/>
    <w:rsid w:val="00C504CB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e">
    <w:name w:val="Тема примечания Знак"/>
    <w:link w:val="aff"/>
    <w:locked/>
    <w:rsid w:val="00C504CB"/>
    <w:rPr>
      <w:b/>
      <w:bCs/>
    </w:rPr>
  </w:style>
  <w:style w:type="paragraph" w:styleId="aff">
    <w:name w:val="annotation subject"/>
    <w:basedOn w:val="afb"/>
    <w:next w:val="afb"/>
    <w:link w:val="afe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0">
    <w:name w:val="line number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1">
    <w:name w:val="endnote text"/>
    <w:basedOn w:val="a"/>
    <w:link w:val="aff2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0"/>
    <w:link w:val="aff1"/>
    <w:rsid w:val="00C504CB"/>
  </w:style>
  <w:style w:type="character" w:styleId="aff3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4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;dst=103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2715;fld=134;dst=103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7483715/1cafb24d049dcd1e7707a22d98e9858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22404</Words>
  <Characters>127703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149808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2023-09-12T07:36:00Z</cp:lastPrinted>
  <dcterms:created xsi:type="dcterms:W3CDTF">2024-06-28T12:11:00Z</dcterms:created>
  <dcterms:modified xsi:type="dcterms:W3CDTF">2024-06-28T12:11:00Z</dcterms:modified>
</cp:coreProperties>
</file>