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3592" w:rsidRDefault="002C00B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21"/>
        <w:gridCol w:w="2977"/>
        <w:gridCol w:w="3462"/>
      </w:tblGrid>
      <w:tr w:rsidR="009E3592">
        <w:trPr>
          <w:trHeight w:val="1089"/>
          <w:jc w:val="center"/>
        </w:trPr>
        <w:tc>
          <w:tcPr>
            <w:tcW w:w="3321" w:type="dxa"/>
            <w:shd w:val="clear" w:color="auto" w:fill="auto"/>
          </w:tcPr>
          <w:p w:rsidR="009E3592" w:rsidRDefault="009E3592">
            <w:pPr>
              <w:snapToGri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9E3592" w:rsidRDefault="00665512">
            <w:pPr>
              <w:ind w:right="-142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28625" cy="7048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12" t="-8" r="-12" b="-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shd w:val="clear" w:color="auto" w:fill="auto"/>
          </w:tcPr>
          <w:p w:rsidR="009E3592" w:rsidRDefault="002C00BC">
            <w:pPr>
              <w:ind w:right="-142"/>
              <w:jc w:val="center"/>
            </w:pPr>
            <w:r>
              <w:t xml:space="preserve">                  </w:t>
            </w:r>
          </w:p>
        </w:tc>
      </w:tr>
    </w:tbl>
    <w:p w:rsidR="009E3592" w:rsidRDefault="009E3592">
      <w:pPr>
        <w:ind w:right="-284"/>
        <w:jc w:val="center"/>
        <w:rPr>
          <w:b/>
          <w:caps/>
          <w:sz w:val="16"/>
          <w:szCs w:val="16"/>
        </w:rPr>
      </w:pPr>
    </w:p>
    <w:p w:rsidR="009E3592" w:rsidRDefault="002C00BC">
      <w:pPr>
        <w:ind w:right="-284"/>
        <w:jc w:val="center"/>
        <w:rPr>
          <w:b/>
          <w:caps/>
          <w:sz w:val="12"/>
          <w:szCs w:val="12"/>
        </w:rPr>
      </w:pPr>
      <w:r>
        <w:rPr>
          <w:b/>
          <w:caps/>
          <w:sz w:val="36"/>
          <w:szCs w:val="36"/>
        </w:rPr>
        <w:t>ПОСТАНОВЛЕНИЕ</w:t>
      </w:r>
    </w:p>
    <w:p w:rsidR="009E3592" w:rsidRDefault="009E3592">
      <w:pPr>
        <w:ind w:right="-284"/>
        <w:jc w:val="center"/>
        <w:rPr>
          <w:b/>
          <w:caps/>
          <w:sz w:val="12"/>
          <w:szCs w:val="12"/>
        </w:rPr>
      </w:pPr>
    </w:p>
    <w:p w:rsidR="009E3592" w:rsidRDefault="002C00BC">
      <w:pPr>
        <w:pStyle w:val="2"/>
        <w:ind w:right="-284"/>
        <w:rPr>
          <w:sz w:val="16"/>
        </w:rPr>
      </w:pPr>
      <w:r>
        <w:rPr>
          <w:sz w:val="32"/>
          <w:szCs w:val="32"/>
        </w:rPr>
        <w:t>АДМИНИСТРАЦИИ САРАКТАШСКОГО РАЙОНА</w:t>
      </w:r>
    </w:p>
    <w:p w:rsidR="009E3592" w:rsidRDefault="002C00BC">
      <w:pPr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ind w:right="-284"/>
        <w:jc w:val="center"/>
      </w:pPr>
      <w:r>
        <w:rPr>
          <w:sz w:val="16"/>
        </w:rPr>
        <w:t>_________________________________________________________________________________________________________</w:t>
      </w:r>
    </w:p>
    <w:p w:rsidR="009E3592" w:rsidRDefault="009E3592">
      <w:pPr>
        <w:ind w:right="283"/>
      </w:pPr>
    </w:p>
    <w:p w:rsidR="009E3592" w:rsidRDefault="002C00BC">
      <w:pPr>
        <w:ind w:right="-74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rFonts w:ascii="Tahoma" w:hAnsi="Tahoma" w:cs="Tahoma"/>
          <w:sz w:val="28"/>
          <w:szCs w:val="28"/>
        </w:rPr>
        <w:t xml:space="preserve"> </w:t>
      </w:r>
      <w:r w:rsidR="00665512">
        <w:rPr>
          <w:noProof/>
          <w:lang w:eastAsia="ru-RU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923540" cy="35941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594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8"/>
          <w:szCs w:val="28"/>
        </w:rPr>
        <w:t xml:space="preserve"> </w:t>
      </w:r>
    </w:p>
    <w:p w:rsidR="009E3592" w:rsidRDefault="002C00BC">
      <w:pPr>
        <w:pStyle w:val="aa"/>
        <w:tabs>
          <w:tab w:val="left" w:pos="708"/>
        </w:tabs>
        <w:ind w:right="-142"/>
        <w:jc w:val="center"/>
        <w:rPr>
          <w:color w:val="333333"/>
          <w:sz w:val="28"/>
          <w:szCs w:val="28"/>
          <w:u w:val="single"/>
          <w:lang w:eastAsia="ar-SA"/>
        </w:rPr>
      </w:pPr>
      <w:r>
        <w:rPr>
          <w:sz w:val="26"/>
          <w:szCs w:val="26"/>
        </w:rPr>
        <w:t>п. Саракташ</w:t>
      </w:r>
    </w:p>
    <w:p w:rsidR="009E3592" w:rsidRDefault="009E3592">
      <w:pPr>
        <w:suppressAutoHyphens/>
        <w:ind w:firstLine="284"/>
        <w:jc w:val="center"/>
        <w:rPr>
          <w:color w:val="333333"/>
          <w:sz w:val="28"/>
          <w:szCs w:val="28"/>
          <w:u w:val="single"/>
          <w:lang w:eastAsia="ar-SA"/>
        </w:rPr>
      </w:pPr>
    </w:p>
    <w:p w:rsidR="009E3592" w:rsidRDefault="009E3592">
      <w:pPr>
        <w:pStyle w:val="aa"/>
        <w:tabs>
          <w:tab w:val="clear" w:pos="4677"/>
          <w:tab w:val="clear" w:pos="9355"/>
        </w:tabs>
        <w:ind w:right="-142"/>
        <w:rPr>
          <w:color w:val="333333"/>
          <w:sz w:val="28"/>
          <w:szCs w:val="28"/>
          <w:lang w:eastAsia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242"/>
      </w:tblGrid>
      <w:tr w:rsidR="009E3592">
        <w:trPr>
          <w:jc w:val="center"/>
        </w:trPr>
        <w:tc>
          <w:tcPr>
            <w:tcW w:w="6242" w:type="dxa"/>
            <w:shd w:val="clear" w:color="auto" w:fill="auto"/>
          </w:tcPr>
          <w:p w:rsidR="009E3592" w:rsidRDefault="002C00BC">
            <w:pPr>
              <w:jc w:val="both"/>
            </w:pPr>
            <w:r>
              <w:rPr>
                <w:sz w:val="28"/>
                <w:szCs w:val="28"/>
              </w:rPr>
              <w:t xml:space="preserve">О назначении членов конкурсной комиссии по отбору кандидатур на должность главы муниципального образования </w:t>
            </w:r>
            <w:proofErr w:type="spellStart"/>
            <w:r>
              <w:rPr>
                <w:sz w:val="28"/>
                <w:szCs w:val="28"/>
              </w:rPr>
              <w:t>Саракташский</w:t>
            </w:r>
            <w:proofErr w:type="spellEnd"/>
            <w:r>
              <w:rPr>
                <w:sz w:val="28"/>
                <w:szCs w:val="28"/>
              </w:rPr>
              <w:t xml:space="preserve"> поссовет </w:t>
            </w:r>
            <w:proofErr w:type="spellStart"/>
            <w:r>
              <w:rPr>
                <w:sz w:val="28"/>
                <w:szCs w:val="28"/>
              </w:rPr>
              <w:t>Саракташского</w:t>
            </w:r>
            <w:proofErr w:type="spellEnd"/>
            <w:r>
              <w:rPr>
                <w:sz w:val="28"/>
                <w:szCs w:val="28"/>
              </w:rPr>
              <w:t xml:space="preserve"> района Оренбургской области</w:t>
            </w:r>
          </w:p>
        </w:tc>
      </w:tr>
    </w:tbl>
    <w:p w:rsidR="009E3592" w:rsidRDefault="002C00B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9E3592" w:rsidRDefault="002C00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9E3592" w:rsidRDefault="002C0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частью 2.1 статьи 36 Федерального закона от 06.10.2003 № 131-ФЗ «Об общих принципах организации местного самоуправления в Российской Федерации», решением Совета депутатов муниципального образования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четвертого созыва от 29 октября 2024 года № 223 «О назначении конкурса по отбору кандидатур на должность главы муниципального образования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области»</w:t>
      </w:r>
    </w:p>
    <w:p w:rsidR="009E3592" w:rsidRDefault="009E3592">
      <w:pPr>
        <w:jc w:val="both"/>
        <w:rPr>
          <w:sz w:val="28"/>
          <w:szCs w:val="28"/>
        </w:rPr>
      </w:pPr>
    </w:p>
    <w:p w:rsidR="009E3592" w:rsidRDefault="002C00BC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1. Назначить в состав конкурсной комиссии по отбору кандидатур на должность главы муниципального образования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области:</w:t>
      </w:r>
    </w:p>
    <w:p w:rsidR="009E3592" w:rsidRDefault="009E3592">
      <w:pPr>
        <w:jc w:val="both"/>
        <w:rPr>
          <w:sz w:val="16"/>
          <w:szCs w:val="16"/>
        </w:rPr>
      </w:pPr>
    </w:p>
    <w:p w:rsidR="009E3592" w:rsidRDefault="002C00BC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Кабанова Максима Викторовича, главу муниципального образования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район Оренбургской области;</w:t>
      </w:r>
    </w:p>
    <w:p w:rsidR="009E3592" w:rsidRDefault="009E3592">
      <w:pPr>
        <w:jc w:val="both"/>
        <w:rPr>
          <w:sz w:val="16"/>
          <w:szCs w:val="16"/>
        </w:rPr>
      </w:pPr>
    </w:p>
    <w:p w:rsidR="009E3592" w:rsidRDefault="002C00BC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Сухову Людмилу Александровну, председателя Совета депутатов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пятого созыва, директора МОБУ «</w:t>
      </w:r>
      <w:proofErr w:type="spellStart"/>
      <w:r>
        <w:rPr>
          <w:sz w:val="28"/>
          <w:szCs w:val="28"/>
        </w:rPr>
        <w:t>Саракташская</w:t>
      </w:r>
      <w:proofErr w:type="spellEnd"/>
      <w:r>
        <w:rPr>
          <w:sz w:val="28"/>
          <w:szCs w:val="28"/>
        </w:rPr>
        <w:t xml:space="preserve"> средняя общеобразовательная школа № 2» (по согласованию);</w:t>
      </w:r>
    </w:p>
    <w:p w:rsidR="009E3592" w:rsidRDefault="009E3592">
      <w:pPr>
        <w:jc w:val="both"/>
        <w:rPr>
          <w:sz w:val="16"/>
          <w:szCs w:val="16"/>
        </w:rPr>
      </w:pPr>
    </w:p>
    <w:p w:rsidR="009E3592" w:rsidRDefault="002C00BC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Петрову Любовь Николаевну, председателя Совета старейшин при главе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(по согласованию);</w:t>
      </w:r>
    </w:p>
    <w:p w:rsidR="009E3592" w:rsidRDefault="009E3592">
      <w:pPr>
        <w:jc w:val="both"/>
        <w:rPr>
          <w:sz w:val="16"/>
          <w:szCs w:val="16"/>
        </w:rPr>
      </w:pPr>
    </w:p>
    <w:p w:rsidR="009E3592" w:rsidRDefault="002C00BC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Кучерову</w:t>
      </w:r>
      <w:proofErr w:type="spellEnd"/>
      <w:r>
        <w:rPr>
          <w:sz w:val="28"/>
          <w:szCs w:val="28"/>
        </w:rPr>
        <w:t xml:space="preserve"> Галину Валерьевну, главного специалиста – юриста администрации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района.</w:t>
      </w:r>
    </w:p>
    <w:p w:rsidR="009E3592" w:rsidRDefault="009E3592">
      <w:pPr>
        <w:jc w:val="both"/>
        <w:rPr>
          <w:sz w:val="16"/>
          <w:szCs w:val="16"/>
        </w:rPr>
      </w:pPr>
    </w:p>
    <w:p w:rsidR="009E3592" w:rsidRDefault="002C0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Настоящее постановление вступает в силу со дня его подписания, подлежит размещению на официальных сайтах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и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поссовета.</w:t>
      </w:r>
    </w:p>
    <w:p w:rsidR="009E3592" w:rsidRDefault="009E3592">
      <w:pPr>
        <w:jc w:val="both"/>
        <w:rPr>
          <w:sz w:val="28"/>
          <w:szCs w:val="28"/>
        </w:rPr>
      </w:pPr>
    </w:p>
    <w:p w:rsidR="009E3592" w:rsidRDefault="009E3592">
      <w:pPr>
        <w:jc w:val="both"/>
        <w:rPr>
          <w:sz w:val="28"/>
          <w:szCs w:val="28"/>
        </w:rPr>
      </w:pPr>
    </w:p>
    <w:p w:rsidR="009E3592" w:rsidRDefault="009E3592">
      <w:pPr>
        <w:jc w:val="both"/>
        <w:rPr>
          <w:sz w:val="28"/>
          <w:szCs w:val="28"/>
        </w:rPr>
      </w:pPr>
    </w:p>
    <w:p w:rsidR="009E3592" w:rsidRDefault="002C00B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3. Контроль за исполнением настоящего постановления оставляю за собой.</w:t>
      </w:r>
    </w:p>
    <w:p w:rsidR="009E3592" w:rsidRDefault="009E3592">
      <w:pPr>
        <w:jc w:val="both"/>
        <w:rPr>
          <w:sz w:val="28"/>
          <w:szCs w:val="28"/>
        </w:rPr>
      </w:pPr>
    </w:p>
    <w:p w:rsidR="009E3592" w:rsidRDefault="009E3592">
      <w:pPr>
        <w:jc w:val="both"/>
        <w:rPr>
          <w:sz w:val="28"/>
          <w:szCs w:val="28"/>
        </w:rPr>
      </w:pPr>
    </w:p>
    <w:p w:rsidR="009E3592" w:rsidRDefault="009E3592">
      <w:pPr>
        <w:jc w:val="both"/>
        <w:rPr>
          <w:sz w:val="28"/>
          <w:szCs w:val="28"/>
        </w:rPr>
      </w:pPr>
    </w:p>
    <w:p w:rsidR="009E3592" w:rsidRDefault="002C00BC">
      <w:pPr>
        <w:suppressAutoHyphens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Глава района</w:t>
      </w:r>
      <w:r>
        <w:rPr>
          <w:color w:val="333333"/>
          <w:sz w:val="28"/>
          <w:szCs w:val="28"/>
          <w:lang w:eastAsia="ar-SA"/>
        </w:rPr>
        <w:tab/>
      </w:r>
      <w:r>
        <w:rPr>
          <w:color w:val="333333"/>
          <w:sz w:val="28"/>
          <w:szCs w:val="28"/>
          <w:lang w:eastAsia="ar-SA"/>
        </w:rPr>
        <w:tab/>
      </w:r>
      <w:r>
        <w:rPr>
          <w:color w:val="333333"/>
          <w:sz w:val="28"/>
          <w:szCs w:val="28"/>
          <w:lang w:eastAsia="ar-SA"/>
        </w:rPr>
        <w:tab/>
        <w:t xml:space="preserve">                                         </w:t>
      </w:r>
      <w:r>
        <w:rPr>
          <w:color w:val="333333"/>
          <w:sz w:val="28"/>
          <w:szCs w:val="28"/>
          <w:lang w:eastAsia="ar-SA"/>
        </w:rPr>
        <w:tab/>
        <w:t xml:space="preserve">              </w:t>
      </w:r>
      <w:proofErr w:type="spellStart"/>
      <w:r>
        <w:rPr>
          <w:color w:val="333333"/>
          <w:sz w:val="28"/>
          <w:szCs w:val="28"/>
          <w:lang w:eastAsia="ar-SA"/>
        </w:rPr>
        <w:t>М.В.Кабанов</w:t>
      </w:r>
      <w:proofErr w:type="spellEnd"/>
    </w:p>
    <w:p w:rsidR="009E3592" w:rsidRDefault="009E3592">
      <w:pPr>
        <w:suppressAutoHyphens/>
        <w:jc w:val="both"/>
        <w:rPr>
          <w:color w:val="333333"/>
          <w:sz w:val="28"/>
          <w:szCs w:val="28"/>
          <w:lang w:eastAsia="ar-SA"/>
        </w:rPr>
      </w:pPr>
    </w:p>
    <w:p w:rsidR="009E3592" w:rsidRDefault="002C00BC">
      <w:pPr>
        <w:widowControl w:val="0"/>
        <w:suppressAutoHyphens/>
        <w:spacing w:after="120" w:line="276" w:lineRule="auto"/>
        <w:ind w:left="1416" w:firstLine="708"/>
        <w:rPr>
          <w:rFonts w:ascii="Tahoma" w:eastAsia="Calibri" w:hAnsi="Tahoma" w:cs="Tahoma"/>
          <w:kern w:val="2"/>
          <w:sz w:val="28"/>
          <w:szCs w:val="28"/>
          <w:lang w:eastAsia="en-US"/>
        </w:rPr>
      </w:pPr>
      <w:r>
        <w:rPr>
          <w:rFonts w:ascii="Tahoma" w:eastAsia="Tahoma" w:hAnsi="Tahoma" w:cs="Tahoma"/>
          <w:kern w:val="2"/>
          <w:sz w:val="16"/>
          <w:szCs w:val="16"/>
          <w:lang w:eastAsia="en-US"/>
        </w:rPr>
        <w:t xml:space="preserve">                       </w:t>
      </w:r>
      <w:r>
        <w:rPr>
          <w:rFonts w:ascii="Tahoma" w:eastAsia="Calibri" w:hAnsi="Tahoma" w:cs="Tahoma"/>
          <w:kern w:val="2"/>
          <w:sz w:val="16"/>
          <w:szCs w:val="16"/>
          <w:lang w:eastAsia="en-US"/>
        </w:rPr>
        <w:t xml:space="preserve"> </w:t>
      </w:r>
      <w:r w:rsidR="00665512">
        <w:rPr>
          <w:noProof/>
          <w:lang w:eastAsia="ru-RU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876550" cy="10795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Calibri" w:hAnsi="Tahoma" w:cs="Tahoma"/>
          <w:kern w:val="2"/>
          <w:sz w:val="16"/>
          <w:szCs w:val="16"/>
          <w:lang w:eastAsia="en-US"/>
        </w:rPr>
        <w:t xml:space="preserve"> </w:t>
      </w:r>
    </w:p>
    <w:p w:rsidR="009E3592" w:rsidRDefault="009E3592">
      <w:pPr>
        <w:jc w:val="both"/>
        <w:rPr>
          <w:rFonts w:ascii="Tahoma" w:eastAsia="Calibri" w:hAnsi="Tahoma" w:cs="Tahoma"/>
          <w:kern w:val="2"/>
          <w:sz w:val="28"/>
          <w:szCs w:val="28"/>
          <w:lang w:eastAsia="en-US"/>
        </w:rPr>
      </w:pPr>
    </w:p>
    <w:p w:rsidR="009E3592" w:rsidRDefault="009E3592">
      <w:pPr>
        <w:jc w:val="both"/>
        <w:rPr>
          <w:sz w:val="28"/>
          <w:szCs w:val="28"/>
        </w:rPr>
      </w:pPr>
    </w:p>
    <w:p w:rsidR="009E3592" w:rsidRDefault="002C0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Бакирову Р.М., членам конкурсной комиссии, администрации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поссовета, прокуратуре района, организационному отделу администрации района, официальные сайты администраций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и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поссовета, в дело</w:t>
      </w:r>
    </w:p>
    <w:p w:rsidR="009E3592" w:rsidRDefault="009E3592">
      <w:pPr>
        <w:jc w:val="both"/>
        <w:rPr>
          <w:sz w:val="28"/>
          <w:szCs w:val="28"/>
        </w:rPr>
      </w:pPr>
    </w:p>
    <w:p w:rsidR="009E3592" w:rsidRDefault="002C0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3592" w:rsidRDefault="009E3592">
      <w:pPr>
        <w:jc w:val="both"/>
        <w:rPr>
          <w:sz w:val="28"/>
          <w:szCs w:val="28"/>
        </w:rPr>
      </w:pPr>
    </w:p>
    <w:p w:rsidR="009E3592" w:rsidRDefault="009E3592">
      <w:pPr>
        <w:jc w:val="both"/>
        <w:rPr>
          <w:sz w:val="28"/>
          <w:szCs w:val="28"/>
        </w:rPr>
      </w:pPr>
    </w:p>
    <w:p w:rsidR="009E3592" w:rsidRDefault="009E3592">
      <w:pPr>
        <w:jc w:val="both"/>
        <w:rPr>
          <w:sz w:val="28"/>
          <w:szCs w:val="28"/>
        </w:rPr>
      </w:pPr>
    </w:p>
    <w:p w:rsidR="009E3592" w:rsidRDefault="009E3592">
      <w:pPr>
        <w:jc w:val="both"/>
        <w:rPr>
          <w:sz w:val="28"/>
          <w:szCs w:val="28"/>
        </w:rPr>
      </w:pPr>
    </w:p>
    <w:p w:rsidR="009E3592" w:rsidRDefault="009E3592">
      <w:pPr>
        <w:jc w:val="both"/>
        <w:rPr>
          <w:sz w:val="28"/>
          <w:szCs w:val="28"/>
        </w:rPr>
      </w:pPr>
    </w:p>
    <w:p w:rsidR="009E3592" w:rsidRDefault="009E3592">
      <w:pPr>
        <w:jc w:val="both"/>
        <w:rPr>
          <w:sz w:val="28"/>
          <w:szCs w:val="28"/>
        </w:rPr>
      </w:pPr>
    </w:p>
    <w:p w:rsidR="009E3592" w:rsidRDefault="009E3592">
      <w:pPr>
        <w:jc w:val="both"/>
        <w:rPr>
          <w:sz w:val="28"/>
          <w:szCs w:val="28"/>
        </w:rPr>
      </w:pPr>
    </w:p>
    <w:p w:rsidR="009E3592" w:rsidRDefault="009E3592">
      <w:pPr>
        <w:jc w:val="both"/>
        <w:rPr>
          <w:sz w:val="28"/>
          <w:szCs w:val="28"/>
        </w:rPr>
      </w:pPr>
    </w:p>
    <w:p w:rsidR="009E3592" w:rsidRDefault="009E3592">
      <w:pPr>
        <w:jc w:val="both"/>
        <w:rPr>
          <w:sz w:val="28"/>
          <w:szCs w:val="28"/>
        </w:rPr>
      </w:pPr>
    </w:p>
    <w:p w:rsidR="009E3592" w:rsidRDefault="009E3592">
      <w:pPr>
        <w:jc w:val="both"/>
        <w:rPr>
          <w:sz w:val="28"/>
          <w:szCs w:val="28"/>
        </w:rPr>
      </w:pPr>
    </w:p>
    <w:p w:rsidR="009E3592" w:rsidRDefault="009E3592">
      <w:pPr>
        <w:jc w:val="both"/>
        <w:rPr>
          <w:sz w:val="28"/>
          <w:szCs w:val="28"/>
        </w:rPr>
      </w:pPr>
    </w:p>
    <w:p w:rsidR="009E3592" w:rsidRDefault="009E3592">
      <w:pPr>
        <w:jc w:val="both"/>
        <w:rPr>
          <w:sz w:val="28"/>
          <w:szCs w:val="28"/>
        </w:rPr>
      </w:pPr>
    </w:p>
    <w:p w:rsidR="009E3592" w:rsidRDefault="009E3592">
      <w:pPr>
        <w:jc w:val="both"/>
        <w:rPr>
          <w:sz w:val="28"/>
          <w:szCs w:val="28"/>
        </w:rPr>
      </w:pPr>
    </w:p>
    <w:p w:rsidR="009E3592" w:rsidRDefault="009E3592">
      <w:pPr>
        <w:jc w:val="both"/>
        <w:rPr>
          <w:sz w:val="28"/>
          <w:szCs w:val="28"/>
        </w:rPr>
      </w:pPr>
    </w:p>
    <w:p w:rsidR="009E3592" w:rsidRDefault="009E3592">
      <w:pPr>
        <w:jc w:val="both"/>
        <w:rPr>
          <w:sz w:val="28"/>
          <w:szCs w:val="28"/>
        </w:rPr>
      </w:pPr>
    </w:p>
    <w:p w:rsidR="009E3592" w:rsidRDefault="009E3592">
      <w:pPr>
        <w:jc w:val="both"/>
        <w:rPr>
          <w:sz w:val="28"/>
          <w:szCs w:val="28"/>
        </w:rPr>
      </w:pPr>
    </w:p>
    <w:p w:rsidR="009E3592" w:rsidRDefault="009E3592">
      <w:pPr>
        <w:jc w:val="both"/>
        <w:rPr>
          <w:sz w:val="28"/>
          <w:szCs w:val="28"/>
        </w:rPr>
      </w:pPr>
    </w:p>
    <w:p w:rsidR="009E3592" w:rsidRDefault="009E3592">
      <w:pPr>
        <w:jc w:val="both"/>
        <w:rPr>
          <w:sz w:val="28"/>
          <w:szCs w:val="28"/>
        </w:rPr>
      </w:pPr>
    </w:p>
    <w:p w:rsidR="009E3592" w:rsidRDefault="009E3592">
      <w:pPr>
        <w:jc w:val="both"/>
        <w:rPr>
          <w:sz w:val="28"/>
          <w:szCs w:val="28"/>
        </w:rPr>
      </w:pPr>
    </w:p>
    <w:p w:rsidR="009E3592" w:rsidRDefault="009E3592">
      <w:pPr>
        <w:jc w:val="both"/>
        <w:rPr>
          <w:sz w:val="28"/>
          <w:szCs w:val="28"/>
        </w:rPr>
      </w:pPr>
    </w:p>
    <w:p w:rsidR="009E3592" w:rsidRDefault="009E3592">
      <w:pPr>
        <w:jc w:val="both"/>
        <w:rPr>
          <w:sz w:val="28"/>
          <w:szCs w:val="28"/>
        </w:rPr>
      </w:pPr>
    </w:p>
    <w:p w:rsidR="009E3592" w:rsidRDefault="009E3592">
      <w:pPr>
        <w:jc w:val="both"/>
        <w:rPr>
          <w:sz w:val="28"/>
          <w:szCs w:val="28"/>
        </w:rPr>
      </w:pPr>
    </w:p>
    <w:p w:rsidR="009E3592" w:rsidRDefault="009E3592">
      <w:pPr>
        <w:jc w:val="both"/>
        <w:rPr>
          <w:sz w:val="28"/>
          <w:szCs w:val="28"/>
        </w:rPr>
      </w:pPr>
    </w:p>
    <w:p w:rsidR="002C00BC" w:rsidRDefault="002C00BC"/>
    <w:sectPr w:rsidR="002C00BC">
      <w:headerReference w:type="default" r:id="rId10"/>
      <w:headerReference w:type="first" r:id="rId11"/>
      <w:pgSz w:w="11906" w:h="16838"/>
      <w:pgMar w:top="851" w:right="567" w:bottom="28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9E2" w:rsidRDefault="008969E2">
      <w:r>
        <w:separator/>
      </w:r>
    </w:p>
  </w:endnote>
  <w:endnote w:type="continuationSeparator" w:id="0">
    <w:p w:rsidR="008969E2" w:rsidRDefault="0089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9E2" w:rsidRDefault="008969E2">
      <w:r>
        <w:separator/>
      </w:r>
    </w:p>
  </w:footnote>
  <w:footnote w:type="continuationSeparator" w:id="0">
    <w:p w:rsidR="008969E2" w:rsidRDefault="00896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92" w:rsidRDefault="002C00BC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8C3312">
      <w:rPr>
        <w:noProof/>
      </w:rPr>
      <w:t>2</w:t>
    </w:r>
    <w:r>
      <w:fldChar w:fldCharType="end"/>
    </w:r>
  </w:p>
  <w:p w:rsidR="009E3592" w:rsidRDefault="009E359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92" w:rsidRDefault="009E359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12"/>
    <w:rsid w:val="002C00BC"/>
    <w:rsid w:val="00665512"/>
    <w:rsid w:val="008969E2"/>
    <w:rsid w:val="008C3312"/>
    <w:rsid w:val="009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EB86CEB-68E9-450E-9D5F-FE3BF0BE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jc w:val="center"/>
      <w:textAlignment w:val="baseline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Нижний колонтитул Знак"/>
    <w:rPr>
      <w:sz w:val="24"/>
      <w:szCs w:val="24"/>
    </w:rPr>
  </w:style>
  <w:style w:type="character" w:customStyle="1" w:styleId="20">
    <w:name w:val="Заголовок 2 Знак"/>
    <w:rPr>
      <w:b/>
      <w:bCs/>
      <w:sz w:val="28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Верхний колонтитул Знак"/>
    <w:rPr>
      <w:sz w:val="24"/>
      <w:szCs w:val="24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Уткина Галина Алексеевна</dc:creator>
  <cp:lastModifiedBy>Пользователь Windows</cp:lastModifiedBy>
  <cp:revision>2</cp:revision>
  <cp:lastPrinted>2023-11-03T09:42:00Z</cp:lastPrinted>
  <dcterms:created xsi:type="dcterms:W3CDTF">2024-11-01T07:16:00Z</dcterms:created>
  <dcterms:modified xsi:type="dcterms:W3CDTF">2024-11-01T07:16:00Z</dcterms:modified>
</cp:coreProperties>
</file>