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101" w:type="dxa"/>
        <w:jc w:val="center"/>
        <w:tblBorders>
          <w:insideH w:val="single" w:sz="4" w:space="0" w:color="auto"/>
        </w:tblBorders>
        <w:tblLook w:val="01E0" w:firstRow="1" w:lastRow="1" w:firstColumn="1" w:lastColumn="1" w:noHBand="0" w:noVBand="0"/>
      </w:tblPr>
      <w:tblGrid>
        <w:gridCol w:w="236"/>
        <w:gridCol w:w="9403"/>
        <w:gridCol w:w="3462"/>
      </w:tblGrid>
      <w:tr w:rsidR="00184261" w:rsidTr="00076267">
        <w:trPr>
          <w:trHeight w:val="961"/>
          <w:jc w:val="center"/>
        </w:trPr>
        <w:tc>
          <w:tcPr>
            <w:tcW w:w="236" w:type="dxa"/>
          </w:tcPr>
          <w:p w:rsidR="00184261" w:rsidRDefault="00184261" w:rsidP="00076267">
            <w:pPr>
              <w:widowControl w:val="0"/>
              <w:autoSpaceDE w:val="0"/>
              <w:autoSpaceDN w:val="0"/>
              <w:adjustRightInd w:val="0"/>
              <w:spacing w:after="0" w:line="240" w:lineRule="auto"/>
              <w:ind w:right="-142"/>
              <w:jc w:val="center"/>
              <w:rPr>
                <w:rFonts w:ascii="Times New Roman" w:hAnsi="Times New Roman"/>
                <w:b/>
                <w:sz w:val="28"/>
                <w:szCs w:val="28"/>
              </w:rPr>
            </w:pPr>
            <w:bookmarkStart w:id="0" w:name="_GoBack"/>
            <w:bookmarkEnd w:id="0"/>
          </w:p>
        </w:tc>
        <w:tc>
          <w:tcPr>
            <w:tcW w:w="9403" w:type="dxa"/>
            <w:hideMark/>
          </w:tcPr>
          <w:p w:rsidR="00184261" w:rsidRDefault="00461271" w:rsidP="00F22CD1">
            <w:pPr>
              <w:widowControl w:val="0"/>
              <w:autoSpaceDE w:val="0"/>
              <w:autoSpaceDN w:val="0"/>
              <w:adjustRightInd w:val="0"/>
              <w:spacing w:after="0" w:line="240" w:lineRule="auto"/>
              <w:ind w:left="1956" w:right="-142"/>
              <w:jc w:val="center"/>
              <w:rPr>
                <w:rFonts w:ascii="Times New Roman" w:hAnsi="Times New Roman"/>
                <w:b/>
                <w:sz w:val="28"/>
                <w:szCs w:val="28"/>
              </w:rPr>
            </w:pPr>
            <w:r>
              <w:rPr>
                <w:rFonts w:ascii="Times New Roman" w:hAnsi="Times New Roman"/>
                <w:noProof/>
                <w:sz w:val="24"/>
                <w:szCs w:val="24"/>
                <w:lang w:eastAsia="ru-RU"/>
              </w:rPr>
              <w:drawing>
                <wp:anchor distT="0" distB="0" distL="114300" distR="114300" simplePos="0" relativeHeight="251656704" behindDoc="0" locked="0" layoutInCell="1" allowOverlap="1">
                  <wp:simplePos x="0" y="0"/>
                  <wp:positionH relativeFrom="column">
                    <wp:posOffset>3699510</wp:posOffset>
                  </wp:positionH>
                  <wp:positionV relativeFrom="paragraph">
                    <wp:posOffset>635</wp:posOffset>
                  </wp:positionV>
                  <wp:extent cx="480060" cy="792480"/>
                  <wp:effectExtent l="0" t="0" r="0" b="7620"/>
                  <wp:wrapSquare wrapText="right"/>
                  <wp:docPr id="2" name="Рисунок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792480"/>
                          </a:xfrm>
                          <a:prstGeom prst="rect">
                            <a:avLst/>
                          </a:prstGeom>
                          <a:noFill/>
                          <a:ln>
                            <a:noFill/>
                          </a:ln>
                        </pic:spPr>
                      </pic:pic>
                    </a:graphicData>
                  </a:graphic>
                </wp:anchor>
              </w:drawing>
            </w:r>
          </w:p>
        </w:tc>
        <w:tc>
          <w:tcPr>
            <w:tcW w:w="3462" w:type="dxa"/>
          </w:tcPr>
          <w:p w:rsidR="00184261" w:rsidRDefault="00184261" w:rsidP="00076267">
            <w:pPr>
              <w:spacing w:after="0" w:line="240" w:lineRule="auto"/>
              <w:ind w:right="-142"/>
              <w:rPr>
                <w:rFonts w:ascii="Times New Roman" w:hAnsi="Times New Roman"/>
                <w:b/>
                <w:sz w:val="28"/>
                <w:szCs w:val="28"/>
              </w:rPr>
            </w:pPr>
          </w:p>
        </w:tc>
      </w:tr>
    </w:tbl>
    <w:p w:rsidR="00184261" w:rsidRDefault="00184261" w:rsidP="00184261">
      <w:pPr>
        <w:spacing w:after="0" w:line="240" w:lineRule="auto"/>
        <w:rPr>
          <w:rFonts w:ascii="Arial" w:hAnsi="Arial" w:cs="Arial"/>
          <w:sz w:val="16"/>
          <w:szCs w:val="16"/>
        </w:rPr>
      </w:pPr>
    </w:p>
    <w:p w:rsidR="00E84383" w:rsidRDefault="00E84383" w:rsidP="00E369EB">
      <w:pPr>
        <w:tabs>
          <w:tab w:val="left" w:pos="8789"/>
        </w:tabs>
        <w:suppressAutoHyphens/>
        <w:spacing w:after="0" w:line="240" w:lineRule="auto"/>
        <w:jc w:val="center"/>
        <w:rPr>
          <w:color w:val="000000"/>
          <w:sz w:val="28"/>
          <w:szCs w:val="28"/>
        </w:rPr>
      </w:pPr>
      <w:r>
        <w:rPr>
          <w:color w:val="000000"/>
          <w:sz w:val="28"/>
          <w:szCs w:val="28"/>
        </w:rPr>
        <w:t>П</w:t>
      </w:r>
      <w:r w:rsidRPr="004B6E13">
        <w:rPr>
          <w:color w:val="000000"/>
          <w:sz w:val="28"/>
          <w:szCs w:val="28"/>
        </w:rPr>
        <w:t xml:space="preserve">ериодическое печатное </w:t>
      </w:r>
      <w:r>
        <w:rPr>
          <w:color w:val="000000"/>
          <w:sz w:val="28"/>
          <w:szCs w:val="28"/>
        </w:rPr>
        <w:t xml:space="preserve">издание </w:t>
      </w:r>
      <w:r w:rsidRPr="004B6E13">
        <w:rPr>
          <w:color w:val="000000"/>
          <w:sz w:val="28"/>
          <w:szCs w:val="28"/>
        </w:rPr>
        <w:t xml:space="preserve">муниципального образования </w:t>
      </w:r>
      <w:r w:rsidR="00F22CD1">
        <w:rPr>
          <w:color w:val="000000"/>
          <w:sz w:val="28"/>
          <w:szCs w:val="28"/>
        </w:rPr>
        <w:t>Саракташский поссовет Саракташского</w:t>
      </w:r>
      <w:r w:rsidRPr="004B6E13">
        <w:rPr>
          <w:color w:val="000000"/>
          <w:sz w:val="28"/>
          <w:szCs w:val="28"/>
        </w:rPr>
        <w:t xml:space="preserve"> район</w:t>
      </w:r>
      <w:r w:rsidR="00F22CD1">
        <w:rPr>
          <w:color w:val="000000"/>
          <w:sz w:val="28"/>
          <w:szCs w:val="28"/>
        </w:rPr>
        <w:t>а</w:t>
      </w:r>
      <w:r w:rsidR="00956BE1">
        <w:rPr>
          <w:color w:val="000000"/>
          <w:sz w:val="28"/>
          <w:szCs w:val="28"/>
        </w:rPr>
        <w:t xml:space="preserve"> </w:t>
      </w:r>
      <w:r>
        <w:rPr>
          <w:color w:val="000000"/>
          <w:sz w:val="28"/>
          <w:szCs w:val="28"/>
        </w:rPr>
        <w:t>Оренбургской области</w:t>
      </w: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F22CD1" w:rsidRDefault="00E84383" w:rsidP="00E369EB">
      <w:pPr>
        <w:suppressAutoHyphens/>
        <w:spacing w:after="0" w:line="240" w:lineRule="auto"/>
        <w:ind w:left="-567" w:right="282"/>
        <w:jc w:val="center"/>
        <w:rPr>
          <w:color w:val="000000"/>
          <w:sz w:val="72"/>
          <w:szCs w:val="72"/>
        </w:rPr>
      </w:pPr>
      <w:r w:rsidRPr="00F22CD1">
        <w:rPr>
          <w:color w:val="000000"/>
          <w:sz w:val="48"/>
          <w:szCs w:val="48"/>
        </w:rPr>
        <w:t>Информационный бюллетень</w:t>
      </w:r>
    </w:p>
    <w:p w:rsidR="00F22CD1" w:rsidRDefault="00F22CD1" w:rsidP="00E369EB">
      <w:pPr>
        <w:suppressAutoHyphens/>
        <w:spacing w:after="0" w:line="240" w:lineRule="auto"/>
        <w:ind w:left="-567" w:right="282"/>
        <w:jc w:val="center"/>
        <w:rPr>
          <w:color w:val="000000"/>
          <w:sz w:val="72"/>
          <w:szCs w:val="72"/>
        </w:rPr>
      </w:pPr>
    </w:p>
    <w:p w:rsidR="00682C72" w:rsidRPr="00E369EB" w:rsidRDefault="00F22CD1" w:rsidP="00E369EB">
      <w:pPr>
        <w:suppressAutoHyphens/>
        <w:spacing w:after="0" w:line="240" w:lineRule="auto"/>
        <w:ind w:left="-567" w:right="282"/>
        <w:jc w:val="center"/>
        <w:rPr>
          <w:color w:val="000000"/>
          <w:sz w:val="72"/>
          <w:szCs w:val="72"/>
        </w:rPr>
      </w:pPr>
      <w:r>
        <w:rPr>
          <w:color w:val="000000"/>
          <w:sz w:val="72"/>
          <w:szCs w:val="72"/>
        </w:rPr>
        <w:t xml:space="preserve">«Муниципальный вестник </w:t>
      </w:r>
      <w:r w:rsidR="00E84383" w:rsidRPr="00E369EB">
        <w:rPr>
          <w:color w:val="000000"/>
          <w:sz w:val="72"/>
          <w:szCs w:val="72"/>
        </w:rPr>
        <w:t xml:space="preserve">Саракташского </w:t>
      </w:r>
      <w:r>
        <w:rPr>
          <w:color w:val="000000"/>
          <w:sz w:val="72"/>
          <w:szCs w:val="72"/>
        </w:rPr>
        <w:t>поссовета»</w:t>
      </w:r>
    </w:p>
    <w:p w:rsidR="00E84383" w:rsidRDefault="00E84383" w:rsidP="00E369EB">
      <w:pPr>
        <w:suppressAutoHyphens/>
        <w:spacing w:after="0" w:line="240" w:lineRule="auto"/>
        <w:ind w:right="282"/>
        <w:jc w:val="center"/>
        <w:rPr>
          <w:color w:val="000000"/>
          <w:sz w:val="28"/>
          <w:szCs w:val="28"/>
        </w:rPr>
      </w:pPr>
    </w:p>
    <w:p w:rsidR="00B34AEE" w:rsidRPr="0028000D" w:rsidRDefault="00200898" w:rsidP="00B34AEE">
      <w:pPr>
        <w:suppressAutoHyphens/>
        <w:spacing w:after="0" w:line="240" w:lineRule="auto"/>
        <w:ind w:left="-567" w:right="282"/>
        <w:jc w:val="right"/>
        <w:rPr>
          <w:sz w:val="40"/>
          <w:szCs w:val="40"/>
        </w:rPr>
      </w:pPr>
      <w:r>
        <w:rPr>
          <w:sz w:val="40"/>
          <w:szCs w:val="40"/>
        </w:rPr>
        <w:t>17</w:t>
      </w:r>
      <w:r w:rsidR="00B34AEE">
        <w:rPr>
          <w:sz w:val="40"/>
          <w:szCs w:val="40"/>
        </w:rPr>
        <w:t xml:space="preserve"> </w:t>
      </w:r>
      <w:r>
        <w:rPr>
          <w:sz w:val="40"/>
          <w:szCs w:val="40"/>
        </w:rPr>
        <w:t>апреля</w:t>
      </w:r>
      <w:r w:rsidR="004B4069" w:rsidRPr="004B4069">
        <w:rPr>
          <w:sz w:val="40"/>
          <w:szCs w:val="40"/>
        </w:rPr>
        <w:t xml:space="preserve"> 202</w:t>
      </w:r>
      <w:r w:rsidR="000A3FCD">
        <w:rPr>
          <w:sz w:val="40"/>
          <w:szCs w:val="40"/>
        </w:rPr>
        <w:t>5</w:t>
      </w:r>
      <w:r w:rsidR="004B4069" w:rsidRPr="004B4069">
        <w:rPr>
          <w:sz w:val="40"/>
          <w:szCs w:val="40"/>
        </w:rPr>
        <w:t xml:space="preserve"> года №</w:t>
      </w:r>
      <w:r>
        <w:rPr>
          <w:sz w:val="40"/>
          <w:szCs w:val="40"/>
        </w:rPr>
        <w:t>7</w:t>
      </w:r>
    </w:p>
    <w:p w:rsidR="004B4069" w:rsidRDefault="004B4069" w:rsidP="00E84383">
      <w:pPr>
        <w:suppressAutoHyphens/>
        <w:spacing w:after="0" w:line="240" w:lineRule="auto"/>
        <w:jc w:val="center"/>
        <w:rPr>
          <w:sz w:val="28"/>
          <w:szCs w:val="28"/>
        </w:rPr>
      </w:pPr>
    </w:p>
    <w:p w:rsidR="005A4210" w:rsidRDefault="005A4210" w:rsidP="00E84383">
      <w:pPr>
        <w:suppressAutoHyphens/>
        <w:spacing w:after="0" w:line="240" w:lineRule="auto"/>
        <w:jc w:val="center"/>
        <w:rPr>
          <w:sz w:val="28"/>
          <w:szCs w:val="28"/>
        </w:rPr>
      </w:pPr>
    </w:p>
    <w:p w:rsidR="005A4210" w:rsidRDefault="005A4210" w:rsidP="00E84383">
      <w:pPr>
        <w:suppressAutoHyphens/>
        <w:spacing w:after="0" w:line="240" w:lineRule="auto"/>
        <w:jc w:val="center"/>
        <w:rPr>
          <w:sz w:val="28"/>
          <w:szCs w:val="28"/>
        </w:rPr>
      </w:pPr>
    </w:p>
    <w:p w:rsidR="005A4210" w:rsidRDefault="005A4210" w:rsidP="00E84383">
      <w:pPr>
        <w:suppressAutoHyphens/>
        <w:spacing w:after="0" w:line="240" w:lineRule="auto"/>
        <w:jc w:val="center"/>
        <w:rPr>
          <w:sz w:val="28"/>
          <w:szCs w:val="28"/>
        </w:rPr>
      </w:pPr>
    </w:p>
    <w:p w:rsidR="005A4210" w:rsidRDefault="005A4210" w:rsidP="005A4210">
      <w:pPr>
        <w:suppressAutoHyphens/>
        <w:spacing w:after="0" w:line="240" w:lineRule="auto"/>
        <w:jc w:val="center"/>
        <w:rPr>
          <w:sz w:val="28"/>
          <w:szCs w:val="28"/>
        </w:rPr>
      </w:pPr>
    </w:p>
    <w:p w:rsidR="005A4210" w:rsidRDefault="005A4210" w:rsidP="005A4210">
      <w:pPr>
        <w:suppressAutoHyphens/>
        <w:spacing w:after="0" w:line="240" w:lineRule="auto"/>
        <w:jc w:val="center"/>
        <w:rPr>
          <w:sz w:val="28"/>
          <w:szCs w:val="28"/>
        </w:rPr>
      </w:pPr>
    </w:p>
    <w:p w:rsidR="005A4210" w:rsidRDefault="005A4210" w:rsidP="005A4210">
      <w:pPr>
        <w:suppressAutoHyphens/>
        <w:spacing w:after="0" w:line="240" w:lineRule="auto"/>
        <w:jc w:val="center"/>
        <w:rPr>
          <w:sz w:val="28"/>
          <w:szCs w:val="28"/>
        </w:rPr>
      </w:pPr>
    </w:p>
    <w:p w:rsidR="005A4210" w:rsidRDefault="005A4210" w:rsidP="00E84383">
      <w:pPr>
        <w:suppressAutoHyphens/>
        <w:spacing w:after="0" w:line="240" w:lineRule="auto"/>
        <w:jc w:val="center"/>
        <w:rPr>
          <w:sz w:val="28"/>
          <w:szCs w:val="28"/>
        </w:rPr>
      </w:pPr>
    </w:p>
    <w:tbl>
      <w:tblPr>
        <w:tblW w:w="0" w:type="auto"/>
        <w:tblLook w:val="04A0" w:firstRow="1" w:lastRow="0" w:firstColumn="1" w:lastColumn="0" w:noHBand="0" w:noVBand="1"/>
      </w:tblPr>
      <w:tblGrid>
        <w:gridCol w:w="3794"/>
        <w:gridCol w:w="5777"/>
      </w:tblGrid>
      <w:tr w:rsidR="00342CBA" w:rsidRPr="00342CBA" w:rsidTr="003A33AD">
        <w:tc>
          <w:tcPr>
            <w:tcW w:w="3794" w:type="dxa"/>
            <w:shd w:val="clear" w:color="auto" w:fill="auto"/>
          </w:tcPr>
          <w:p w:rsidR="00342CBA" w:rsidRPr="00342CBA" w:rsidRDefault="00342CBA" w:rsidP="003A33AD">
            <w:pPr>
              <w:spacing w:after="0" w:line="240" w:lineRule="auto"/>
              <w:rPr>
                <w:rFonts w:ascii="Times New Roman" w:eastAsia="Times New Roman" w:hAnsi="Times New Roman"/>
                <w:b/>
                <w:sz w:val="28"/>
                <w:szCs w:val="28"/>
                <w:lang w:eastAsia="ru-RU"/>
              </w:rPr>
            </w:pPr>
            <w:r w:rsidRPr="00342CBA">
              <w:rPr>
                <w:rFonts w:ascii="Times New Roman" w:eastAsia="Times New Roman" w:hAnsi="Times New Roman"/>
                <w:b/>
                <w:sz w:val="28"/>
                <w:szCs w:val="28"/>
                <w:lang w:eastAsia="ru-RU"/>
              </w:rPr>
              <w:t>Учредители информационного бюллетеня:</w:t>
            </w:r>
          </w:p>
        </w:tc>
        <w:tc>
          <w:tcPr>
            <w:tcW w:w="5777" w:type="dxa"/>
            <w:shd w:val="clear" w:color="auto" w:fill="auto"/>
          </w:tcPr>
          <w:p w:rsidR="00342CBA" w:rsidRPr="00342CBA" w:rsidRDefault="00342CBA" w:rsidP="003A33AD">
            <w:pPr>
              <w:spacing w:after="0" w:line="240" w:lineRule="auto"/>
              <w:rPr>
                <w:rFonts w:ascii="Times New Roman" w:eastAsia="Times New Roman" w:hAnsi="Times New Roman"/>
                <w:sz w:val="28"/>
                <w:szCs w:val="28"/>
                <w:lang w:eastAsia="ru-RU"/>
              </w:rPr>
            </w:pPr>
            <w:r w:rsidRPr="00342CBA">
              <w:rPr>
                <w:rFonts w:ascii="Times New Roman" w:eastAsia="Times New Roman" w:hAnsi="Times New Roman"/>
                <w:sz w:val="28"/>
                <w:szCs w:val="28"/>
                <w:lang w:eastAsia="ru-RU"/>
              </w:rPr>
              <w:t xml:space="preserve">Совет депутатов Саракташского </w:t>
            </w:r>
            <w:r w:rsidR="00F22CD1">
              <w:rPr>
                <w:rFonts w:ascii="Times New Roman" w:eastAsia="Times New Roman" w:hAnsi="Times New Roman"/>
                <w:sz w:val="28"/>
                <w:szCs w:val="28"/>
                <w:lang w:eastAsia="ru-RU"/>
              </w:rPr>
              <w:t>поссовета</w:t>
            </w:r>
            <w:r w:rsidRPr="00342CBA">
              <w:rPr>
                <w:rFonts w:ascii="Times New Roman" w:eastAsia="Times New Roman" w:hAnsi="Times New Roman"/>
                <w:sz w:val="28"/>
                <w:szCs w:val="28"/>
                <w:lang w:eastAsia="ru-RU"/>
              </w:rPr>
              <w:t xml:space="preserve">, администрация Саракташского </w:t>
            </w:r>
            <w:r w:rsidR="00F22CD1">
              <w:rPr>
                <w:rFonts w:ascii="Times New Roman" w:eastAsia="Times New Roman" w:hAnsi="Times New Roman"/>
                <w:sz w:val="28"/>
                <w:szCs w:val="28"/>
                <w:lang w:eastAsia="ru-RU"/>
              </w:rPr>
              <w:t>поссовета</w:t>
            </w:r>
            <w:r w:rsidRPr="00342CBA">
              <w:rPr>
                <w:rFonts w:ascii="Times New Roman" w:eastAsia="Times New Roman" w:hAnsi="Times New Roman"/>
                <w:sz w:val="28"/>
                <w:szCs w:val="28"/>
                <w:lang w:eastAsia="ru-RU"/>
              </w:rPr>
              <w:t xml:space="preserve">, </w:t>
            </w:r>
          </w:p>
          <w:p w:rsidR="00342CBA" w:rsidRPr="00342CBA" w:rsidRDefault="00342CBA" w:rsidP="003A33AD">
            <w:pPr>
              <w:spacing w:after="0" w:line="240" w:lineRule="auto"/>
              <w:rPr>
                <w:rFonts w:ascii="Times New Roman" w:eastAsia="Times New Roman" w:hAnsi="Times New Roman"/>
                <w:sz w:val="28"/>
                <w:szCs w:val="28"/>
                <w:lang w:eastAsia="ru-RU"/>
              </w:rPr>
            </w:pPr>
          </w:p>
        </w:tc>
      </w:tr>
      <w:tr w:rsidR="00342CBA" w:rsidRPr="00342CBA" w:rsidTr="003A33AD">
        <w:tc>
          <w:tcPr>
            <w:tcW w:w="3794" w:type="dxa"/>
            <w:shd w:val="clear" w:color="auto" w:fill="auto"/>
          </w:tcPr>
          <w:p w:rsidR="00342CBA" w:rsidRPr="00342CBA" w:rsidRDefault="00342CBA" w:rsidP="003A33AD">
            <w:pPr>
              <w:spacing w:after="0" w:line="240" w:lineRule="auto"/>
              <w:rPr>
                <w:rFonts w:ascii="Times New Roman" w:eastAsia="Times New Roman" w:hAnsi="Times New Roman"/>
                <w:b/>
                <w:sz w:val="28"/>
                <w:szCs w:val="28"/>
                <w:lang w:eastAsia="ru-RU"/>
              </w:rPr>
            </w:pPr>
            <w:r w:rsidRPr="00342CBA">
              <w:rPr>
                <w:rFonts w:ascii="Times New Roman" w:eastAsia="Times New Roman" w:hAnsi="Times New Roman"/>
                <w:b/>
                <w:sz w:val="28"/>
                <w:szCs w:val="28"/>
                <w:lang w:eastAsia="ru-RU"/>
              </w:rPr>
              <w:t>Главный редактор:</w:t>
            </w:r>
          </w:p>
          <w:p w:rsidR="00342CBA" w:rsidRPr="00342CBA" w:rsidRDefault="00342CBA" w:rsidP="003A33AD">
            <w:pPr>
              <w:spacing w:after="0" w:line="240" w:lineRule="auto"/>
              <w:rPr>
                <w:rFonts w:ascii="Times New Roman" w:eastAsia="Times New Roman" w:hAnsi="Times New Roman"/>
                <w:b/>
                <w:sz w:val="28"/>
                <w:szCs w:val="28"/>
                <w:lang w:eastAsia="ru-RU"/>
              </w:rPr>
            </w:pPr>
          </w:p>
        </w:tc>
        <w:tc>
          <w:tcPr>
            <w:tcW w:w="5777" w:type="dxa"/>
            <w:shd w:val="clear" w:color="auto" w:fill="auto"/>
          </w:tcPr>
          <w:p w:rsidR="00342CBA" w:rsidRPr="00342CBA" w:rsidRDefault="00D41E24" w:rsidP="003A33A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Слепушкин Николай Николаевич</w:t>
            </w:r>
          </w:p>
        </w:tc>
      </w:tr>
      <w:tr w:rsidR="00342CBA" w:rsidRPr="00342CBA" w:rsidTr="003A33AD">
        <w:tc>
          <w:tcPr>
            <w:tcW w:w="3794" w:type="dxa"/>
            <w:shd w:val="clear" w:color="auto" w:fill="auto"/>
          </w:tcPr>
          <w:p w:rsidR="00342CBA" w:rsidRPr="00342CBA" w:rsidRDefault="00342CBA" w:rsidP="003A33AD">
            <w:pPr>
              <w:spacing w:after="0" w:line="240" w:lineRule="auto"/>
              <w:rPr>
                <w:rFonts w:ascii="Times New Roman" w:eastAsia="Times New Roman" w:hAnsi="Times New Roman"/>
                <w:b/>
                <w:sz w:val="28"/>
                <w:szCs w:val="28"/>
                <w:lang w:eastAsia="ru-RU"/>
              </w:rPr>
            </w:pPr>
            <w:r w:rsidRPr="00342CBA">
              <w:rPr>
                <w:rFonts w:ascii="Times New Roman" w:eastAsia="Times New Roman" w:hAnsi="Times New Roman"/>
                <w:b/>
                <w:sz w:val="28"/>
                <w:szCs w:val="28"/>
                <w:lang w:eastAsia="ru-RU"/>
              </w:rPr>
              <w:t>Адрес редакции, издателя, типографии:</w:t>
            </w:r>
          </w:p>
          <w:p w:rsidR="00342CBA" w:rsidRPr="00342CBA" w:rsidRDefault="00342CBA" w:rsidP="003A33AD">
            <w:pPr>
              <w:spacing w:after="0" w:line="240" w:lineRule="auto"/>
              <w:rPr>
                <w:rFonts w:ascii="Times New Roman" w:eastAsia="Times New Roman" w:hAnsi="Times New Roman"/>
                <w:b/>
                <w:sz w:val="28"/>
                <w:szCs w:val="28"/>
                <w:lang w:eastAsia="ru-RU"/>
              </w:rPr>
            </w:pPr>
          </w:p>
        </w:tc>
        <w:tc>
          <w:tcPr>
            <w:tcW w:w="5777" w:type="dxa"/>
            <w:shd w:val="clear" w:color="auto" w:fill="auto"/>
          </w:tcPr>
          <w:p w:rsidR="00342CBA" w:rsidRPr="00342CBA" w:rsidRDefault="00342CBA" w:rsidP="00F22CD1">
            <w:pPr>
              <w:spacing w:after="0" w:line="240" w:lineRule="auto"/>
              <w:rPr>
                <w:rFonts w:ascii="Times New Roman" w:eastAsia="Times New Roman" w:hAnsi="Times New Roman"/>
                <w:sz w:val="28"/>
                <w:szCs w:val="28"/>
                <w:lang w:eastAsia="ru-RU"/>
              </w:rPr>
            </w:pPr>
            <w:r w:rsidRPr="00342CBA">
              <w:rPr>
                <w:rFonts w:ascii="Times New Roman" w:eastAsia="Times New Roman" w:hAnsi="Times New Roman"/>
                <w:sz w:val="28"/>
                <w:szCs w:val="28"/>
                <w:lang w:eastAsia="ru-RU"/>
              </w:rPr>
              <w:t xml:space="preserve">Оренбургская область, Саракташский район, поселок Саракташ, улица </w:t>
            </w:r>
            <w:r w:rsidR="00F22CD1">
              <w:rPr>
                <w:rFonts w:ascii="Times New Roman" w:eastAsia="Times New Roman" w:hAnsi="Times New Roman"/>
                <w:sz w:val="28"/>
                <w:szCs w:val="28"/>
                <w:lang w:eastAsia="ru-RU"/>
              </w:rPr>
              <w:t>Свердлова</w:t>
            </w:r>
            <w:r w:rsidRPr="00342CBA">
              <w:rPr>
                <w:rFonts w:ascii="Times New Roman" w:eastAsia="Times New Roman" w:hAnsi="Times New Roman"/>
                <w:sz w:val="28"/>
                <w:szCs w:val="28"/>
                <w:lang w:eastAsia="ru-RU"/>
              </w:rPr>
              <w:t xml:space="preserve">, дом </w:t>
            </w:r>
            <w:r w:rsidR="00F22CD1">
              <w:rPr>
                <w:rFonts w:ascii="Times New Roman" w:eastAsia="Times New Roman" w:hAnsi="Times New Roman"/>
                <w:sz w:val="28"/>
                <w:szCs w:val="28"/>
                <w:lang w:eastAsia="ru-RU"/>
              </w:rPr>
              <w:t>5</w:t>
            </w:r>
          </w:p>
        </w:tc>
      </w:tr>
      <w:tr w:rsidR="00342CBA" w:rsidRPr="00342CBA" w:rsidTr="003A33AD">
        <w:tc>
          <w:tcPr>
            <w:tcW w:w="3794" w:type="dxa"/>
            <w:shd w:val="clear" w:color="auto" w:fill="auto"/>
          </w:tcPr>
          <w:p w:rsidR="00342CBA" w:rsidRPr="00342CBA" w:rsidRDefault="00342CBA" w:rsidP="003A33AD">
            <w:pPr>
              <w:spacing w:after="0" w:line="240" w:lineRule="auto"/>
              <w:rPr>
                <w:rFonts w:ascii="Times New Roman" w:eastAsia="Times New Roman" w:hAnsi="Times New Roman"/>
                <w:b/>
                <w:sz w:val="28"/>
                <w:szCs w:val="28"/>
                <w:lang w:eastAsia="ru-RU"/>
              </w:rPr>
            </w:pPr>
            <w:r w:rsidRPr="00342CBA">
              <w:rPr>
                <w:rFonts w:ascii="Times New Roman" w:eastAsia="Times New Roman" w:hAnsi="Times New Roman"/>
                <w:b/>
                <w:sz w:val="28"/>
                <w:szCs w:val="28"/>
                <w:lang w:eastAsia="ru-RU"/>
              </w:rPr>
              <w:t>Тираж:</w:t>
            </w:r>
          </w:p>
        </w:tc>
        <w:tc>
          <w:tcPr>
            <w:tcW w:w="5777" w:type="dxa"/>
            <w:shd w:val="clear" w:color="auto" w:fill="auto"/>
          </w:tcPr>
          <w:p w:rsidR="00342CBA" w:rsidRPr="00342CBA" w:rsidRDefault="00F22CD1" w:rsidP="003A33A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30</w:t>
            </w:r>
            <w:r w:rsidR="00342CBA" w:rsidRPr="00342CBA">
              <w:rPr>
                <w:rFonts w:ascii="Times New Roman" w:eastAsia="Times New Roman" w:hAnsi="Times New Roman"/>
                <w:sz w:val="28"/>
                <w:szCs w:val="28"/>
                <w:lang w:eastAsia="ru-RU"/>
              </w:rPr>
              <w:t xml:space="preserve"> экземпляров, распространяется бесплатно</w:t>
            </w:r>
          </w:p>
        </w:tc>
      </w:tr>
    </w:tbl>
    <w:p w:rsidR="005A4210" w:rsidRDefault="005A4210" w:rsidP="00E84383">
      <w:pPr>
        <w:suppressAutoHyphens/>
        <w:spacing w:after="0" w:line="240" w:lineRule="auto"/>
        <w:jc w:val="center"/>
        <w:rPr>
          <w:sz w:val="28"/>
          <w:szCs w:val="28"/>
        </w:rPr>
      </w:pPr>
    </w:p>
    <w:p w:rsidR="00BA09AB" w:rsidRDefault="00BA09AB" w:rsidP="00D41E24">
      <w:pPr>
        <w:suppressAutoHyphens/>
        <w:spacing w:after="0" w:line="240" w:lineRule="auto"/>
        <w:rPr>
          <w:sz w:val="28"/>
          <w:szCs w:val="28"/>
        </w:rPr>
      </w:pPr>
    </w:p>
    <w:p w:rsidR="00500B91" w:rsidRDefault="00500B91" w:rsidP="00BA09AB">
      <w:pPr>
        <w:spacing w:after="0" w:line="240" w:lineRule="auto"/>
        <w:jc w:val="center"/>
        <w:rPr>
          <w:rFonts w:ascii="Times New Roman" w:hAnsi="Times New Roman"/>
          <w:b/>
          <w:sz w:val="36"/>
          <w:szCs w:val="36"/>
        </w:rPr>
      </w:pPr>
    </w:p>
    <w:p w:rsidR="006778E6" w:rsidRDefault="006778E6" w:rsidP="00BA09AB">
      <w:pPr>
        <w:spacing w:after="0" w:line="240" w:lineRule="auto"/>
        <w:jc w:val="center"/>
        <w:rPr>
          <w:rFonts w:ascii="Times New Roman" w:hAnsi="Times New Roman"/>
          <w:b/>
          <w:sz w:val="36"/>
          <w:szCs w:val="36"/>
        </w:rPr>
      </w:pPr>
    </w:p>
    <w:p w:rsidR="00BA09AB" w:rsidRDefault="00BA09AB" w:rsidP="00BA09AB">
      <w:pPr>
        <w:spacing w:after="0" w:line="240" w:lineRule="auto"/>
        <w:jc w:val="center"/>
        <w:rPr>
          <w:rFonts w:ascii="Times New Roman" w:hAnsi="Times New Roman"/>
          <w:b/>
          <w:sz w:val="36"/>
          <w:szCs w:val="36"/>
        </w:rPr>
      </w:pPr>
      <w:r>
        <w:rPr>
          <w:rFonts w:ascii="Times New Roman" w:hAnsi="Times New Roman"/>
          <w:b/>
          <w:sz w:val="36"/>
          <w:szCs w:val="36"/>
        </w:rPr>
        <w:lastRenderedPageBreak/>
        <w:t>содержание</w:t>
      </w:r>
    </w:p>
    <w:p w:rsidR="00BA09AB" w:rsidRDefault="00BA09AB" w:rsidP="00BA09AB">
      <w:pPr>
        <w:spacing w:after="0" w:line="240" w:lineRule="auto"/>
        <w:jc w:val="center"/>
        <w:rPr>
          <w:rFonts w:ascii="Times New Roman" w:hAnsi="Times New Roman"/>
          <w:b/>
          <w:sz w:val="36"/>
          <w:szCs w:val="36"/>
        </w:rPr>
      </w:pPr>
    </w:p>
    <w:p w:rsidR="0061085F" w:rsidRDefault="0061085F" w:rsidP="00295D39">
      <w:pPr>
        <w:pStyle w:val="af3"/>
        <w:numPr>
          <w:ilvl w:val="0"/>
          <w:numId w:val="1"/>
        </w:numPr>
        <w:jc w:val="both"/>
        <w:rPr>
          <w:rFonts w:ascii="Times New Roman" w:hAnsi="Times New Roman"/>
          <w:bCs/>
          <w:sz w:val="28"/>
          <w:szCs w:val="28"/>
        </w:rPr>
      </w:pPr>
      <w:r>
        <w:rPr>
          <w:rFonts w:ascii="Times New Roman" w:hAnsi="Times New Roman"/>
          <w:bCs/>
          <w:sz w:val="28"/>
          <w:szCs w:val="28"/>
        </w:rPr>
        <w:t>Постановление администра</w:t>
      </w:r>
      <w:r w:rsidR="00200898">
        <w:rPr>
          <w:rFonts w:ascii="Times New Roman" w:hAnsi="Times New Roman"/>
          <w:bCs/>
          <w:sz w:val="28"/>
          <w:szCs w:val="28"/>
        </w:rPr>
        <w:t>ции Саракташского поссовета №153/1-п от 08</w:t>
      </w:r>
      <w:r w:rsidR="0079256F">
        <w:rPr>
          <w:rFonts w:ascii="Times New Roman" w:hAnsi="Times New Roman"/>
          <w:bCs/>
          <w:sz w:val="28"/>
          <w:szCs w:val="28"/>
        </w:rPr>
        <w:t>.04</w:t>
      </w:r>
      <w:r>
        <w:rPr>
          <w:rFonts w:ascii="Times New Roman" w:hAnsi="Times New Roman"/>
          <w:bCs/>
          <w:sz w:val="28"/>
          <w:szCs w:val="28"/>
        </w:rPr>
        <w:t xml:space="preserve">.2025 </w:t>
      </w:r>
      <w:r w:rsidRPr="0098025F">
        <w:rPr>
          <w:rFonts w:ascii="Times New Roman" w:hAnsi="Times New Roman"/>
          <w:bCs/>
          <w:sz w:val="28"/>
          <w:szCs w:val="28"/>
        </w:rPr>
        <w:t>«</w:t>
      </w:r>
      <w:r w:rsidRPr="0098025F">
        <w:rPr>
          <w:rFonts w:ascii="Times New Roman" w:eastAsia="Times New Roman" w:hAnsi="Times New Roman"/>
          <w:sz w:val="28"/>
          <w:szCs w:val="28"/>
        </w:rPr>
        <w:t>О</w:t>
      </w:r>
      <w:r w:rsidR="00C26D20">
        <w:rPr>
          <w:rFonts w:ascii="Times New Roman" w:eastAsia="Times New Roman" w:hAnsi="Times New Roman"/>
          <w:sz w:val="28"/>
          <w:szCs w:val="28"/>
        </w:rPr>
        <w:t>б утверждении отчета об исполнении бюджета муниципального образования Саракташский поссовет за 1 квртал 2025 года»</w:t>
      </w:r>
      <w:r w:rsidR="0079256F">
        <w:rPr>
          <w:rFonts w:ascii="Times New Roman" w:eastAsia="Times New Roman" w:hAnsi="Times New Roman"/>
          <w:sz w:val="28"/>
          <w:szCs w:val="28"/>
        </w:rPr>
        <w:t>»</w:t>
      </w:r>
      <w:r w:rsidR="0098025F" w:rsidRPr="0098025F">
        <w:rPr>
          <w:rFonts w:ascii="Times New Roman" w:eastAsia="Times New Roman" w:hAnsi="Times New Roman"/>
          <w:sz w:val="28"/>
          <w:szCs w:val="28"/>
        </w:rPr>
        <w:t>;</w:t>
      </w:r>
    </w:p>
    <w:p w:rsidR="0079256F" w:rsidRPr="00C26D20" w:rsidRDefault="0079256F" w:rsidP="0079256F">
      <w:pPr>
        <w:pStyle w:val="af3"/>
        <w:numPr>
          <w:ilvl w:val="0"/>
          <w:numId w:val="1"/>
        </w:numPr>
        <w:jc w:val="both"/>
        <w:rPr>
          <w:rFonts w:ascii="Times New Roman" w:hAnsi="Times New Roman"/>
          <w:bCs/>
          <w:sz w:val="28"/>
          <w:szCs w:val="28"/>
        </w:rPr>
      </w:pPr>
      <w:r>
        <w:rPr>
          <w:rFonts w:ascii="Times New Roman" w:hAnsi="Times New Roman"/>
          <w:bCs/>
          <w:sz w:val="28"/>
          <w:szCs w:val="28"/>
        </w:rPr>
        <w:t>Постановление администрации Сара</w:t>
      </w:r>
      <w:r w:rsidR="00C26D20">
        <w:rPr>
          <w:rFonts w:ascii="Times New Roman" w:hAnsi="Times New Roman"/>
          <w:bCs/>
          <w:sz w:val="28"/>
          <w:szCs w:val="28"/>
        </w:rPr>
        <w:t>кташского поссовета №155-п от 08</w:t>
      </w:r>
      <w:r>
        <w:rPr>
          <w:rFonts w:ascii="Times New Roman" w:hAnsi="Times New Roman"/>
          <w:bCs/>
          <w:sz w:val="28"/>
          <w:szCs w:val="28"/>
        </w:rPr>
        <w:t xml:space="preserve">.04.2025 </w:t>
      </w:r>
      <w:r w:rsidRPr="00C26D20">
        <w:rPr>
          <w:rFonts w:ascii="Times New Roman" w:hAnsi="Times New Roman"/>
          <w:bCs/>
          <w:sz w:val="28"/>
          <w:szCs w:val="28"/>
        </w:rPr>
        <w:t>«</w:t>
      </w:r>
      <w:r w:rsidR="00C26D20" w:rsidRPr="00C26D20">
        <w:rPr>
          <w:rFonts w:ascii="Times New Roman" w:hAnsi="Times New Roman"/>
          <w:color w:val="000000"/>
          <w:sz w:val="28"/>
          <w:szCs w:val="28"/>
        </w:rPr>
        <w:t xml:space="preserve">Об утверждении административного регламента </w:t>
      </w:r>
      <w:r w:rsidR="00C26D20" w:rsidRPr="00C26D20">
        <w:rPr>
          <w:rFonts w:ascii="Times New Roman" w:hAnsi="Times New Roman"/>
          <w:bCs/>
          <w:color w:val="26282F"/>
          <w:sz w:val="28"/>
          <w:szCs w:val="28"/>
        </w:rPr>
        <w:t>предоставления муниципальной услуги</w:t>
      </w:r>
      <w:r w:rsidR="00C26D20" w:rsidRPr="00C26D20">
        <w:rPr>
          <w:rFonts w:ascii="Times New Roman" w:eastAsia="Times New Roman" w:hAnsi="Times New Roman"/>
          <w:sz w:val="28"/>
          <w:szCs w:val="28"/>
        </w:rPr>
        <w:t xml:space="preserve"> </w:t>
      </w:r>
      <w:r w:rsidR="00C26D20" w:rsidRPr="00C26D20">
        <w:rPr>
          <w:rFonts w:ascii="Times New Roman" w:hAnsi="Times New Roman"/>
          <w:bCs/>
          <w:color w:val="000000"/>
          <w:sz w:val="28"/>
          <w:szCs w:val="28"/>
          <w:lang w:bidi="ru-RU"/>
        </w:rPr>
        <w:t>«Установление сервитута (публичного сервитута) в отношении земельных участков, находящихся в муниципальной собственности»</w:t>
      </w:r>
      <w:r w:rsidRPr="00C26D20">
        <w:rPr>
          <w:rFonts w:ascii="Times New Roman" w:eastAsia="Times New Roman" w:hAnsi="Times New Roman"/>
          <w:sz w:val="28"/>
          <w:szCs w:val="28"/>
        </w:rPr>
        <w:t>;</w:t>
      </w:r>
    </w:p>
    <w:p w:rsidR="00523B58" w:rsidRDefault="0098025F" w:rsidP="00295D39">
      <w:pPr>
        <w:pStyle w:val="af3"/>
        <w:numPr>
          <w:ilvl w:val="0"/>
          <w:numId w:val="1"/>
        </w:numPr>
        <w:jc w:val="both"/>
        <w:rPr>
          <w:rFonts w:ascii="Times New Roman" w:hAnsi="Times New Roman"/>
          <w:bCs/>
          <w:sz w:val="28"/>
          <w:szCs w:val="28"/>
        </w:rPr>
      </w:pPr>
      <w:r>
        <w:rPr>
          <w:rFonts w:ascii="Times New Roman" w:hAnsi="Times New Roman"/>
          <w:bCs/>
          <w:sz w:val="28"/>
          <w:szCs w:val="28"/>
        </w:rPr>
        <w:t>Постановление администра</w:t>
      </w:r>
      <w:r w:rsidR="002F15DB">
        <w:rPr>
          <w:rFonts w:ascii="Times New Roman" w:hAnsi="Times New Roman"/>
          <w:bCs/>
          <w:sz w:val="28"/>
          <w:szCs w:val="28"/>
        </w:rPr>
        <w:t>ци</w:t>
      </w:r>
      <w:r w:rsidR="00C26D20">
        <w:rPr>
          <w:rFonts w:ascii="Times New Roman" w:hAnsi="Times New Roman"/>
          <w:bCs/>
          <w:sz w:val="28"/>
          <w:szCs w:val="28"/>
        </w:rPr>
        <w:t>и Саракташского поссовета №166-п от 16.04</w:t>
      </w:r>
      <w:r>
        <w:rPr>
          <w:rFonts w:ascii="Times New Roman" w:hAnsi="Times New Roman"/>
          <w:bCs/>
          <w:sz w:val="28"/>
          <w:szCs w:val="28"/>
        </w:rPr>
        <w:t>.2025 «</w:t>
      </w:r>
      <w:r w:rsidR="00C26D20" w:rsidRPr="00305E3F">
        <w:rPr>
          <w:rFonts w:ascii="Times New Roman" w:hAnsi="Times New Roman"/>
          <w:sz w:val="28"/>
          <w:szCs w:val="28"/>
        </w:rPr>
        <w:t>Об утверждении порядка рассмотрения обращений граждан по вопросу несогласия с решением органа местного самоуправления о признании жилого помещения непригодным для проживания либо подлежащим капитальному ремонту в результате чрезвычайной ситуации, сложившейся на территории оренбургской области в связи с прохождением весеннего паводка в 2024 году</w:t>
      </w:r>
      <w:r w:rsidR="00AA6779">
        <w:rPr>
          <w:rFonts w:ascii="Times New Roman" w:hAnsi="Times New Roman"/>
          <w:bCs/>
          <w:sz w:val="28"/>
          <w:szCs w:val="28"/>
        </w:rPr>
        <w:t>»;</w:t>
      </w:r>
    </w:p>
    <w:p w:rsidR="00AA6779" w:rsidRDefault="00AA6779" w:rsidP="00295D39">
      <w:pPr>
        <w:pStyle w:val="af3"/>
        <w:numPr>
          <w:ilvl w:val="0"/>
          <w:numId w:val="1"/>
        </w:numPr>
        <w:jc w:val="both"/>
        <w:rPr>
          <w:rFonts w:ascii="Times New Roman" w:hAnsi="Times New Roman"/>
          <w:bCs/>
          <w:sz w:val="28"/>
          <w:szCs w:val="28"/>
        </w:rPr>
      </w:pPr>
      <w:r>
        <w:rPr>
          <w:rFonts w:ascii="Times New Roman" w:hAnsi="Times New Roman"/>
          <w:bCs/>
          <w:sz w:val="28"/>
          <w:szCs w:val="28"/>
        </w:rPr>
        <w:t>Заключение №3 от 16.04.2025 года по результатам публичных слушаний от 15.04.2025 года.</w:t>
      </w:r>
    </w:p>
    <w:p w:rsidR="006778E6" w:rsidRDefault="006778E6" w:rsidP="000A3FCD">
      <w:pPr>
        <w:pStyle w:val="af3"/>
        <w:ind w:left="644"/>
        <w:jc w:val="both"/>
        <w:rPr>
          <w:rFonts w:ascii="Times New Roman" w:hAnsi="Times New Roman"/>
          <w:bCs/>
          <w:sz w:val="28"/>
          <w:szCs w:val="28"/>
        </w:rPr>
      </w:pPr>
    </w:p>
    <w:p w:rsidR="006778E6" w:rsidRDefault="006778E6" w:rsidP="000A3FCD">
      <w:pPr>
        <w:pStyle w:val="af3"/>
        <w:ind w:left="644"/>
        <w:jc w:val="both"/>
        <w:rPr>
          <w:rFonts w:ascii="Times New Roman" w:hAnsi="Times New Roman"/>
          <w:bCs/>
          <w:sz w:val="28"/>
          <w:szCs w:val="28"/>
        </w:rPr>
      </w:pPr>
    </w:p>
    <w:p w:rsidR="006778E6" w:rsidRDefault="006778E6" w:rsidP="000A3FCD">
      <w:pPr>
        <w:pStyle w:val="af3"/>
        <w:ind w:left="644"/>
        <w:jc w:val="both"/>
        <w:rPr>
          <w:rFonts w:ascii="Times New Roman" w:hAnsi="Times New Roman"/>
          <w:bCs/>
          <w:sz w:val="28"/>
          <w:szCs w:val="28"/>
        </w:rPr>
      </w:pPr>
    </w:p>
    <w:p w:rsidR="006778E6" w:rsidRDefault="006778E6" w:rsidP="000A3FCD">
      <w:pPr>
        <w:pStyle w:val="af3"/>
        <w:ind w:left="644"/>
        <w:jc w:val="both"/>
        <w:rPr>
          <w:rFonts w:ascii="Times New Roman" w:hAnsi="Times New Roman"/>
          <w:bCs/>
          <w:sz w:val="28"/>
          <w:szCs w:val="28"/>
        </w:rPr>
      </w:pPr>
    </w:p>
    <w:p w:rsidR="006778E6" w:rsidRDefault="006778E6" w:rsidP="000A3FCD">
      <w:pPr>
        <w:pStyle w:val="af3"/>
        <w:ind w:left="644"/>
        <w:jc w:val="both"/>
        <w:rPr>
          <w:rFonts w:ascii="Times New Roman" w:hAnsi="Times New Roman"/>
          <w:bCs/>
          <w:sz w:val="28"/>
          <w:szCs w:val="28"/>
        </w:rPr>
      </w:pPr>
    </w:p>
    <w:p w:rsidR="006778E6" w:rsidRDefault="006778E6" w:rsidP="000A3FCD">
      <w:pPr>
        <w:pStyle w:val="af3"/>
        <w:ind w:left="644"/>
        <w:jc w:val="both"/>
        <w:rPr>
          <w:rFonts w:ascii="Times New Roman" w:hAnsi="Times New Roman"/>
          <w:bCs/>
          <w:sz w:val="28"/>
          <w:szCs w:val="28"/>
        </w:rPr>
      </w:pPr>
    </w:p>
    <w:p w:rsidR="006778E6" w:rsidRDefault="006778E6" w:rsidP="000A3FCD">
      <w:pPr>
        <w:pStyle w:val="af3"/>
        <w:ind w:left="644"/>
        <w:jc w:val="both"/>
        <w:rPr>
          <w:rFonts w:ascii="Times New Roman" w:hAnsi="Times New Roman"/>
          <w:bCs/>
          <w:sz w:val="28"/>
          <w:szCs w:val="28"/>
        </w:rPr>
      </w:pPr>
    </w:p>
    <w:p w:rsidR="006778E6" w:rsidRDefault="006778E6" w:rsidP="000A3FCD">
      <w:pPr>
        <w:pStyle w:val="af3"/>
        <w:ind w:left="644"/>
        <w:jc w:val="both"/>
        <w:rPr>
          <w:rFonts w:ascii="Times New Roman" w:hAnsi="Times New Roman"/>
          <w:bCs/>
          <w:sz w:val="28"/>
          <w:szCs w:val="28"/>
        </w:rPr>
      </w:pPr>
    </w:p>
    <w:p w:rsidR="0099712C" w:rsidRDefault="0099712C" w:rsidP="00390D4A">
      <w:pPr>
        <w:jc w:val="both"/>
        <w:rPr>
          <w:rFonts w:ascii="Times New Roman" w:hAnsi="Times New Roman"/>
          <w:bCs/>
          <w:sz w:val="28"/>
          <w:szCs w:val="28"/>
        </w:rPr>
      </w:pPr>
    </w:p>
    <w:p w:rsidR="002F15DB" w:rsidRDefault="002F15DB" w:rsidP="00390D4A">
      <w:pPr>
        <w:jc w:val="both"/>
        <w:rPr>
          <w:rFonts w:ascii="Times New Roman" w:hAnsi="Times New Roman"/>
          <w:bCs/>
          <w:sz w:val="28"/>
          <w:szCs w:val="28"/>
        </w:rPr>
      </w:pPr>
    </w:p>
    <w:p w:rsidR="002F15DB" w:rsidRDefault="002F15DB" w:rsidP="00390D4A">
      <w:pPr>
        <w:jc w:val="both"/>
        <w:rPr>
          <w:rFonts w:ascii="Times New Roman" w:hAnsi="Times New Roman"/>
          <w:bCs/>
          <w:sz w:val="28"/>
          <w:szCs w:val="28"/>
        </w:rPr>
      </w:pPr>
    </w:p>
    <w:p w:rsidR="00C26D20" w:rsidRDefault="00C26D20" w:rsidP="00390D4A">
      <w:pPr>
        <w:jc w:val="both"/>
        <w:rPr>
          <w:rFonts w:ascii="Times New Roman" w:hAnsi="Times New Roman"/>
          <w:bCs/>
          <w:sz w:val="28"/>
          <w:szCs w:val="28"/>
        </w:rPr>
      </w:pPr>
    </w:p>
    <w:p w:rsidR="00C26D20" w:rsidRDefault="00C26D20" w:rsidP="00390D4A">
      <w:pPr>
        <w:jc w:val="both"/>
        <w:rPr>
          <w:rFonts w:ascii="Times New Roman" w:hAnsi="Times New Roman"/>
          <w:bCs/>
          <w:sz w:val="28"/>
          <w:szCs w:val="28"/>
        </w:rPr>
      </w:pPr>
    </w:p>
    <w:p w:rsidR="00C26D20" w:rsidRDefault="00C26D20" w:rsidP="00390D4A">
      <w:pPr>
        <w:jc w:val="both"/>
        <w:rPr>
          <w:rFonts w:ascii="Times New Roman" w:hAnsi="Times New Roman"/>
          <w:bCs/>
          <w:sz w:val="28"/>
          <w:szCs w:val="28"/>
        </w:rPr>
      </w:pPr>
    </w:p>
    <w:p w:rsidR="00C26D20" w:rsidRDefault="00C26D20" w:rsidP="00390D4A">
      <w:pPr>
        <w:jc w:val="both"/>
        <w:rPr>
          <w:rFonts w:ascii="Times New Roman" w:hAnsi="Times New Roman"/>
          <w:bCs/>
          <w:sz w:val="28"/>
          <w:szCs w:val="28"/>
        </w:rPr>
      </w:pPr>
    </w:p>
    <w:p w:rsidR="00C26D20" w:rsidRDefault="00C26D20" w:rsidP="00390D4A">
      <w:pPr>
        <w:jc w:val="both"/>
        <w:rPr>
          <w:rFonts w:ascii="Times New Roman" w:hAnsi="Times New Roman"/>
          <w:bCs/>
          <w:sz w:val="28"/>
          <w:szCs w:val="28"/>
        </w:rPr>
      </w:pPr>
    </w:p>
    <w:p w:rsidR="002F15DB" w:rsidRDefault="002F15DB" w:rsidP="00390D4A">
      <w:pPr>
        <w:jc w:val="both"/>
        <w:rPr>
          <w:rFonts w:ascii="Times New Roman" w:hAnsi="Times New Roman"/>
          <w:bCs/>
          <w:sz w:val="28"/>
          <w:szCs w:val="28"/>
        </w:rPr>
      </w:pPr>
    </w:p>
    <w:p w:rsidR="002F15DB" w:rsidRPr="00390D4A" w:rsidRDefault="002F15DB" w:rsidP="00390D4A">
      <w:pPr>
        <w:jc w:val="both"/>
        <w:rPr>
          <w:rFonts w:ascii="Times New Roman" w:hAnsi="Times New Roman"/>
          <w:bCs/>
          <w:sz w:val="28"/>
          <w:szCs w:val="28"/>
        </w:rPr>
      </w:pPr>
    </w:p>
    <w:tbl>
      <w:tblPr>
        <w:tblW w:w="9760" w:type="dxa"/>
        <w:jc w:val="center"/>
        <w:tblBorders>
          <w:insideH w:val="single" w:sz="4" w:space="0" w:color="auto"/>
        </w:tblBorders>
        <w:tblLook w:val="01E0" w:firstRow="1" w:lastRow="1" w:firstColumn="1" w:lastColumn="1" w:noHBand="0" w:noVBand="0"/>
      </w:tblPr>
      <w:tblGrid>
        <w:gridCol w:w="3321"/>
        <w:gridCol w:w="2977"/>
        <w:gridCol w:w="3462"/>
      </w:tblGrid>
      <w:tr w:rsidR="00C26D20" w:rsidRPr="00C26D20" w:rsidTr="0069015A">
        <w:trPr>
          <w:trHeight w:val="1187"/>
          <w:jc w:val="center"/>
        </w:trPr>
        <w:tc>
          <w:tcPr>
            <w:tcW w:w="3321" w:type="dxa"/>
          </w:tcPr>
          <w:p w:rsidR="00C26D20" w:rsidRPr="00C26D20" w:rsidRDefault="00C26D20" w:rsidP="0069015A">
            <w:pPr>
              <w:ind w:right="-142"/>
              <w:jc w:val="center"/>
              <w:rPr>
                <w:rFonts w:ascii="Times New Roman" w:hAnsi="Times New Roman"/>
                <w:b/>
                <w:sz w:val="16"/>
                <w:szCs w:val="16"/>
              </w:rPr>
            </w:pPr>
          </w:p>
        </w:tc>
        <w:tc>
          <w:tcPr>
            <w:tcW w:w="2977" w:type="dxa"/>
          </w:tcPr>
          <w:p w:rsidR="00C26D20" w:rsidRPr="00C26D20" w:rsidRDefault="00C26D20" w:rsidP="0069015A">
            <w:pPr>
              <w:ind w:right="-142"/>
              <w:jc w:val="center"/>
              <w:rPr>
                <w:rFonts w:ascii="Times New Roman" w:hAnsi="Times New Roman"/>
                <w:b/>
                <w:sz w:val="16"/>
                <w:szCs w:val="16"/>
              </w:rPr>
            </w:pPr>
            <w:r w:rsidRPr="00C26D20">
              <w:rPr>
                <w:rFonts w:ascii="Times New Roman" w:hAnsi="Times New Roman"/>
                <w:noProof/>
                <w:sz w:val="16"/>
                <w:szCs w:val="16"/>
                <w:lang w:eastAsia="ru-RU"/>
              </w:rPr>
              <w:drawing>
                <wp:inline distT="0" distB="0" distL="0" distR="0">
                  <wp:extent cx="466725" cy="762000"/>
                  <wp:effectExtent l="19050" t="0" r="9525" b="0"/>
                  <wp:docPr id="5" name="Рисунок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
                          <pic:cNvPicPr>
                            <a:picLocks noChangeAspect="1" noChangeArrowheads="1"/>
                          </pic:cNvPicPr>
                        </pic:nvPicPr>
                        <pic:blipFill>
                          <a:blip r:embed="rId8"/>
                          <a:srcRect/>
                          <a:stretch>
                            <a:fillRect/>
                          </a:stretch>
                        </pic:blipFill>
                        <pic:spPr bwMode="auto">
                          <a:xfrm>
                            <a:off x="0" y="0"/>
                            <a:ext cx="466725" cy="762000"/>
                          </a:xfrm>
                          <a:prstGeom prst="rect">
                            <a:avLst/>
                          </a:prstGeom>
                          <a:noFill/>
                          <a:ln w="9525">
                            <a:noFill/>
                            <a:miter lim="800000"/>
                            <a:headEnd/>
                            <a:tailEnd/>
                          </a:ln>
                        </pic:spPr>
                      </pic:pic>
                    </a:graphicData>
                  </a:graphic>
                </wp:inline>
              </w:drawing>
            </w:r>
          </w:p>
          <w:p w:rsidR="00C26D20" w:rsidRPr="00C26D20" w:rsidRDefault="00C26D20" w:rsidP="0069015A">
            <w:pPr>
              <w:jc w:val="center"/>
              <w:rPr>
                <w:rFonts w:ascii="Times New Roman" w:hAnsi="Times New Roman"/>
                <w:sz w:val="16"/>
                <w:szCs w:val="16"/>
              </w:rPr>
            </w:pPr>
          </w:p>
        </w:tc>
        <w:tc>
          <w:tcPr>
            <w:tcW w:w="3462" w:type="dxa"/>
          </w:tcPr>
          <w:p w:rsidR="00C26D20" w:rsidRPr="00C26D20" w:rsidRDefault="00C26D20" w:rsidP="0069015A">
            <w:pPr>
              <w:ind w:right="-142"/>
              <w:jc w:val="center"/>
              <w:rPr>
                <w:rFonts w:ascii="Times New Roman" w:hAnsi="Times New Roman"/>
                <w:b/>
                <w:sz w:val="16"/>
                <w:szCs w:val="16"/>
              </w:rPr>
            </w:pPr>
          </w:p>
        </w:tc>
      </w:tr>
    </w:tbl>
    <w:p w:rsidR="00C26D20" w:rsidRPr="00C26D20" w:rsidRDefault="00C26D20" w:rsidP="00C26D20">
      <w:pPr>
        <w:pStyle w:val="2"/>
        <w:rPr>
          <w:i/>
          <w:sz w:val="16"/>
          <w:szCs w:val="16"/>
        </w:rPr>
      </w:pPr>
      <w:r w:rsidRPr="00C26D20">
        <w:rPr>
          <w:sz w:val="16"/>
          <w:szCs w:val="16"/>
        </w:rPr>
        <w:t>АДМИНИСТРАЦИЯ САРАКТАШСКОГО ПОССОВЕТА САРАКТАШСКОГО РАЙОНА ОРЕНБУРГСКОЙ ОБЛАСТИ</w:t>
      </w:r>
    </w:p>
    <w:p w:rsidR="00C26D20" w:rsidRPr="00C26D20" w:rsidRDefault="00C26D20" w:rsidP="00C26D20">
      <w:pPr>
        <w:jc w:val="center"/>
        <w:rPr>
          <w:rFonts w:ascii="Times New Roman" w:hAnsi="Times New Roman"/>
          <w:b/>
          <w:sz w:val="16"/>
          <w:szCs w:val="16"/>
        </w:rPr>
      </w:pPr>
    </w:p>
    <w:p w:rsidR="00C26D20" w:rsidRPr="00C26D20" w:rsidRDefault="00C26D20" w:rsidP="00C26D20">
      <w:pPr>
        <w:jc w:val="center"/>
        <w:rPr>
          <w:rFonts w:ascii="Times New Roman" w:hAnsi="Times New Roman"/>
          <w:b/>
          <w:sz w:val="16"/>
          <w:szCs w:val="16"/>
        </w:rPr>
      </w:pPr>
      <w:r w:rsidRPr="00C26D20">
        <w:rPr>
          <w:rFonts w:ascii="Times New Roman" w:hAnsi="Times New Roman"/>
          <w:b/>
          <w:sz w:val="16"/>
          <w:szCs w:val="16"/>
        </w:rPr>
        <w:t>П О С Т А Н О В Л Е Н И Е</w:t>
      </w:r>
    </w:p>
    <w:p w:rsidR="00C26D20" w:rsidRPr="00C26D20" w:rsidRDefault="00C26D20" w:rsidP="00C26D20">
      <w:pPr>
        <w:pBdr>
          <w:bottom w:val="single" w:sz="18" w:space="1" w:color="auto"/>
        </w:pBdr>
        <w:ind w:right="-284"/>
        <w:jc w:val="center"/>
        <w:rPr>
          <w:rFonts w:ascii="Times New Roman" w:hAnsi="Times New Roman"/>
          <w:sz w:val="16"/>
          <w:szCs w:val="16"/>
        </w:rPr>
      </w:pPr>
      <w:r w:rsidRPr="00C26D20">
        <w:rPr>
          <w:rFonts w:ascii="Times New Roman" w:hAnsi="Times New Roman"/>
          <w:b/>
          <w:sz w:val="16"/>
          <w:szCs w:val="16"/>
        </w:rPr>
        <w:t>_________________________________________________________________________________________________________</w:t>
      </w:r>
    </w:p>
    <w:p w:rsidR="00C26D20" w:rsidRPr="00C26D20" w:rsidRDefault="00C26D20" w:rsidP="00C26D20">
      <w:pPr>
        <w:rPr>
          <w:rFonts w:ascii="Times New Roman" w:hAnsi="Times New Roman"/>
          <w:sz w:val="16"/>
          <w:szCs w:val="16"/>
          <w:u w:val="single"/>
        </w:rPr>
      </w:pPr>
    </w:p>
    <w:p w:rsidR="00C26D20" w:rsidRPr="00C26D20" w:rsidRDefault="00C26D20" w:rsidP="00C26D20">
      <w:pPr>
        <w:rPr>
          <w:rFonts w:ascii="Times New Roman" w:hAnsi="Times New Roman"/>
          <w:color w:val="000000" w:themeColor="text1"/>
          <w:sz w:val="16"/>
          <w:szCs w:val="16"/>
        </w:rPr>
      </w:pPr>
      <w:r w:rsidRPr="00C26D20">
        <w:rPr>
          <w:rFonts w:ascii="Times New Roman" w:hAnsi="Times New Roman"/>
          <w:color w:val="000000" w:themeColor="text1"/>
          <w:sz w:val="16"/>
          <w:szCs w:val="16"/>
        </w:rPr>
        <w:t>08.04.2025</w:t>
      </w:r>
      <w:r>
        <w:rPr>
          <w:rFonts w:ascii="Times New Roman" w:hAnsi="Times New Roman"/>
          <w:color w:val="000000" w:themeColor="text1"/>
          <w:sz w:val="16"/>
          <w:szCs w:val="16"/>
        </w:rPr>
        <w:t xml:space="preserve"> </w:t>
      </w:r>
      <w:r w:rsidRPr="00C26D20">
        <w:rPr>
          <w:rFonts w:ascii="Times New Roman" w:hAnsi="Times New Roman"/>
          <w:color w:val="000000" w:themeColor="text1"/>
          <w:sz w:val="16"/>
          <w:szCs w:val="16"/>
        </w:rPr>
        <w:t xml:space="preserve">г.  </w:t>
      </w:r>
      <w:r w:rsidRPr="00C26D20">
        <w:rPr>
          <w:rFonts w:ascii="Times New Roman" w:hAnsi="Times New Roman"/>
          <w:color w:val="000000" w:themeColor="text1"/>
          <w:sz w:val="16"/>
          <w:szCs w:val="16"/>
        </w:rPr>
        <w:tab/>
      </w:r>
      <w:r w:rsidRPr="00C26D20">
        <w:rPr>
          <w:rFonts w:ascii="Times New Roman" w:hAnsi="Times New Roman"/>
          <w:color w:val="000000" w:themeColor="text1"/>
          <w:sz w:val="16"/>
          <w:szCs w:val="16"/>
        </w:rPr>
        <w:tab/>
      </w:r>
      <w:r w:rsidRPr="00C26D20">
        <w:rPr>
          <w:rFonts w:ascii="Times New Roman" w:hAnsi="Times New Roman"/>
          <w:color w:val="000000" w:themeColor="text1"/>
          <w:sz w:val="16"/>
          <w:szCs w:val="16"/>
        </w:rPr>
        <w:tab/>
      </w:r>
      <w:r w:rsidRPr="00C26D20">
        <w:rPr>
          <w:rFonts w:ascii="Times New Roman" w:hAnsi="Times New Roman"/>
          <w:color w:val="000000" w:themeColor="text1"/>
          <w:sz w:val="16"/>
          <w:szCs w:val="16"/>
        </w:rPr>
        <w:tab/>
      </w:r>
      <w:r w:rsidRPr="00C26D20">
        <w:rPr>
          <w:rFonts w:ascii="Times New Roman" w:hAnsi="Times New Roman"/>
          <w:color w:val="000000" w:themeColor="text1"/>
          <w:sz w:val="16"/>
          <w:szCs w:val="16"/>
        </w:rPr>
        <w:tab/>
      </w:r>
      <w:r w:rsidRPr="00C26D20">
        <w:rPr>
          <w:rFonts w:ascii="Times New Roman" w:hAnsi="Times New Roman"/>
          <w:color w:val="000000" w:themeColor="text1"/>
          <w:sz w:val="16"/>
          <w:szCs w:val="16"/>
        </w:rPr>
        <w:tab/>
      </w:r>
      <w:r w:rsidRPr="00C26D20">
        <w:rPr>
          <w:rFonts w:ascii="Times New Roman" w:hAnsi="Times New Roman"/>
          <w:color w:val="000000" w:themeColor="text1"/>
          <w:sz w:val="16"/>
          <w:szCs w:val="16"/>
        </w:rPr>
        <w:tab/>
        <w:t xml:space="preserve">                   №     153/1 -п</w:t>
      </w:r>
    </w:p>
    <w:p w:rsidR="00C26D20" w:rsidRPr="00C26D20" w:rsidRDefault="00C26D20" w:rsidP="00C26D20">
      <w:pPr>
        <w:rPr>
          <w:rFonts w:ascii="Times New Roman" w:hAnsi="Times New Roman"/>
          <w:sz w:val="16"/>
          <w:szCs w:val="16"/>
        </w:rPr>
      </w:pPr>
    </w:p>
    <w:p w:rsidR="00C26D20" w:rsidRPr="00C26D20" w:rsidRDefault="00C26D20" w:rsidP="00C26D20">
      <w:pPr>
        <w:ind w:left="-40"/>
        <w:jc w:val="center"/>
        <w:rPr>
          <w:rFonts w:ascii="Times New Roman" w:hAnsi="Times New Roman"/>
          <w:sz w:val="16"/>
          <w:szCs w:val="16"/>
        </w:rPr>
      </w:pPr>
      <w:r w:rsidRPr="00C26D20">
        <w:rPr>
          <w:rFonts w:ascii="Times New Roman" w:hAnsi="Times New Roman"/>
          <w:sz w:val="16"/>
          <w:szCs w:val="16"/>
        </w:rPr>
        <w:t>Об утверждении отчета об исполнении бюджета муниципального образования Саракташский поссовет за 1 квартал 2025 года</w:t>
      </w:r>
    </w:p>
    <w:p w:rsidR="00C26D20" w:rsidRPr="00C26D20" w:rsidRDefault="00C26D20" w:rsidP="00C26D20">
      <w:pPr>
        <w:ind w:left="-40"/>
        <w:jc w:val="center"/>
        <w:rPr>
          <w:rFonts w:ascii="Times New Roman" w:hAnsi="Times New Roman"/>
          <w:sz w:val="16"/>
          <w:szCs w:val="16"/>
        </w:rPr>
      </w:pPr>
    </w:p>
    <w:p w:rsidR="00C26D20" w:rsidRPr="00C26D20" w:rsidRDefault="00C26D20" w:rsidP="00C26D20">
      <w:pPr>
        <w:ind w:firstLine="540"/>
        <w:jc w:val="both"/>
        <w:rPr>
          <w:rFonts w:ascii="Times New Roman" w:hAnsi="Times New Roman"/>
          <w:sz w:val="16"/>
          <w:szCs w:val="16"/>
        </w:rPr>
      </w:pPr>
      <w:r w:rsidRPr="00C26D20">
        <w:rPr>
          <w:rFonts w:ascii="Times New Roman" w:hAnsi="Times New Roman"/>
          <w:sz w:val="16"/>
          <w:szCs w:val="16"/>
        </w:rPr>
        <w:t>В соответствии со статьей 36, пункта 5 статьи 264.2 Бюджетного кодекса Российской Федерации, пункта 4 статьи 48 решения Совета депутатов муниципального образования  Саракташский поссовет «О</w:t>
      </w:r>
      <w:r w:rsidRPr="00C26D20">
        <w:rPr>
          <w:rStyle w:val="af6"/>
          <w:rFonts w:ascii="Times New Roman" w:hAnsi="Times New Roman"/>
          <w:sz w:val="16"/>
          <w:szCs w:val="16"/>
        </w:rPr>
        <w:t xml:space="preserve"> бюджетном процессе в муниципальном образовании Саракташский поссовет Саракташского района Оренбургской области</w:t>
      </w:r>
      <w:r w:rsidRPr="00C26D20">
        <w:rPr>
          <w:rFonts w:ascii="Times New Roman" w:hAnsi="Times New Roman"/>
          <w:sz w:val="16"/>
          <w:szCs w:val="16"/>
        </w:rPr>
        <w:t>» 28.11.2016г. № 95 (с учетом изменений от 01.04.2019г. № 246</w:t>
      </w:r>
      <w:r w:rsidRPr="00C26D20">
        <w:rPr>
          <w:rFonts w:ascii="Times New Roman" w:hAnsi="Times New Roman"/>
          <w:bCs/>
          <w:sz w:val="16"/>
          <w:szCs w:val="16"/>
        </w:rPr>
        <w:t>).</w:t>
      </w:r>
    </w:p>
    <w:p w:rsidR="00C26D20" w:rsidRPr="00C26D20" w:rsidRDefault="00C26D20" w:rsidP="00F60F4A">
      <w:pPr>
        <w:pStyle w:val="af3"/>
        <w:numPr>
          <w:ilvl w:val="0"/>
          <w:numId w:val="2"/>
        </w:numPr>
        <w:spacing w:after="0" w:line="240" w:lineRule="auto"/>
        <w:jc w:val="both"/>
        <w:rPr>
          <w:rFonts w:ascii="Times New Roman" w:hAnsi="Times New Roman"/>
          <w:sz w:val="16"/>
          <w:szCs w:val="16"/>
        </w:rPr>
      </w:pPr>
      <w:r w:rsidRPr="00C26D20">
        <w:rPr>
          <w:rFonts w:ascii="Times New Roman" w:hAnsi="Times New Roman"/>
          <w:sz w:val="16"/>
          <w:szCs w:val="16"/>
        </w:rPr>
        <w:t>Утвердить отчет об исполнении бюджета муниципального образования Саракташский поссовет за 1 квартал 2025 года согласно приложению к настоящему постановлению.</w:t>
      </w:r>
    </w:p>
    <w:p w:rsidR="00C26D20" w:rsidRPr="00C26D20" w:rsidRDefault="00C26D20" w:rsidP="00F60F4A">
      <w:pPr>
        <w:pStyle w:val="af7"/>
        <w:numPr>
          <w:ilvl w:val="0"/>
          <w:numId w:val="2"/>
        </w:numPr>
        <w:rPr>
          <w:sz w:val="16"/>
          <w:szCs w:val="16"/>
        </w:rPr>
      </w:pPr>
      <w:r w:rsidRPr="00C26D20">
        <w:rPr>
          <w:sz w:val="16"/>
          <w:szCs w:val="16"/>
        </w:rPr>
        <w:t xml:space="preserve">Направить отчет председателю Совета депутатов Кучерову А.В. и председателю контрольно-счетного органа «Счетная палата» муниципального образования Саракташский поссовет. </w:t>
      </w:r>
    </w:p>
    <w:p w:rsidR="00C26D20" w:rsidRPr="00C26D20" w:rsidRDefault="00C26D20" w:rsidP="00F60F4A">
      <w:pPr>
        <w:pStyle w:val="af3"/>
        <w:numPr>
          <w:ilvl w:val="0"/>
          <w:numId w:val="2"/>
        </w:numPr>
        <w:spacing w:after="0" w:line="240" w:lineRule="auto"/>
        <w:jc w:val="both"/>
        <w:rPr>
          <w:rFonts w:ascii="Times New Roman" w:hAnsi="Times New Roman"/>
          <w:sz w:val="16"/>
          <w:szCs w:val="16"/>
        </w:rPr>
      </w:pPr>
      <w:r w:rsidRPr="00C26D20">
        <w:rPr>
          <w:rFonts w:ascii="Times New Roman" w:hAnsi="Times New Roman"/>
          <w:sz w:val="16"/>
          <w:szCs w:val="16"/>
        </w:rPr>
        <w:t xml:space="preserve">Постановление вступает в силу со дня его подписания и подлежит размещению на официальном сайте. </w:t>
      </w:r>
    </w:p>
    <w:p w:rsidR="00C26D20" w:rsidRPr="00C26D20" w:rsidRDefault="00C26D20" w:rsidP="00F60F4A">
      <w:pPr>
        <w:pStyle w:val="af3"/>
        <w:numPr>
          <w:ilvl w:val="0"/>
          <w:numId w:val="2"/>
        </w:numPr>
        <w:spacing w:after="0" w:line="240" w:lineRule="auto"/>
        <w:jc w:val="both"/>
        <w:rPr>
          <w:rFonts w:ascii="Times New Roman" w:hAnsi="Times New Roman"/>
          <w:sz w:val="16"/>
          <w:szCs w:val="16"/>
        </w:rPr>
      </w:pPr>
      <w:r w:rsidRPr="00C26D20">
        <w:rPr>
          <w:rFonts w:ascii="Times New Roman" w:hAnsi="Times New Roman"/>
          <w:sz w:val="16"/>
          <w:szCs w:val="16"/>
        </w:rPr>
        <w:t>Контроль исполнения настоящего постановления оставляю за собой.</w:t>
      </w:r>
    </w:p>
    <w:p w:rsidR="00C26D20" w:rsidRDefault="00C26D20" w:rsidP="002F15DB">
      <w:pPr>
        <w:jc w:val="both"/>
        <w:rPr>
          <w:rFonts w:ascii="Times New Roman" w:hAnsi="Times New Roman"/>
          <w:sz w:val="16"/>
          <w:szCs w:val="16"/>
        </w:rPr>
      </w:pPr>
    </w:p>
    <w:p w:rsidR="002F15DB" w:rsidRPr="002F15DB" w:rsidRDefault="002F15DB" w:rsidP="002F15DB">
      <w:pPr>
        <w:jc w:val="both"/>
        <w:rPr>
          <w:rFonts w:ascii="Times New Roman" w:hAnsi="Times New Roman"/>
          <w:sz w:val="16"/>
          <w:szCs w:val="16"/>
        </w:rPr>
      </w:pPr>
      <w:r w:rsidRPr="002F15DB">
        <w:rPr>
          <w:rFonts w:ascii="Times New Roman" w:hAnsi="Times New Roman"/>
          <w:sz w:val="16"/>
          <w:szCs w:val="16"/>
        </w:rPr>
        <w:t>Глава</w:t>
      </w:r>
      <w:r>
        <w:rPr>
          <w:rFonts w:ascii="Times New Roman" w:hAnsi="Times New Roman"/>
          <w:sz w:val="16"/>
          <w:szCs w:val="16"/>
        </w:rPr>
        <w:t xml:space="preserve">  </w:t>
      </w:r>
      <w:r w:rsidRPr="002F15DB">
        <w:rPr>
          <w:rFonts w:ascii="Times New Roman" w:hAnsi="Times New Roman"/>
          <w:sz w:val="16"/>
          <w:szCs w:val="16"/>
        </w:rPr>
        <w:t xml:space="preserve">МО Саракташский поссовет                                                     </w:t>
      </w:r>
      <w:r>
        <w:rPr>
          <w:rFonts w:ascii="Times New Roman" w:hAnsi="Times New Roman"/>
          <w:sz w:val="16"/>
          <w:szCs w:val="16"/>
        </w:rPr>
        <w:t xml:space="preserve">                                                                                     </w:t>
      </w:r>
      <w:r w:rsidRPr="002F15DB">
        <w:rPr>
          <w:rFonts w:ascii="Times New Roman" w:hAnsi="Times New Roman"/>
          <w:sz w:val="16"/>
          <w:szCs w:val="16"/>
        </w:rPr>
        <w:t xml:space="preserve">       Н.Н. Слепушкин</w:t>
      </w:r>
    </w:p>
    <w:tbl>
      <w:tblPr>
        <w:tblW w:w="14311" w:type="dxa"/>
        <w:tblInd w:w="93" w:type="dxa"/>
        <w:tblLook w:val="04A0" w:firstRow="1" w:lastRow="0" w:firstColumn="1" w:lastColumn="0" w:noHBand="0" w:noVBand="1"/>
      </w:tblPr>
      <w:tblGrid>
        <w:gridCol w:w="7500"/>
        <w:gridCol w:w="707"/>
        <w:gridCol w:w="2120"/>
        <w:gridCol w:w="1324"/>
        <w:gridCol w:w="2660"/>
      </w:tblGrid>
      <w:tr w:rsidR="00C26D20" w:rsidRPr="00C26D20" w:rsidTr="00C26D20">
        <w:trPr>
          <w:trHeight w:val="255"/>
        </w:trPr>
        <w:tc>
          <w:tcPr>
            <w:tcW w:w="7500" w:type="dxa"/>
            <w:tcBorders>
              <w:top w:val="nil"/>
              <w:left w:val="nil"/>
              <w:bottom w:val="nil"/>
              <w:right w:val="nil"/>
            </w:tcBorders>
            <w:shd w:val="clear" w:color="auto" w:fill="auto"/>
            <w:noWrap/>
            <w:vAlign w:val="bottom"/>
            <w:hideMark/>
          </w:tcPr>
          <w:p w:rsidR="00C26D20" w:rsidRPr="00C26D20" w:rsidRDefault="00C26D20" w:rsidP="00C26D20">
            <w:pPr>
              <w:spacing w:after="0" w:line="240" w:lineRule="auto"/>
              <w:rPr>
                <w:rFonts w:ascii="Arial" w:eastAsia="Times New Roman" w:hAnsi="Arial" w:cs="Arial"/>
                <w:sz w:val="20"/>
                <w:szCs w:val="20"/>
                <w:lang w:eastAsia="ru-RU"/>
              </w:rPr>
            </w:pPr>
          </w:p>
        </w:tc>
        <w:tc>
          <w:tcPr>
            <w:tcW w:w="707" w:type="dxa"/>
            <w:tcBorders>
              <w:top w:val="nil"/>
              <w:left w:val="nil"/>
              <w:bottom w:val="nil"/>
              <w:right w:val="nil"/>
            </w:tcBorders>
            <w:shd w:val="clear" w:color="auto" w:fill="auto"/>
            <w:noWrap/>
            <w:vAlign w:val="bottom"/>
            <w:hideMark/>
          </w:tcPr>
          <w:p w:rsidR="00C26D20" w:rsidRPr="00C26D20" w:rsidRDefault="00C26D20" w:rsidP="00C26D20">
            <w:pPr>
              <w:spacing w:after="0" w:line="240" w:lineRule="auto"/>
              <w:rPr>
                <w:rFonts w:ascii="Arial" w:eastAsia="Times New Roman" w:hAnsi="Arial" w:cs="Arial"/>
                <w:sz w:val="20"/>
                <w:szCs w:val="20"/>
                <w:lang w:eastAsia="ru-RU"/>
              </w:rPr>
            </w:pPr>
          </w:p>
        </w:tc>
        <w:tc>
          <w:tcPr>
            <w:tcW w:w="2120" w:type="dxa"/>
            <w:tcBorders>
              <w:top w:val="nil"/>
              <w:left w:val="nil"/>
              <w:bottom w:val="nil"/>
              <w:right w:val="nil"/>
            </w:tcBorders>
            <w:shd w:val="clear" w:color="auto" w:fill="auto"/>
            <w:noWrap/>
            <w:vAlign w:val="bottom"/>
            <w:hideMark/>
          </w:tcPr>
          <w:p w:rsidR="00C26D20" w:rsidRPr="00C26D20" w:rsidRDefault="00C26D20" w:rsidP="00C26D20">
            <w:pPr>
              <w:spacing w:after="0" w:line="240" w:lineRule="auto"/>
              <w:rPr>
                <w:rFonts w:ascii="Arial" w:eastAsia="Times New Roman" w:hAnsi="Arial" w:cs="Arial"/>
                <w:sz w:val="20"/>
                <w:szCs w:val="20"/>
                <w:lang w:eastAsia="ru-RU"/>
              </w:rPr>
            </w:pPr>
          </w:p>
        </w:tc>
        <w:tc>
          <w:tcPr>
            <w:tcW w:w="1324" w:type="dxa"/>
            <w:tcBorders>
              <w:top w:val="nil"/>
              <w:left w:val="nil"/>
              <w:bottom w:val="nil"/>
              <w:right w:val="nil"/>
            </w:tcBorders>
            <w:shd w:val="clear" w:color="auto" w:fill="auto"/>
            <w:noWrap/>
            <w:vAlign w:val="bottom"/>
            <w:hideMark/>
          </w:tcPr>
          <w:p w:rsidR="00C26D20" w:rsidRPr="00C26D20" w:rsidRDefault="00C26D20" w:rsidP="00C26D20">
            <w:pPr>
              <w:spacing w:after="0" w:line="240" w:lineRule="auto"/>
              <w:rPr>
                <w:rFonts w:ascii="Arial" w:eastAsia="Times New Roman" w:hAnsi="Arial" w:cs="Arial"/>
                <w:sz w:val="20"/>
                <w:szCs w:val="20"/>
                <w:lang w:eastAsia="ru-RU"/>
              </w:rPr>
            </w:pPr>
          </w:p>
        </w:tc>
        <w:tc>
          <w:tcPr>
            <w:tcW w:w="2660" w:type="dxa"/>
            <w:tcBorders>
              <w:top w:val="nil"/>
              <w:left w:val="nil"/>
              <w:bottom w:val="nil"/>
              <w:right w:val="nil"/>
            </w:tcBorders>
            <w:shd w:val="clear" w:color="auto" w:fill="auto"/>
            <w:noWrap/>
            <w:vAlign w:val="bottom"/>
            <w:hideMark/>
          </w:tcPr>
          <w:p w:rsidR="00C26D20" w:rsidRPr="00C26D20" w:rsidRDefault="00C26D20" w:rsidP="00C26D20">
            <w:pPr>
              <w:spacing w:after="0" w:line="240" w:lineRule="auto"/>
              <w:rPr>
                <w:rFonts w:ascii="Arial" w:eastAsia="Times New Roman" w:hAnsi="Arial" w:cs="Arial"/>
                <w:sz w:val="20"/>
                <w:szCs w:val="20"/>
                <w:lang w:eastAsia="ru-RU"/>
              </w:rPr>
            </w:pPr>
            <w:r w:rsidRPr="00C26D20">
              <w:rPr>
                <w:rFonts w:ascii="Arial" w:eastAsia="Times New Roman" w:hAnsi="Arial" w:cs="Arial"/>
                <w:sz w:val="20"/>
                <w:szCs w:val="20"/>
                <w:lang w:eastAsia="ru-RU"/>
              </w:rPr>
              <w:t>Приложение № 1</w:t>
            </w:r>
          </w:p>
        </w:tc>
      </w:tr>
      <w:tr w:rsidR="00C26D20" w:rsidRPr="00C26D20" w:rsidTr="00C26D20">
        <w:trPr>
          <w:trHeight w:val="255"/>
        </w:trPr>
        <w:tc>
          <w:tcPr>
            <w:tcW w:w="7500" w:type="dxa"/>
            <w:tcBorders>
              <w:top w:val="nil"/>
              <w:left w:val="nil"/>
              <w:bottom w:val="nil"/>
              <w:right w:val="nil"/>
            </w:tcBorders>
            <w:shd w:val="clear" w:color="auto" w:fill="auto"/>
            <w:noWrap/>
            <w:vAlign w:val="bottom"/>
            <w:hideMark/>
          </w:tcPr>
          <w:p w:rsidR="00C26D20" w:rsidRPr="00C26D20" w:rsidRDefault="00C26D20" w:rsidP="00C26D20">
            <w:pPr>
              <w:spacing w:after="0" w:line="240" w:lineRule="auto"/>
              <w:rPr>
                <w:rFonts w:ascii="Arial" w:eastAsia="Times New Roman" w:hAnsi="Arial" w:cs="Arial"/>
                <w:sz w:val="20"/>
                <w:szCs w:val="20"/>
                <w:lang w:eastAsia="ru-RU"/>
              </w:rPr>
            </w:pPr>
          </w:p>
        </w:tc>
        <w:tc>
          <w:tcPr>
            <w:tcW w:w="707" w:type="dxa"/>
            <w:tcBorders>
              <w:top w:val="nil"/>
              <w:left w:val="nil"/>
              <w:bottom w:val="nil"/>
              <w:right w:val="nil"/>
            </w:tcBorders>
            <w:shd w:val="clear" w:color="auto" w:fill="auto"/>
            <w:noWrap/>
            <w:vAlign w:val="bottom"/>
            <w:hideMark/>
          </w:tcPr>
          <w:p w:rsidR="00C26D20" w:rsidRPr="00C26D20" w:rsidRDefault="00C26D20" w:rsidP="00C26D20">
            <w:pPr>
              <w:spacing w:after="0" w:line="240" w:lineRule="auto"/>
              <w:rPr>
                <w:rFonts w:ascii="Arial" w:eastAsia="Times New Roman" w:hAnsi="Arial" w:cs="Arial"/>
                <w:sz w:val="20"/>
                <w:szCs w:val="20"/>
                <w:lang w:eastAsia="ru-RU"/>
              </w:rPr>
            </w:pPr>
          </w:p>
        </w:tc>
        <w:tc>
          <w:tcPr>
            <w:tcW w:w="2120" w:type="dxa"/>
            <w:tcBorders>
              <w:top w:val="nil"/>
              <w:left w:val="nil"/>
              <w:bottom w:val="nil"/>
              <w:right w:val="nil"/>
            </w:tcBorders>
            <w:shd w:val="clear" w:color="auto" w:fill="auto"/>
            <w:noWrap/>
            <w:vAlign w:val="bottom"/>
            <w:hideMark/>
          </w:tcPr>
          <w:p w:rsidR="00C26D20" w:rsidRPr="00C26D20" w:rsidRDefault="00C26D20" w:rsidP="00C26D20">
            <w:pPr>
              <w:spacing w:after="0" w:line="240" w:lineRule="auto"/>
              <w:rPr>
                <w:rFonts w:ascii="Arial" w:eastAsia="Times New Roman" w:hAnsi="Arial" w:cs="Arial"/>
                <w:sz w:val="20"/>
                <w:szCs w:val="20"/>
                <w:lang w:eastAsia="ru-RU"/>
              </w:rPr>
            </w:pPr>
          </w:p>
        </w:tc>
        <w:tc>
          <w:tcPr>
            <w:tcW w:w="1324" w:type="dxa"/>
            <w:tcBorders>
              <w:top w:val="nil"/>
              <w:left w:val="nil"/>
              <w:bottom w:val="nil"/>
              <w:right w:val="nil"/>
            </w:tcBorders>
            <w:shd w:val="clear" w:color="auto" w:fill="auto"/>
            <w:noWrap/>
            <w:vAlign w:val="bottom"/>
            <w:hideMark/>
          </w:tcPr>
          <w:p w:rsidR="00C26D20" w:rsidRPr="00C26D20" w:rsidRDefault="00C26D20" w:rsidP="00C26D20">
            <w:pPr>
              <w:spacing w:after="0" w:line="240" w:lineRule="auto"/>
              <w:rPr>
                <w:rFonts w:ascii="Arial" w:eastAsia="Times New Roman" w:hAnsi="Arial" w:cs="Arial"/>
                <w:sz w:val="20"/>
                <w:szCs w:val="20"/>
                <w:lang w:eastAsia="ru-RU"/>
              </w:rPr>
            </w:pPr>
          </w:p>
        </w:tc>
        <w:tc>
          <w:tcPr>
            <w:tcW w:w="2660" w:type="dxa"/>
            <w:tcBorders>
              <w:top w:val="nil"/>
              <w:left w:val="nil"/>
              <w:bottom w:val="nil"/>
              <w:right w:val="nil"/>
            </w:tcBorders>
            <w:shd w:val="clear" w:color="auto" w:fill="auto"/>
            <w:noWrap/>
            <w:vAlign w:val="bottom"/>
            <w:hideMark/>
          </w:tcPr>
          <w:p w:rsidR="00C26D20" w:rsidRPr="00C26D20" w:rsidRDefault="00C26D20" w:rsidP="00C26D20">
            <w:pPr>
              <w:spacing w:after="0" w:line="240" w:lineRule="auto"/>
              <w:rPr>
                <w:rFonts w:ascii="Arial" w:eastAsia="Times New Roman" w:hAnsi="Arial" w:cs="Arial"/>
                <w:sz w:val="20"/>
                <w:szCs w:val="20"/>
                <w:lang w:eastAsia="ru-RU"/>
              </w:rPr>
            </w:pPr>
            <w:r w:rsidRPr="00C26D20">
              <w:rPr>
                <w:rFonts w:ascii="Arial" w:eastAsia="Times New Roman" w:hAnsi="Arial" w:cs="Arial"/>
                <w:sz w:val="20"/>
                <w:szCs w:val="20"/>
                <w:lang w:eastAsia="ru-RU"/>
              </w:rPr>
              <w:t>к постановлению</w:t>
            </w:r>
          </w:p>
        </w:tc>
      </w:tr>
      <w:tr w:rsidR="00C26D20" w:rsidRPr="00C26D20" w:rsidTr="00C26D20">
        <w:trPr>
          <w:trHeight w:val="255"/>
        </w:trPr>
        <w:tc>
          <w:tcPr>
            <w:tcW w:w="7500" w:type="dxa"/>
            <w:tcBorders>
              <w:top w:val="nil"/>
              <w:left w:val="nil"/>
              <w:bottom w:val="nil"/>
              <w:right w:val="nil"/>
            </w:tcBorders>
            <w:shd w:val="clear" w:color="auto" w:fill="auto"/>
            <w:noWrap/>
            <w:vAlign w:val="bottom"/>
            <w:hideMark/>
          </w:tcPr>
          <w:p w:rsidR="00C26D20" w:rsidRPr="00C26D20" w:rsidRDefault="00C26D20" w:rsidP="00C26D20">
            <w:pPr>
              <w:spacing w:after="0" w:line="240" w:lineRule="auto"/>
              <w:rPr>
                <w:rFonts w:ascii="Arial" w:eastAsia="Times New Roman" w:hAnsi="Arial" w:cs="Arial"/>
                <w:sz w:val="20"/>
                <w:szCs w:val="20"/>
                <w:lang w:eastAsia="ru-RU"/>
              </w:rPr>
            </w:pPr>
          </w:p>
        </w:tc>
        <w:tc>
          <w:tcPr>
            <w:tcW w:w="707" w:type="dxa"/>
            <w:tcBorders>
              <w:top w:val="nil"/>
              <w:left w:val="nil"/>
              <w:bottom w:val="nil"/>
              <w:right w:val="nil"/>
            </w:tcBorders>
            <w:shd w:val="clear" w:color="auto" w:fill="auto"/>
            <w:noWrap/>
            <w:vAlign w:val="bottom"/>
            <w:hideMark/>
          </w:tcPr>
          <w:p w:rsidR="00C26D20" w:rsidRPr="00C26D20" w:rsidRDefault="00C26D20" w:rsidP="00C26D20">
            <w:pPr>
              <w:spacing w:after="0" w:line="240" w:lineRule="auto"/>
              <w:rPr>
                <w:rFonts w:ascii="Arial" w:eastAsia="Times New Roman" w:hAnsi="Arial" w:cs="Arial"/>
                <w:sz w:val="20"/>
                <w:szCs w:val="20"/>
                <w:lang w:eastAsia="ru-RU"/>
              </w:rPr>
            </w:pPr>
          </w:p>
        </w:tc>
        <w:tc>
          <w:tcPr>
            <w:tcW w:w="2120" w:type="dxa"/>
            <w:tcBorders>
              <w:top w:val="nil"/>
              <w:left w:val="nil"/>
              <w:bottom w:val="nil"/>
              <w:right w:val="nil"/>
            </w:tcBorders>
            <w:shd w:val="clear" w:color="auto" w:fill="auto"/>
            <w:noWrap/>
            <w:vAlign w:val="bottom"/>
            <w:hideMark/>
          </w:tcPr>
          <w:p w:rsidR="00C26D20" w:rsidRPr="00C26D20" w:rsidRDefault="00C26D20" w:rsidP="00C26D20">
            <w:pPr>
              <w:spacing w:after="0" w:line="240" w:lineRule="auto"/>
              <w:rPr>
                <w:rFonts w:ascii="Arial" w:eastAsia="Times New Roman" w:hAnsi="Arial" w:cs="Arial"/>
                <w:sz w:val="20"/>
                <w:szCs w:val="20"/>
                <w:lang w:eastAsia="ru-RU"/>
              </w:rPr>
            </w:pPr>
          </w:p>
        </w:tc>
        <w:tc>
          <w:tcPr>
            <w:tcW w:w="1324" w:type="dxa"/>
            <w:tcBorders>
              <w:top w:val="nil"/>
              <w:left w:val="nil"/>
              <w:bottom w:val="nil"/>
              <w:right w:val="nil"/>
            </w:tcBorders>
            <w:shd w:val="clear" w:color="auto" w:fill="auto"/>
            <w:noWrap/>
            <w:vAlign w:val="bottom"/>
            <w:hideMark/>
          </w:tcPr>
          <w:p w:rsidR="00C26D20" w:rsidRPr="00C26D20" w:rsidRDefault="00C26D20" w:rsidP="00C26D20">
            <w:pPr>
              <w:spacing w:after="0" w:line="240" w:lineRule="auto"/>
              <w:rPr>
                <w:rFonts w:ascii="Arial" w:eastAsia="Times New Roman" w:hAnsi="Arial" w:cs="Arial"/>
                <w:sz w:val="20"/>
                <w:szCs w:val="20"/>
                <w:lang w:eastAsia="ru-RU"/>
              </w:rPr>
            </w:pPr>
          </w:p>
        </w:tc>
        <w:tc>
          <w:tcPr>
            <w:tcW w:w="2660" w:type="dxa"/>
            <w:tcBorders>
              <w:top w:val="nil"/>
              <w:left w:val="nil"/>
              <w:bottom w:val="nil"/>
              <w:right w:val="nil"/>
            </w:tcBorders>
            <w:shd w:val="clear" w:color="auto" w:fill="auto"/>
            <w:noWrap/>
            <w:vAlign w:val="bottom"/>
            <w:hideMark/>
          </w:tcPr>
          <w:p w:rsidR="00C26D20" w:rsidRPr="00C26D20" w:rsidRDefault="00C26D20" w:rsidP="00C26D20">
            <w:pPr>
              <w:spacing w:after="0" w:line="240" w:lineRule="auto"/>
              <w:rPr>
                <w:rFonts w:ascii="Arial" w:eastAsia="Times New Roman" w:hAnsi="Arial" w:cs="Arial"/>
                <w:sz w:val="20"/>
                <w:szCs w:val="20"/>
                <w:lang w:eastAsia="ru-RU"/>
              </w:rPr>
            </w:pPr>
            <w:r w:rsidRPr="00C26D20">
              <w:rPr>
                <w:rFonts w:ascii="Arial" w:eastAsia="Times New Roman" w:hAnsi="Arial" w:cs="Arial"/>
                <w:sz w:val="20"/>
                <w:szCs w:val="20"/>
                <w:lang w:eastAsia="ru-RU"/>
              </w:rPr>
              <w:t>МО Саракташский поссовет</w:t>
            </w:r>
          </w:p>
        </w:tc>
      </w:tr>
      <w:tr w:rsidR="00C26D20" w:rsidRPr="00C26D20" w:rsidTr="00C26D20">
        <w:trPr>
          <w:trHeight w:val="255"/>
        </w:trPr>
        <w:tc>
          <w:tcPr>
            <w:tcW w:w="7500" w:type="dxa"/>
            <w:tcBorders>
              <w:top w:val="nil"/>
              <w:left w:val="nil"/>
              <w:bottom w:val="nil"/>
              <w:right w:val="nil"/>
            </w:tcBorders>
            <w:shd w:val="clear" w:color="auto" w:fill="auto"/>
            <w:noWrap/>
            <w:vAlign w:val="bottom"/>
            <w:hideMark/>
          </w:tcPr>
          <w:p w:rsidR="00C26D20" w:rsidRDefault="00C26D20" w:rsidP="00C26D20">
            <w:pPr>
              <w:spacing w:after="0" w:line="240" w:lineRule="auto"/>
              <w:rPr>
                <w:rFonts w:ascii="Arial" w:eastAsia="Times New Roman" w:hAnsi="Arial" w:cs="Arial"/>
                <w:sz w:val="20"/>
                <w:szCs w:val="20"/>
                <w:lang w:eastAsia="ru-RU"/>
              </w:rPr>
            </w:pPr>
          </w:p>
          <w:p w:rsidR="00C26D20" w:rsidRDefault="00C26D20" w:rsidP="00C26D20">
            <w:pPr>
              <w:spacing w:after="0" w:line="240" w:lineRule="auto"/>
              <w:rPr>
                <w:rFonts w:ascii="Arial" w:eastAsia="Times New Roman" w:hAnsi="Arial" w:cs="Arial"/>
                <w:sz w:val="20"/>
                <w:szCs w:val="20"/>
                <w:lang w:eastAsia="ru-RU"/>
              </w:rPr>
            </w:pPr>
          </w:p>
          <w:p w:rsidR="00C26D20" w:rsidRDefault="00C26D20" w:rsidP="00C26D20">
            <w:pPr>
              <w:spacing w:after="0" w:line="240" w:lineRule="auto"/>
              <w:rPr>
                <w:rFonts w:ascii="Arial" w:eastAsia="Times New Roman" w:hAnsi="Arial" w:cs="Arial"/>
                <w:sz w:val="20"/>
                <w:szCs w:val="20"/>
                <w:lang w:eastAsia="ru-RU"/>
              </w:rPr>
            </w:pPr>
          </w:p>
          <w:p w:rsidR="00C26D20" w:rsidRDefault="00C26D20" w:rsidP="00C26D20">
            <w:pPr>
              <w:spacing w:after="0" w:line="240" w:lineRule="auto"/>
              <w:rPr>
                <w:rFonts w:ascii="Arial" w:eastAsia="Times New Roman" w:hAnsi="Arial" w:cs="Arial"/>
                <w:sz w:val="20"/>
                <w:szCs w:val="20"/>
                <w:lang w:eastAsia="ru-RU"/>
              </w:rPr>
            </w:pPr>
          </w:p>
          <w:p w:rsidR="00C26D20" w:rsidRDefault="00C26D20" w:rsidP="00C26D20">
            <w:pPr>
              <w:spacing w:after="0" w:line="240" w:lineRule="auto"/>
              <w:rPr>
                <w:rFonts w:ascii="Arial" w:eastAsia="Times New Roman" w:hAnsi="Arial" w:cs="Arial"/>
                <w:sz w:val="20"/>
                <w:szCs w:val="20"/>
                <w:lang w:eastAsia="ru-RU"/>
              </w:rPr>
            </w:pPr>
          </w:p>
          <w:p w:rsidR="00C26D20" w:rsidRDefault="00C26D20" w:rsidP="00C26D20">
            <w:pPr>
              <w:spacing w:after="0" w:line="240" w:lineRule="auto"/>
              <w:rPr>
                <w:rFonts w:ascii="Arial" w:eastAsia="Times New Roman" w:hAnsi="Arial" w:cs="Arial"/>
                <w:sz w:val="20"/>
                <w:szCs w:val="20"/>
                <w:lang w:eastAsia="ru-RU"/>
              </w:rPr>
            </w:pPr>
          </w:p>
          <w:p w:rsidR="00C26D20" w:rsidRDefault="00C26D20" w:rsidP="00C26D20">
            <w:pPr>
              <w:spacing w:after="0" w:line="240" w:lineRule="auto"/>
              <w:rPr>
                <w:rFonts w:ascii="Arial" w:eastAsia="Times New Roman" w:hAnsi="Arial" w:cs="Arial"/>
                <w:sz w:val="20"/>
                <w:szCs w:val="20"/>
                <w:lang w:eastAsia="ru-RU"/>
              </w:rPr>
            </w:pPr>
          </w:p>
          <w:p w:rsidR="00C26D20" w:rsidRDefault="00C26D20" w:rsidP="00C26D20">
            <w:pPr>
              <w:spacing w:after="0" w:line="240" w:lineRule="auto"/>
              <w:rPr>
                <w:rFonts w:ascii="Arial" w:eastAsia="Times New Roman" w:hAnsi="Arial" w:cs="Arial"/>
                <w:sz w:val="20"/>
                <w:szCs w:val="20"/>
                <w:lang w:eastAsia="ru-RU"/>
              </w:rPr>
            </w:pPr>
          </w:p>
          <w:p w:rsidR="00C26D20" w:rsidRDefault="00C26D20" w:rsidP="00C26D20">
            <w:pPr>
              <w:spacing w:after="0" w:line="240" w:lineRule="auto"/>
              <w:rPr>
                <w:rFonts w:ascii="Arial" w:eastAsia="Times New Roman" w:hAnsi="Arial" w:cs="Arial"/>
                <w:sz w:val="20"/>
                <w:szCs w:val="20"/>
                <w:lang w:eastAsia="ru-RU"/>
              </w:rPr>
            </w:pPr>
          </w:p>
          <w:p w:rsidR="00C26D20" w:rsidRDefault="00C26D20" w:rsidP="00C26D20">
            <w:pPr>
              <w:spacing w:after="0" w:line="240" w:lineRule="auto"/>
              <w:rPr>
                <w:rFonts w:ascii="Arial" w:eastAsia="Times New Roman" w:hAnsi="Arial" w:cs="Arial"/>
                <w:sz w:val="20"/>
                <w:szCs w:val="20"/>
                <w:lang w:eastAsia="ru-RU"/>
              </w:rPr>
            </w:pPr>
          </w:p>
          <w:p w:rsidR="00C26D20" w:rsidRDefault="00C26D20" w:rsidP="00C26D20">
            <w:pPr>
              <w:spacing w:after="0" w:line="240" w:lineRule="auto"/>
              <w:rPr>
                <w:rFonts w:ascii="Arial" w:eastAsia="Times New Roman" w:hAnsi="Arial" w:cs="Arial"/>
                <w:sz w:val="20"/>
                <w:szCs w:val="20"/>
                <w:lang w:eastAsia="ru-RU"/>
              </w:rPr>
            </w:pPr>
          </w:p>
          <w:p w:rsidR="00C26D20" w:rsidRDefault="00C26D20" w:rsidP="00C26D20">
            <w:pPr>
              <w:spacing w:after="0" w:line="240" w:lineRule="auto"/>
              <w:rPr>
                <w:rFonts w:ascii="Arial" w:eastAsia="Times New Roman" w:hAnsi="Arial" w:cs="Arial"/>
                <w:sz w:val="20"/>
                <w:szCs w:val="20"/>
                <w:lang w:eastAsia="ru-RU"/>
              </w:rPr>
            </w:pPr>
          </w:p>
          <w:p w:rsidR="00C26D20" w:rsidRDefault="00C26D20" w:rsidP="00C26D20">
            <w:pPr>
              <w:spacing w:after="0" w:line="240" w:lineRule="auto"/>
              <w:rPr>
                <w:rFonts w:ascii="Arial" w:eastAsia="Times New Roman" w:hAnsi="Arial" w:cs="Arial"/>
                <w:sz w:val="20"/>
                <w:szCs w:val="20"/>
                <w:lang w:eastAsia="ru-RU"/>
              </w:rPr>
            </w:pPr>
          </w:p>
          <w:p w:rsidR="00C26D20" w:rsidRDefault="00C26D20" w:rsidP="00C26D20">
            <w:pPr>
              <w:spacing w:after="0" w:line="240" w:lineRule="auto"/>
              <w:rPr>
                <w:rFonts w:ascii="Arial" w:eastAsia="Times New Roman" w:hAnsi="Arial" w:cs="Arial"/>
                <w:sz w:val="20"/>
                <w:szCs w:val="20"/>
                <w:lang w:eastAsia="ru-RU"/>
              </w:rPr>
            </w:pPr>
          </w:p>
          <w:p w:rsidR="00C26D20" w:rsidRDefault="00C26D20" w:rsidP="00C26D20">
            <w:pPr>
              <w:spacing w:after="0" w:line="240" w:lineRule="auto"/>
              <w:rPr>
                <w:rFonts w:ascii="Arial" w:eastAsia="Times New Roman" w:hAnsi="Arial" w:cs="Arial"/>
                <w:sz w:val="20"/>
                <w:szCs w:val="20"/>
                <w:lang w:eastAsia="ru-RU"/>
              </w:rPr>
            </w:pPr>
          </w:p>
          <w:p w:rsidR="00C26D20" w:rsidRDefault="00C26D20" w:rsidP="00C26D20">
            <w:pPr>
              <w:spacing w:after="0" w:line="240" w:lineRule="auto"/>
              <w:rPr>
                <w:rFonts w:ascii="Arial" w:eastAsia="Times New Roman" w:hAnsi="Arial" w:cs="Arial"/>
                <w:sz w:val="20"/>
                <w:szCs w:val="20"/>
                <w:lang w:eastAsia="ru-RU"/>
              </w:rPr>
            </w:pPr>
          </w:p>
          <w:p w:rsidR="00C26D20" w:rsidRDefault="00C26D20" w:rsidP="00C26D20">
            <w:pPr>
              <w:spacing w:after="0" w:line="240" w:lineRule="auto"/>
              <w:rPr>
                <w:rFonts w:ascii="Arial" w:eastAsia="Times New Roman" w:hAnsi="Arial" w:cs="Arial"/>
                <w:sz w:val="20"/>
                <w:szCs w:val="20"/>
                <w:lang w:eastAsia="ru-RU"/>
              </w:rPr>
            </w:pPr>
          </w:p>
          <w:p w:rsidR="00C26D20" w:rsidRDefault="00C26D20" w:rsidP="00C26D20">
            <w:pPr>
              <w:spacing w:after="0" w:line="240" w:lineRule="auto"/>
              <w:rPr>
                <w:rFonts w:ascii="Arial" w:eastAsia="Times New Roman" w:hAnsi="Arial" w:cs="Arial"/>
                <w:sz w:val="20"/>
                <w:szCs w:val="20"/>
                <w:lang w:eastAsia="ru-RU"/>
              </w:rPr>
            </w:pPr>
          </w:p>
          <w:p w:rsidR="00C26D20" w:rsidRDefault="00C26D20" w:rsidP="00C26D20">
            <w:pPr>
              <w:spacing w:after="0" w:line="240" w:lineRule="auto"/>
              <w:rPr>
                <w:rFonts w:ascii="Arial" w:eastAsia="Times New Roman" w:hAnsi="Arial" w:cs="Arial"/>
                <w:sz w:val="20"/>
                <w:szCs w:val="20"/>
                <w:lang w:eastAsia="ru-RU"/>
              </w:rPr>
            </w:pPr>
          </w:p>
          <w:p w:rsidR="00C26D20" w:rsidRDefault="00C26D20" w:rsidP="00C26D20">
            <w:pPr>
              <w:spacing w:after="0" w:line="240" w:lineRule="auto"/>
              <w:rPr>
                <w:rFonts w:ascii="Arial" w:eastAsia="Times New Roman" w:hAnsi="Arial" w:cs="Arial"/>
                <w:sz w:val="20"/>
                <w:szCs w:val="20"/>
                <w:lang w:eastAsia="ru-RU"/>
              </w:rPr>
            </w:pPr>
          </w:p>
          <w:p w:rsidR="00C26D20" w:rsidRDefault="00C26D20" w:rsidP="00C26D20">
            <w:pPr>
              <w:spacing w:after="0" w:line="240" w:lineRule="auto"/>
              <w:rPr>
                <w:rFonts w:ascii="Arial" w:eastAsia="Times New Roman" w:hAnsi="Arial" w:cs="Arial"/>
                <w:sz w:val="20"/>
                <w:szCs w:val="20"/>
                <w:lang w:eastAsia="ru-RU"/>
              </w:rPr>
            </w:pPr>
          </w:p>
          <w:p w:rsidR="00C26D20" w:rsidRDefault="00C26D20" w:rsidP="00C26D20">
            <w:pPr>
              <w:spacing w:after="0" w:line="240" w:lineRule="auto"/>
              <w:rPr>
                <w:rFonts w:ascii="Arial" w:eastAsia="Times New Roman" w:hAnsi="Arial" w:cs="Arial"/>
                <w:sz w:val="20"/>
                <w:szCs w:val="20"/>
                <w:lang w:eastAsia="ru-RU"/>
              </w:rPr>
            </w:pPr>
          </w:p>
          <w:p w:rsidR="00C26D20" w:rsidRDefault="00C26D20" w:rsidP="00C26D20">
            <w:pPr>
              <w:spacing w:after="0" w:line="240" w:lineRule="auto"/>
              <w:rPr>
                <w:rFonts w:ascii="Arial" w:eastAsia="Times New Roman" w:hAnsi="Arial" w:cs="Arial"/>
                <w:sz w:val="20"/>
                <w:szCs w:val="20"/>
                <w:lang w:eastAsia="ru-RU"/>
              </w:rPr>
            </w:pPr>
          </w:p>
          <w:p w:rsidR="00C26D20" w:rsidRDefault="00C26D20" w:rsidP="00C26D20">
            <w:pPr>
              <w:spacing w:after="0" w:line="240" w:lineRule="auto"/>
              <w:rPr>
                <w:rFonts w:ascii="Arial" w:eastAsia="Times New Roman" w:hAnsi="Arial" w:cs="Arial"/>
                <w:sz w:val="20"/>
                <w:szCs w:val="20"/>
                <w:lang w:eastAsia="ru-RU"/>
              </w:rPr>
            </w:pPr>
          </w:p>
          <w:p w:rsidR="00C26D20" w:rsidRDefault="00C26D20" w:rsidP="00C26D20">
            <w:pPr>
              <w:spacing w:after="0" w:line="240" w:lineRule="auto"/>
              <w:rPr>
                <w:rFonts w:ascii="Arial" w:eastAsia="Times New Roman" w:hAnsi="Arial" w:cs="Arial"/>
                <w:sz w:val="20"/>
                <w:szCs w:val="20"/>
                <w:lang w:eastAsia="ru-RU"/>
              </w:rPr>
            </w:pPr>
          </w:p>
          <w:p w:rsidR="00C26D20" w:rsidRDefault="00C26D20" w:rsidP="00C26D20">
            <w:pPr>
              <w:spacing w:after="0" w:line="240" w:lineRule="auto"/>
              <w:rPr>
                <w:rFonts w:ascii="Arial" w:eastAsia="Times New Roman" w:hAnsi="Arial" w:cs="Arial"/>
                <w:sz w:val="20"/>
                <w:szCs w:val="20"/>
                <w:lang w:eastAsia="ru-RU"/>
              </w:rPr>
            </w:pPr>
          </w:p>
          <w:p w:rsidR="00C26D20" w:rsidRPr="00C26D20" w:rsidRDefault="00C26D20" w:rsidP="00C26D20">
            <w:pPr>
              <w:spacing w:after="0" w:line="240" w:lineRule="auto"/>
              <w:rPr>
                <w:rFonts w:ascii="Arial" w:eastAsia="Times New Roman" w:hAnsi="Arial" w:cs="Arial"/>
                <w:sz w:val="20"/>
                <w:szCs w:val="20"/>
                <w:lang w:eastAsia="ru-RU"/>
              </w:rPr>
            </w:pPr>
          </w:p>
        </w:tc>
        <w:tc>
          <w:tcPr>
            <w:tcW w:w="707" w:type="dxa"/>
            <w:tcBorders>
              <w:top w:val="nil"/>
              <w:left w:val="nil"/>
              <w:bottom w:val="nil"/>
              <w:right w:val="nil"/>
            </w:tcBorders>
            <w:shd w:val="clear" w:color="auto" w:fill="auto"/>
            <w:noWrap/>
            <w:vAlign w:val="bottom"/>
            <w:hideMark/>
          </w:tcPr>
          <w:p w:rsidR="00C26D20" w:rsidRPr="00C26D20" w:rsidRDefault="00C26D20" w:rsidP="00C26D20">
            <w:pPr>
              <w:spacing w:after="0" w:line="240" w:lineRule="auto"/>
              <w:rPr>
                <w:rFonts w:ascii="Arial" w:eastAsia="Times New Roman" w:hAnsi="Arial" w:cs="Arial"/>
                <w:sz w:val="20"/>
                <w:szCs w:val="20"/>
                <w:lang w:eastAsia="ru-RU"/>
              </w:rPr>
            </w:pPr>
          </w:p>
        </w:tc>
        <w:tc>
          <w:tcPr>
            <w:tcW w:w="2120" w:type="dxa"/>
            <w:tcBorders>
              <w:top w:val="nil"/>
              <w:left w:val="nil"/>
              <w:bottom w:val="nil"/>
              <w:right w:val="nil"/>
            </w:tcBorders>
            <w:shd w:val="clear" w:color="auto" w:fill="auto"/>
            <w:noWrap/>
            <w:vAlign w:val="bottom"/>
            <w:hideMark/>
          </w:tcPr>
          <w:p w:rsidR="00C26D20" w:rsidRPr="00C26D20" w:rsidRDefault="00C26D20" w:rsidP="00C26D20">
            <w:pPr>
              <w:spacing w:after="0" w:line="240" w:lineRule="auto"/>
              <w:rPr>
                <w:rFonts w:ascii="Arial" w:eastAsia="Times New Roman" w:hAnsi="Arial" w:cs="Arial"/>
                <w:sz w:val="20"/>
                <w:szCs w:val="20"/>
                <w:lang w:eastAsia="ru-RU"/>
              </w:rPr>
            </w:pPr>
          </w:p>
        </w:tc>
        <w:tc>
          <w:tcPr>
            <w:tcW w:w="1324" w:type="dxa"/>
            <w:tcBorders>
              <w:top w:val="nil"/>
              <w:left w:val="nil"/>
              <w:bottom w:val="nil"/>
              <w:right w:val="nil"/>
            </w:tcBorders>
            <w:shd w:val="clear" w:color="auto" w:fill="auto"/>
            <w:noWrap/>
            <w:vAlign w:val="bottom"/>
            <w:hideMark/>
          </w:tcPr>
          <w:p w:rsidR="00C26D20" w:rsidRPr="00C26D20" w:rsidRDefault="00C26D20" w:rsidP="00C26D20">
            <w:pPr>
              <w:spacing w:after="0" w:line="240" w:lineRule="auto"/>
              <w:rPr>
                <w:rFonts w:ascii="Arial" w:eastAsia="Times New Roman" w:hAnsi="Arial" w:cs="Arial"/>
                <w:sz w:val="20"/>
                <w:szCs w:val="20"/>
                <w:lang w:eastAsia="ru-RU"/>
              </w:rPr>
            </w:pPr>
          </w:p>
        </w:tc>
        <w:tc>
          <w:tcPr>
            <w:tcW w:w="2660" w:type="dxa"/>
            <w:tcBorders>
              <w:top w:val="nil"/>
              <w:left w:val="nil"/>
              <w:bottom w:val="nil"/>
              <w:right w:val="nil"/>
            </w:tcBorders>
            <w:shd w:val="clear" w:color="auto" w:fill="auto"/>
            <w:noWrap/>
            <w:vAlign w:val="bottom"/>
            <w:hideMark/>
          </w:tcPr>
          <w:p w:rsidR="00C26D20" w:rsidRPr="00C26D20" w:rsidRDefault="00C26D20" w:rsidP="00C26D20">
            <w:pPr>
              <w:spacing w:after="0" w:line="240" w:lineRule="auto"/>
              <w:rPr>
                <w:rFonts w:ascii="Arial" w:eastAsia="Times New Roman" w:hAnsi="Arial" w:cs="Arial"/>
                <w:sz w:val="20"/>
                <w:szCs w:val="20"/>
                <w:lang w:eastAsia="ru-RU"/>
              </w:rPr>
            </w:pPr>
            <w:r w:rsidRPr="00C26D20">
              <w:rPr>
                <w:rFonts w:ascii="Arial" w:eastAsia="Times New Roman" w:hAnsi="Arial" w:cs="Arial"/>
                <w:sz w:val="20"/>
                <w:szCs w:val="20"/>
                <w:lang w:eastAsia="ru-RU"/>
              </w:rPr>
              <w:t>от  08.04.2025г. № 153/1-п</w:t>
            </w:r>
          </w:p>
        </w:tc>
      </w:tr>
    </w:tbl>
    <w:p w:rsidR="00C26D20" w:rsidRDefault="00C26D20" w:rsidP="00C26D20">
      <w:pPr>
        <w:spacing w:after="0" w:line="240" w:lineRule="auto"/>
        <w:jc w:val="center"/>
        <w:rPr>
          <w:rFonts w:ascii="Arial" w:eastAsia="Times New Roman" w:hAnsi="Arial" w:cs="Arial"/>
          <w:b/>
          <w:bCs/>
          <w:color w:val="000000"/>
          <w:lang w:eastAsia="ru-RU"/>
        </w:rPr>
        <w:sectPr w:rsidR="00C26D20" w:rsidSect="006778E6">
          <w:headerReference w:type="even" r:id="rId9"/>
          <w:pgSz w:w="11906" w:h="16838"/>
          <w:pgMar w:top="567" w:right="851" w:bottom="737" w:left="1418" w:header="426" w:footer="720" w:gutter="0"/>
          <w:cols w:space="720"/>
          <w:titlePg/>
          <w:docGrid w:linePitch="360"/>
        </w:sectPr>
      </w:pPr>
    </w:p>
    <w:tbl>
      <w:tblPr>
        <w:tblW w:w="14311" w:type="dxa"/>
        <w:tblInd w:w="93" w:type="dxa"/>
        <w:tblLook w:val="04A0" w:firstRow="1" w:lastRow="0" w:firstColumn="1" w:lastColumn="0" w:noHBand="0" w:noVBand="1"/>
      </w:tblPr>
      <w:tblGrid>
        <w:gridCol w:w="7500"/>
        <w:gridCol w:w="707"/>
        <w:gridCol w:w="2120"/>
        <w:gridCol w:w="1324"/>
        <w:gridCol w:w="1240"/>
        <w:gridCol w:w="1420"/>
      </w:tblGrid>
      <w:tr w:rsidR="00C26D20" w:rsidRPr="00C26D20" w:rsidTr="00C26D20">
        <w:trPr>
          <w:trHeight w:val="308"/>
        </w:trPr>
        <w:tc>
          <w:tcPr>
            <w:tcW w:w="14311" w:type="dxa"/>
            <w:gridSpan w:val="6"/>
            <w:tcBorders>
              <w:top w:val="nil"/>
              <w:left w:val="nil"/>
              <w:bottom w:val="nil"/>
              <w:right w:val="nil"/>
            </w:tcBorders>
            <w:shd w:val="clear" w:color="auto" w:fill="auto"/>
            <w:vAlign w:val="center"/>
            <w:hideMark/>
          </w:tcPr>
          <w:p w:rsidR="00C26D20" w:rsidRPr="00C26D20" w:rsidRDefault="00C26D20" w:rsidP="00C26D20">
            <w:pPr>
              <w:spacing w:after="0" w:line="240" w:lineRule="auto"/>
              <w:jc w:val="center"/>
              <w:rPr>
                <w:rFonts w:ascii="Arial" w:eastAsia="Times New Roman" w:hAnsi="Arial" w:cs="Arial"/>
                <w:b/>
                <w:bCs/>
                <w:color w:val="000000"/>
                <w:lang w:eastAsia="ru-RU"/>
              </w:rPr>
            </w:pPr>
            <w:r w:rsidRPr="00C26D20">
              <w:rPr>
                <w:rFonts w:ascii="Arial" w:eastAsia="Times New Roman" w:hAnsi="Arial" w:cs="Arial"/>
                <w:b/>
                <w:bCs/>
                <w:color w:val="000000"/>
                <w:lang w:eastAsia="ru-RU"/>
              </w:rPr>
              <w:lastRenderedPageBreak/>
              <w:t>1.  Доходы бюджета за 1 квартал 2025 год по кодам классификации доходов бюджета</w:t>
            </w:r>
          </w:p>
        </w:tc>
      </w:tr>
      <w:tr w:rsidR="00C26D20" w:rsidRPr="00C26D20" w:rsidTr="00C26D20">
        <w:trPr>
          <w:trHeight w:val="255"/>
        </w:trPr>
        <w:tc>
          <w:tcPr>
            <w:tcW w:w="7500" w:type="dxa"/>
            <w:tcBorders>
              <w:top w:val="nil"/>
              <w:left w:val="nil"/>
              <w:bottom w:val="single" w:sz="4" w:space="0" w:color="000000"/>
              <w:right w:val="nil"/>
            </w:tcBorders>
            <w:shd w:val="clear" w:color="auto" w:fill="auto"/>
            <w:vAlign w:val="center"/>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w:t>
            </w:r>
          </w:p>
        </w:tc>
        <w:tc>
          <w:tcPr>
            <w:tcW w:w="707" w:type="dxa"/>
            <w:tcBorders>
              <w:top w:val="nil"/>
              <w:left w:val="nil"/>
              <w:bottom w:val="single" w:sz="4" w:space="0" w:color="000000"/>
              <w:right w:val="nil"/>
            </w:tcBorders>
            <w:shd w:val="clear" w:color="auto" w:fill="auto"/>
            <w:vAlign w:val="center"/>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w:t>
            </w:r>
          </w:p>
        </w:tc>
        <w:tc>
          <w:tcPr>
            <w:tcW w:w="2120" w:type="dxa"/>
            <w:tcBorders>
              <w:top w:val="nil"/>
              <w:left w:val="nil"/>
              <w:bottom w:val="single" w:sz="4" w:space="0" w:color="000000"/>
              <w:right w:val="nil"/>
            </w:tcBorders>
            <w:shd w:val="clear" w:color="auto" w:fill="auto"/>
            <w:vAlign w:val="center"/>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w:t>
            </w:r>
          </w:p>
        </w:tc>
        <w:tc>
          <w:tcPr>
            <w:tcW w:w="1324" w:type="dxa"/>
            <w:tcBorders>
              <w:top w:val="nil"/>
              <w:left w:val="nil"/>
              <w:bottom w:val="single" w:sz="4" w:space="0" w:color="000000"/>
              <w:right w:val="nil"/>
            </w:tcBorders>
            <w:shd w:val="clear" w:color="auto" w:fill="auto"/>
            <w:vAlign w:val="center"/>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w:t>
            </w:r>
          </w:p>
        </w:tc>
        <w:tc>
          <w:tcPr>
            <w:tcW w:w="1240" w:type="dxa"/>
            <w:tcBorders>
              <w:top w:val="nil"/>
              <w:left w:val="nil"/>
              <w:bottom w:val="single" w:sz="4" w:space="0" w:color="000000"/>
              <w:right w:val="nil"/>
            </w:tcBorders>
            <w:shd w:val="clear" w:color="auto" w:fill="auto"/>
            <w:vAlign w:val="center"/>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w:t>
            </w:r>
          </w:p>
        </w:tc>
        <w:tc>
          <w:tcPr>
            <w:tcW w:w="1420" w:type="dxa"/>
            <w:tcBorders>
              <w:top w:val="nil"/>
              <w:left w:val="nil"/>
              <w:bottom w:val="single" w:sz="4" w:space="0" w:color="000000"/>
              <w:right w:val="nil"/>
            </w:tcBorders>
            <w:shd w:val="clear" w:color="auto" w:fill="auto"/>
            <w:vAlign w:val="center"/>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w:t>
            </w:r>
          </w:p>
        </w:tc>
      </w:tr>
      <w:tr w:rsidR="00C26D20" w:rsidRPr="00C26D20" w:rsidTr="00C26D20">
        <w:trPr>
          <w:trHeight w:val="792"/>
        </w:trPr>
        <w:tc>
          <w:tcPr>
            <w:tcW w:w="7500" w:type="dxa"/>
            <w:tcBorders>
              <w:top w:val="nil"/>
              <w:left w:val="single" w:sz="4" w:space="0" w:color="000000"/>
              <w:bottom w:val="single" w:sz="4" w:space="0" w:color="000000"/>
              <w:right w:val="single" w:sz="4" w:space="0" w:color="000000"/>
            </w:tcBorders>
            <w:shd w:val="clear" w:color="auto" w:fill="auto"/>
            <w:vAlign w:val="center"/>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Наименование показателя</w:t>
            </w:r>
          </w:p>
        </w:tc>
        <w:tc>
          <w:tcPr>
            <w:tcW w:w="707" w:type="dxa"/>
            <w:tcBorders>
              <w:top w:val="nil"/>
              <w:left w:val="nil"/>
              <w:bottom w:val="single" w:sz="4" w:space="0" w:color="000000"/>
              <w:right w:val="single" w:sz="4" w:space="0" w:color="000000"/>
            </w:tcBorders>
            <w:shd w:val="clear" w:color="auto" w:fill="auto"/>
            <w:vAlign w:val="center"/>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Код строки</w:t>
            </w:r>
          </w:p>
        </w:tc>
        <w:tc>
          <w:tcPr>
            <w:tcW w:w="2120" w:type="dxa"/>
            <w:tcBorders>
              <w:top w:val="nil"/>
              <w:left w:val="nil"/>
              <w:bottom w:val="single" w:sz="4" w:space="0" w:color="000000"/>
              <w:right w:val="single" w:sz="4" w:space="0" w:color="000000"/>
            </w:tcBorders>
            <w:shd w:val="clear" w:color="auto" w:fill="auto"/>
            <w:vAlign w:val="center"/>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Код дохода по бюджетной классификации</w:t>
            </w:r>
          </w:p>
        </w:tc>
        <w:tc>
          <w:tcPr>
            <w:tcW w:w="1324" w:type="dxa"/>
            <w:tcBorders>
              <w:top w:val="nil"/>
              <w:left w:val="nil"/>
              <w:bottom w:val="single" w:sz="4" w:space="0" w:color="000000"/>
              <w:right w:val="single" w:sz="4" w:space="0" w:color="000000"/>
            </w:tcBorders>
            <w:shd w:val="clear" w:color="auto" w:fill="auto"/>
            <w:vAlign w:val="center"/>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Утвержденные бюджетные назначения</w:t>
            </w:r>
          </w:p>
        </w:tc>
        <w:tc>
          <w:tcPr>
            <w:tcW w:w="1240" w:type="dxa"/>
            <w:tcBorders>
              <w:top w:val="nil"/>
              <w:left w:val="nil"/>
              <w:bottom w:val="single" w:sz="4" w:space="0" w:color="000000"/>
              <w:right w:val="single" w:sz="4" w:space="0" w:color="000000"/>
            </w:tcBorders>
            <w:shd w:val="clear" w:color="auto" w:fill="auto"/>
            <w:vAlign w:val="center"/>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Исполнено</w:t>
            </w:r>
          </w:p>
        </w:tc>
        <w:tc>
          <w:tcPr>
            <w:tcW w:w="1420" w:type="dxa"/>
            <w:tcBorders>
              <w:top w:val="nil"/>
              <w:left w:val="nil"/>
              <w:bottom w:val="single" w:sz="4" w:space="0" w:color="000000"/>
              <w:right w:val="single" w:sz="4" w:space="0" w:color="000000"/>
            </w:tcBorders>
            <w:shd w:val="clear" w:color="auto" w:fill="auto"/>
            <w:vAlign w:val="center"/>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Неисполненные назначения</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vAlign w:val="center"/>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w:t>
            </w:r>
          </w:p>
        </w:tc>
        <w:tc>
          <w:tcPr>
            <w:tcW w:w="707" w:type="dxa"/>
            <w:tcBorders>
              <w:top w:val="nil"/>
              <w:left w:val="nil"/>
              <w:bottom w:val="single" w:sz="8" w:space="0" w:color="000000"/>
              <w:right w:val="single" w:sz="4" w:space="0" w:color="000000"/>
            </w:tcBorders>
            <w:shd w:val="clear" w:color="auto" w:fill="auto"/>
            <w:vAlign w:val="center"/>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w:t>
            </w:r>
          </w:p>
        </w:tc>
        <w:tc>
          <w:tcPr>
            <w:tcW w:w="2120" w:type="dxa"/>
            <w:tcBorders>
              <w:top w:val="nil"/>
              <w:left w:val="nil"/>
              <w:bottom w:val="single" w:sz="8" w:space="0" w:color="000000"/>
              <w:right w:val="single" w:sz="4" w:space="0" w:color="000000"/>
            </w:tcBorders>
            <w:shd w:val="clear" w:color="auto" w:fill="auto"/>
            <w:vAlign w:val="center"/>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w:t>
            </w:r>
          </w:p>
        </w:tc>
        <w:tc>
          <w:tcPr>
            <w:tcW w:w="1324" w:type="dxa"/>
            <w:tcBorders>
              <w:top w:val="nil"/>
              <w:left w:val="nil"/>
              <w:bottom w:val="single" w:sz="8" w:space="0" w:color="000000"/>
              <w:right w:val="single" w:sz="4" w:space="0" w:color="000000"/>
            </w:tcBorders>
            <w:shd w:val="clear" w:color="auto" w:fill="auto"/>
            <w:vAlign w:val="center"/>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4</w:t>
            </w:r>
          </w:p>
        </w:tc>
        <w:tc>
          <w:tcPr>
            <w:tcW w:w="1240" w:type="dxa"/>
            <w:tcBorders>
              <w:top w:val="nil"/>
              <w:left w:val="nil"/>
              <w:bottom w:val="single" w:sz="8" w:space="0" w:color="000000"/>
              <w:right w:val="single" w:sz="4" w:space="0" w:color="000000"/>
            </w:tcBorders>
            <w:shd w:val="clear" w:color="auto" w:fill="auto"/>
            <w:vAlign w:val="center"/>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5</w:t>
            </w:r>
          </w:p>
        </w:tc>
        <w:tc>
          <w:tcPr>
            <w:tcW w:w="1420" w:type="dxa"/>
            <w:tcBorders>
              <w:top w:val="nil"/>
              <w:left w:val="nil"/>
              <w:bottom w:val="single" w:sz="8" w:space="0" w:color="000000"/>
              <w:right w:val="single" w:sz="4" w:space="0" w:color="000000"/>
            </w:tcBorders>
            <w:shd w:val="clear" w:color="auto" w:fill="auto"/>
            <w:vAlign w:val="center"/>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6</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Доходы бюджета - всего</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010</w:t>
            </w:r>
          </w:p>
        </w:tc>
        <w:tc>
          <w:tcPr>
            <w:tcW w:w="21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X</w:t>
            </w:r>
          </w:p>
        </w:tc>
        <w:tc>
          <w:tcPr>
            <w:tcW w:w="1324"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162 384 222,00</w:t>
            </w:r>
          </w:p>
        </w:tc>
        <w:tc>
          <w:tcPr>
            <w:tcW w:w="124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26 901 149,73</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16,57</w:t>
            </w:r>
          </w:p>
        </w:tc>
      </w:tr>
      <w:tr w:rsidR="00C26D20" w:rsidRPr="00C26D20" w:rsidTr="00C26D20">
        <w:trPr>
          <w:trHeight w:val="255"/>
        </w:trPr>
        <w:tc>
          <w:tcPr>
            <w:tcW w:w="7500" w:type="dxa"/>
            <w:tcBorders>
              <w:top w:val="nil"/>
              <w:left w:val="single" w:sz="4" w:space="0" w:color="000000"/>
              <w:bottom w:val="nil"/>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в том числе:</w:t>
            </w:r>
          </w:p>
        </w:tc>
        <w:tc>
          <w:tcPr>
            <w:tcW w:w="707" w:type="dxa"/>
            <w:tcBorders>
              <w:top w:val="nil"/>
              <w:left w:val="single" w:sz="8" w:space="0" w:color="000000"/>
              <w:bottom w:val="nil"/>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w:t>
            </w:r>
          </w:p>
        </w:tc>
        <w:tc>
          <w:tcPr>
            <w:tcW w:w="2120" w:type="dxa"/>
            <w:tcBorders>
              <w:top w:val="nil"/>
              <w:left w:val="nil"/>
              <w:bottom w:val="nil"/>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w:t>
            </w:r>
          </w:p>
        </w:tc>
        <w:tc>
          <w:tcPr>
            <w:tcW w:w="1324" w:type="dxa"/>
            <w:tcBorders>
              <w:top w:val="nil"/>
              <w:left w:val="nil"/>
              <w:bottom w:val="nil"/>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w:t>
            </w:r>
          </w:p>
        </w:tc>
        <w:tc>
          <w:tcPr>
            <w:tcW w:w="1240" w:type="dxa"/>
            <w:tcBorders>
              <w:top w:val="nil"/>
              <w:left w:val="nil"/>
              <w:bottom w:val="nil"/>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НАЛОГОВЫЕ И НЕНАЛОГОВЫЕ ДОХОДЫ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010</w:t>
            </w:r>
          </w:p>
        </w:tc>
        <w:tc>
          <w:tcPr>
            <w:tcW w:w="21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000 10000000000000000</w:t>
            </w:r>
          </w:p>
        </w:tc>
        <w:tc>
          <w:tcPr>
            <w:tcW w:w="1324"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63 436 500,00</w:t>
            </w:r>
          </w:p>
        </w:tc>
        <w:tc>
          <w:tcPr>
            <w:tcW w:w="124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13 794 444,73</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21,75</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НАЛОГИ НА ПРИБЫЛЬ, ДОХОДЫ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010</w:t>
            </w:r>
          </w:p>
        </w:tc>
        <w:tc>
          <w:tcPr>
            <w:tcW w:w="21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000 10100000000000000</w:t>
            </w:r>
          </w:p>
        </w:tc>
        <w:tc>
          <w:tcPr>
            <w:tcW w:w="1324"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36 184 000,00</w:t>
            </w:r>
          </w:p>
        </w:tc>
        <w:tc>
          <w:tcPr>
            <w:tcW w:w="124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5 587 233,51</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15,44</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Налог на доходы физических лиц</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010</w:t>
            </w:r>
          </w:p>
        </w:tc>
        <w:tc>
          <w:tcPr>
            <w:tcW w:w="21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000 10102000010000110</w:t>
            </w:r>
          </w:p>
        </w:tc>
        <w:tc>
          <w:tcPr>
            <w:tcW w:w="1324"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36 184 000,00</w:t>
            </w:r>
          </w:p>
        </w:tc>
        <w:tc>
          <w:tcPr>
            <w:tcW w:w="124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5 587 233,51</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15,44</w:t>
            </w:r>
          </w:p>
        </w:tc>
      </w:tr>
      <w:tr w:rsidR="00C26D20" w:rsidRPr="00C26D20" w:rsidTr="00C26D20">
        <w:trPr>
          <w:trHeight w:val="2250"/>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010</w:t>
            </w:r>
          </w:p>
        </w:tc>
        <w:tc>
          <w:tcPr>
            <w:tcW w:w="21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000 10102010010000110</w:t>
            </w:r>
          </w:p>
        </w:tc>
        <w:tc>
          <w:tcPr>
            <w:tcW w:w="1324"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35 035 000,00</w:t>
            </w:r>
          </w:p>
        </w:tc>
        <w:tc>
          <w:tcPr>
            <w:tcW w:w="124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4 749 728,45</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13,56</w:t>
            </w:r>
          </w:p>
        </w:tc>
      </w:tr>
      <w:tr w:rsidR="00C26D20" w:rsidRPr="00C26D20" w:rsidTr="00C26D20">
        <w:trPr>
          <w:trHeight w:val="2700"/>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010</w:t>
            </w:r>
          </w:p>
        </w:tc>
        <w:tc>
          <w:tcPr>
            <w:tcW w:w="21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182 10102010011000110</w:t>
            </w:r>
          </w:p>
        </w:tc>
        <w:tc>
          <w:tcPr>
            <w:tcW w:w="1324"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35 035 000,00</w:t>
            </w:r>
          </w:p>
        </w:tc>
        <w:tc>
          <w:tcPr>
            <w:tcW w:w="124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4 749 576,44</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13,56</w:t>
            </w:r>
          </w:p>
        </w:tc>
      </w:tr>
      <w:tr w:rsidR="00C26D20" w:rsidRPr="00C26D20" w:rsidTr="00C26D20">
        <w:trPr>
          <w:trHeight w:val="2700"/>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lastRenderedPageBreak/>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(суммы денежных взысканий (штрафов) по соответствующему платежу согласно законодательству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010</w:t>
            </w:r>
          </w:p>
        </w:tc>
        <w:tc>
          <w:tcPr>
            <w:tcW w:w="21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182 10102010013000110</w:t>
            </w:r>
          </w:p>
        </w:tc>
        <w:tc>
          <w:tcPr>
            <w:tcW w:w="1324"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c>
          <w:tcPr>
            <w:tcW w:w="124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152,01</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w:t>
            </w:r>
          </w:p>
        </w:tc>
      </w:tr>
      <w:tr w:rsidR="00C26D20" w:rsidRPr="00C26D20" w:rsidTr="00C26D20">
        <w:trPr>
          <w:trHeight w:val="1800"/>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010</w:t>
            </w:r>
          </w:p>
        </w:tc>
        <w:tc>
          <w:tcPr>
            <w:tcW w:w="21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000 10102020010000110</w:t>
            </w:r>
          </w:p>
        </w:tc>
        <w:tc>
          <w:tcPr>
            <w:tcW w:w="1324"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227 000,00</w:t>
            </w:r>
          </w:p>
        </w:tc>
        <w:tc>
          <w:tcPr>
            <w:tcW w:w="124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3 647,82</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1,61</w:t>
            </w:r>
          </w:p>
        </w:tc>
      </w:tr>
      <w:tr w:rsidR="00C26D20" w:rsidRPr="00C26D20" w:rsidTr="00C26D20">
        <w:trPr>
          <w:trHeight w:val="202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010</w:t>
            </w:r>
          </w:p>
        </w:tc>
        <w:tc>
          <w:tcPr>
            <w:tcW w:w="21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182 10102020011000110</w:t>
            </w:r>
          </w:p>
        </w:tc>
        <w:tc>
          <w:tcPr>
            <w:tcW w:w="1324"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227 000,00</w:t>
            </w:r>
          </w:p>
        </w:tc>
        <w:tc>
          <w:tcPr>
            <w:tcW w:w="124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3 647,82</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1,61</w:t>
            </w:r>
          </w:p>
        </w:tc>
      </w:tr>
      <w:tr w:rsidR="00C26D20" w:rsidRPr="00C26D20" w:rsidTr="00C26D20">
        <w:trPr>
          <w:trHeight w:val="157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010</w:t>
            </w:r>
          </w:p>
        </w:tc>
        <w:tc>
          <w:tcPr>
            <w:tcW w:w="21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000 10102030010000110</w:t>
            </w:r>
          </w:p>
        </w:tc>
        <w:tc>
          <w:tcPr>
            <w:tcW w:w="1324"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769 000,00</w:t>
            </w:r>
          </w:p>
        </w:tc>
        <w:tc>
          <w:tcPr>
            <w:tcW w:w="124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130 468,01</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16,97</w:t>
            </w:r>
          </w:p>
        </w:tc>
      </w:tr>
      <w:tr w:rsidR="00C26D20" w:rsidRPr="00C26D20" w:rsidTr="00C26D20">
        <w:trPr>
          <w:trHeight w:val="1800"/>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lastRenderedPageBreak/>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010</w:t>
            </w:r>
          </w:p>
        </w:tc>
        <w:tc>
          <w:tcPr>
            <w:tcW w:w="21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182 10102030011000110</w:t>
            </w:r>
          </w:p>
        </w:tc>
        <w:tc>
          <w:tcPr>
            <w:tcW w:w="1324"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769 000,00</w:t>
            </w:r>
          </w:p>
        </w:tc>
        <w:tc>
          <w:tcPr>
            <w:tcW w:w="124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129 406,16</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16,83</w:t>
            </w:r>
          </w:p>
        </w:tc>
      </w:tr>
      <w:tr w:rsidR="00C26D20" w:rsidRPr="00C26D20" w:rsidTr="00C26D20">
        <w:trPr>
          <w:trHeight w:val="1800"/>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010</w:t>
            </w:r>
          </w:p>
        </w:tc>
        <w:tc>
          <w:tcPr>
            <w:tcW w:w="21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182 10102030013000110</w:t>
            </w:r>
          </w:p>
        </w:tc>
        <w:tc>
          <w:tcPr>
            <w:tcW w:w="1324"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c>
          <w:tcPr>
            <w:tcW w:w="124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1 061,85</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#ДЕЛ/0!</w:t>
            </w:r>
          </w:p>
        </w:tc>
      </w:tr>
      <w:tr w:rsidR="00C26D20" w:rsidRPr="00C26D20" w:rsidTr="00C26D20">
        <w:trPr>
          <w:trHeight w:val="3150"/>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010</w:t>
            </w:r>
          </w:p>
        </w:tc>
        <w:tc>
          <w:tcPr>
            <w:tcW w:w="21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000 10102080010000110</w:t>
            </w:r>
          </w:p>
        </w:tc>
        <w:tc>
          <w:tcPr>
            <w:tcW w:w="1324"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68 000,00</w:t>
            </w:r>
          </w:p>
        </w:tc>
        <w:tc>
          <w:tcPr>
            <w:tcW w:w="124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1 156,10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1,70</w:t>
            </w:r>
          </w:p>
        </w:tc>
      </w:tr>
      <w:tr w:rsidR="00C26D20" w:rsidRPr="00C26D20" w:rsidTr="00C26D20">
        <w:trPr>
          <w:trHeight w:val="3150"/>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lastRenderedPageBreak/>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010</w:t>
            </w:r>
          </w:p>
        </w:tc>
        <w:tc>
          <w:tcPr>
            <w:tcW w:w="21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182 10102080011000110</w:t>
            </w:r>
          </w:p>
        </w:tc>
        <w:tc>
          <w:tcPr>
            <w:tcW w:w="1324"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68 000,00</w:t>
            </w:r>
          </w:p>
        </w:tc>
        <w:tc>
          <w:tcPr>
            <w:tcW w:w="124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1 156,10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1,70</w:t>
            </w:r>
          </w:p>
        </w:tc>
      </w:tr>
      <w:tr w:rsidR="00C26D20" w:rsidRPr="00C26D20" w:rsidTr="00C26D20">
        <w:trPr>
          <w:trHeight w:val="112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010</w:t>
            </w:r>
          </w:p>
        </w:tc>
        <w:tc>
          <w:tcPr>
            <w:tcW w:w="21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000 10102130010000110</w:t>
            </w:r>
          </w:p>
        </w:tc>
        <w:tc>
          <w:tcPr>
            <w:tcW w:w="1324"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85 000,00</w:t>
            </w:r>
          </w:p>
        </w:tc>
        <w:tc>
          <w:tcPr>
            <w:tcW w:w="124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1 950,00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2,29</w:t>
            </w:r>
          </w:p>
        </w:tc>
      </w:tr>
      <w:tr w:rsidR="00C26D20" w:rsidRPr="00C26D20" w:rsidTr="00C26D20">
        <w:trPr>
          <w:trHeight w:val="1350"/>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010</w:t>
            </w:r>
          </w:p>
        </w:tc>
        <w:tc>
          <w:tcPr>
            <w:tcW w:w="21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182 10102130011000110</w:t>
            </w:r>
          </w:p>
        </w:tc>
        <w:tc>
          <w:tcPr>
            <w:tcW w:w="1324"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85 000,00</w:t>
            </w:r>
          </w:p>
        </w:tc>
        <w:tc>
          <w:tcPr>
            <w:tcW w:w="124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1 950,00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2,29</w:t>
            </w:r>
          </w:p>
        </w:tc>
      </w:tr>
      <w:tr w:rsidR="00C26D20" w:rsidRPr="00C26D20" w:rsidTr="00C26D20">
        <w:trPr>
          <w:trHeight w:val="112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010</w:t>
            </w:r>
          </w:p>
        </w:tc>
        <w:tc>
          <w:tcPr>
            <w:tcW w:w="21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000 10102140010000110</w:t>
            </w:r>
          </w:p>
        </w:tc>
        <w:tc>
          <w:tcPr>
            <w:tcW w:w="1324"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c>
          <w:tcPr>
            <w:tcW w:w="124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30,18</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#ДЕЛ/0!</w:t>
            </w:r>
          </w:p>
        </w:tc>
      </w:tr>
      <w:tr w:rsidR="00C26D20" w:rsidRPr="00C26D20" w:rsidTr="00C26D20">
        <w:trPr>
          <w:trHeight w:val="1350"/>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010</w:t>
            </w:r>
          </w:p>
        </w:tc>
        <w:tc>
          <w:tcPr>
            <w:tcW w:w="21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182 10102140011000110</w:t>
            </w:r>
          </w:p>
        </w:tc>
        <w:tc>
          <w:tcPr>
            <w:tcW w:w="1324"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c>
          <w:tcPr>
            <w:tcW w:w="124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30,18</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#ДЕЛ/0!</w:t>
            </w:r>
          </w:p>
        </w:tc>
      </w:tr>
      <w:tr w:rsidR="00C26D20" w:rsidRPr="00C26D20" w:rsidTr="00C26D20">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lastRenderedPageBreak/>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010</w:t>
            </w:r>
          </w:p>
        </w:tc>
        <w:tc>
          <w:tcPr>
            <w:tcW w:w="21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000 10102210010000110</w:t>
            </w:r>
          </w:p>
        </w:tc>
        <w:tc>
          <w:tcPr>
            <w:tcW w:w="1324"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c>
          <w:tcPr>
            <w:tcW w:w="124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700 164,15</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w:t>
            </w:r>
          </w:p>
        </w:tc>
      </w:tr>
      <w:tr w:rsidR="00C26D20" w:rsidRPr="00C26D20" w:rsidTr="00C26D20">
        <w:trPr>
          <w:trHeight w:val="900"/>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(сумма платежа (перерасчеты, недоимка и задолженность по соответствующему платежу, в том числе по отмененному)</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010</w:t>
            </w:r>
          </w:p>
        </w:tc>
        <w:tc>
          <w:tcPr>
            <w:tcW w:w="21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182 10102210011000110</w:t>
            </w:r>
          </w:p>
        </w:tc>
        <w:tc>
          <w:tcPr>
            <w:tcW w:w="1324"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c>
          <w:tcPr>
            <w:tcW w:w="124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700 164,15</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w:t>
            </w:r>
          </w:p>
        </w:tc>
      </w:tr>
      <w:tr w:rsidR="00C26D20" w:rsidRPr="00C26D20" w:rsidTr="00C26D20">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010</w:t>
            </w:r>
          </w:p>
        </w:tc>
        <w:tc>
          <w:tcPr>
            <w:tcW w:w="21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000 10102230010000110</w:t>
            </w:r>
          </w:p>
        </w:tc>
        <w:tc>
          <w:tcPr>
            <w:tcW w:w="1324"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c>
          <w:tcPr>
            <w:tcW w:w="124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88,80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w:t>
            </w:r>
          </w:p>
        </w:tc>
      </w:tr>
      <w:tr w:rsidR="00C26D20" w:rsidRPr="00C26D20" w:rsidTr="00C26D20">
        <w:trPr>
          <w:trHeight w:val="900"/>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 (сумма платежа (перерасчеты, недоимка и задолженность по соответствующему платежу, в том числе по отмененному)</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010</w:t>
            </w:r>
          </w:p>
        </w:tc>
        <w:tc>
          <w:tcPr>
            <w:tcW w:w="21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182 10102230011000110</w:t>
            </w:r>
          </w:p>
        </w:tc>
        <w:tc>
          <w:tcPr>
            <w:tcW w:w="1324"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c>
          <w:tcPr>
            <w:tcW w:w="124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88,80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w:t>
            </w:r>
          </w:p>
        </w:tc>
      </w:tr>
      <w:tr w:rsidR="00C26D20" w:rsidRPr="00C26D20" w:rsidTr="00C26D20">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НАЛОГИ НА ТОВАРЫ (РАБОТЫ, УСЛУГИ), РЕАЛИЗУЕМЫЕ НА ТЕРРИТОРИИ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010</w:t>
            </w:r>
          </w:p>
        </w:tc>
        <w:tc>
          <w:tcPr>
            <w:tcW w:w="21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000 10300000000000000</w:t>
            </w:r>
          </w:p>
        </w:tc>
        <w:tc>
          <w:tcPr>
            <w:tcW w:w="1324"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9 437 000,00</w:t>
            </w:r>
          </w:p>
        </w:tc>
        <w:tc>
          <w:tcPr>
            <w:tcW w:w="124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2 267 516,74</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24,03</w:t>
            </w:r>
          </w:p>
        </w:tc>
      </w:tr>
      <w:tr w:rsidR="00C26D20" w:rsidRPr="00C26D20" w:rsidTr="00C26D20">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Акцизы по подакцизным товарам (продукции), производимым на территории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010</w:t>
            </w:r>
          </w:p>
        </w:tc>
        <w:tc>
          <w:tcPr>
            <w:tcW w:w="21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000 10302000010000110</w:t>
            </w:r>
          </w:p>
        </w:tc>
        <w:tc>
          <w:tcPr>
            <w:tcW w:w="1324"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9 437 000,00</w:t>
            </w:r>
          </w:p>
        </w:tc>
        <w:tc>
          <w:tcPr>
            <w:tcW w:w="124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2 267 516,74</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24,03</w:t>
            </w:r>
          </w:p>
        </w:tc>
      </w:tr>
      <w:tr w:rsidR="00C26D20" w:rsidRPr="00C26D20" w:rsidTr="00C26D20">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010</w:t>
            </w:r>
          </w:p>
        </w:tc>
        <w:tc>
          <w:tcPr>
            <w:tcW w:w="21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000 10302230010000110</w:t>
            </w:r>
          </w:p>
        </w:tc>
        <w:tc>
          <w:tcPr>
            <w:tcW w:w="1324"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4 936 000,00</w:t>
            </w:r>
          </w:p>
        </w:tc>
        <w:tc>
          <w:tcPr>
            <w:tcW w:w="124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1 113 808,94</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22,57</w:t>
            </w:r>
          </w:p>
        </w:tc>
      </w:tr>
      <w:tr w:rsidR="00C26D20" w:rsidRPr="00C26D20" w:rsidTr="00C26D20">
        <w:trPr>
          <w:trHeight w:val="112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010</w:t>
            </w:r>
          </w:p>
        </w:tc>
        <w:tc>
          <w:tcPr>
            <w:tcW w:w="21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182 10302231010000110</w:t>
            </w:r>
          </w:p>
        </w:tc>
        <w:tc>
          <w:tcPr>
            <w:tcW w:w="1324"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4 936 000,00</w:t>
            </w:r>
          </w:p>
        </w:tc>
        <w:tc>
          <w:tcPr>
            <w:tcW w:w="124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1 113 808,94</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22,57</w:t>
            </w:r>
          </w:p>
        </w:tc>
      </w:tr>
      <w:tr w:rsidR="00C26D20" w:rsidRPr="00C26D20" w:rsidTr="00C26D20">
        <w:trPr>
          <w:trHeight w:val="900"/>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010</w:t>
            </w:r>
          </w:p>
        </w:tc>
        <w:tc>
          <w:tcPr>
            <w:tcW w:w="21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000 10302240010000110</w:t>
            </w:r>
          </w:p>
        </w:tc>
        <w:tc>
          <w:tcPr>
            <w:tcW w:w="1324"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22 000,00</w:t>
            </w:r>
          </w:p>
        </w:tc>
        <w:tc>
          <w:tcPr>
            <w:tcW w:w="124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6 328,69</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28,77</w:t>
            </w:r>
          </w:p>
        </w:tc>
      </w:tr>
      <w:tr w:rsidR="00C26D20" w:rsidRPr="00C26D20" w:rsidTr="00C26D20">
        <w:trPr>
          <w:trHeight w:val="1350"/>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010</w:t>
            </w:r>
          </w:p>
        </w:tc>
        <w:tc>
          <w:tcPr>
            <w:tcW w:w="21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182 10302241010000110</w:t>
            </w:r>
          </w:p>
        </w:tc>
        <w:tc>
          <w:tcPr>
            <w:tcW w:w="1324"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22 000,00</w:t>
            </w:r>
          </w:p>
        </w:tc>
        <w:tc>
          <w:tcPr>
            <w:tcW w:w="124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6 328,69</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28,77</w:t>
            </w:r>
          </w:p>
        </w:tc>
      </w:tr>
      <w:tr w:rsidR="00C26D20" w:rsidRPr="00C26D20" w:rsidTr="00C26D20">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010</w:t>
            </w:r>
          </w:p>
        </w:tc>
        <w:tc>
          <w:tcPr>
            <w:tcW w:w="21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000 10302250010000110</w:t>
            </w:r>
          </w:p>
        </w:tc>
        <w:tc>
          <w:tcPr>
            <w:tcW w:w="1324"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4 985 000,00</w:t>
            </w:r>
          </w:p>
        </w:tc>
        <w:tc>
          <w:tcPr>
            <w:tcW w:w="124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1 243 161,73</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24,94</w:t>
            </w:r>
          </w:p>
        </w:tc>
      </w:tr>
      <w:tr w:rsidR="00C26D20" w:rsidRPr="00C26D20" w:rsidTr="00C26D20">
        <w:trPr>
          <w:trHeight w:val="112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lastRenderedPageBreak/>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010</w:t>
            </w:r>
          </w:p>
        </w:tc>
        <w:tc>
          <w:tcPr>
            <w:tcW w:w="21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182 10302251010000110</w:t>
            </w:r>
          </w:p>
        </w:tc>
        <w:tc>
          <w:tcPr>
            <w:tcW w:w="1324"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4 985 000,00</w:t>
            </w:r>
          </w:p>
        </w:tc>
        <w:tc>
          <w:tcPr>
            <w:tcW w:w="124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1 243 161,73</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24,94</w:t>
            </w:r>
          </w:p>
        </w:tc>
      </w:tr>
      <w:tr w:rsidR="00C26D20" w:rsidRPr="00C26D20" w:rsidTr="00C26D20">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010</w:t>
            </w:r>
          </w:p>
        </w:tc>
        <w:tc>
          <w:tcPr>
            <w:tcW w:w="21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000 10302260010000110</w:t>
            </w:r>
          </w:p>
        </w:tc>
        <w:tc>
          <w:tcPr>
            <w:tcW w:w="1324"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-506 000,00</w:t>
            </w:r>
          </w:p>
        </w:tc>
        <w:tc>
          <w:tcPr>
            <w:tcW w:w="124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-95 782,62</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18,93</w:t>
            </w:r>
          </w:p>
        </w:tc>
      </w:tr>
      <w:tr w:rsidR="00C26D20" w:rsidRPr="00C26D20" w:rsidTr="00C26D20">
        <w:trPr>
          <w:trHeight w:val="112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010</w:t>
            </w:r>
          </w:p>
        </w:tc>
        <w:tc>
          <w:tcPr>
            <w:tcW w:w="21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182 10302261010000110</w:t>
            </w:r>
          </w:p>
        </w:tc>
        <w:tc>
          <w:tcPr>
            <w:tcW w:w="1324"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-506 000,00</w:t>
            </w:r>
          </w:p>
        </w:tc>
        <w:tc>
          <w:tcPr>
            <w:tcW w:w="124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-95 782,62</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18,93</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НАЛОГИ НА СОВОКУПНЫЙ ДОХОД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010</w:t>
            </w:r>
          </w:p>
        </w:tc>
        <w:tc>
          <w:tcPr>
            <w:tcW w:w="21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000 10500000000000000</w:t>
            </w:r>
          </w:p>
        </w:tc>
        <w:tc>
          <w:tcPr>
            <w:tcW w:w="1324"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7 790 000,00</w:t>
            </w:r>
          </w:p>
        </w:tc>
        <w:tc>
          <w:tcPr>
            <w:tcW w:w="124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2 350 010,35</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30,17</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Налог, взимаемый в связи с применением упрощенной системы налогообложения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010</w:t>
            </w:r>
          </w:p>
        </w:tc>
        <w:tc>
          <w:tcPr>
            <w:tcW w:w="21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000 10501000000000110</w:t>
            </w:r>
          </w:p>
        </w:tc>
        <w:tc>
          <w:tcPr>
            <w:tcW w:w="1324"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6 540 000,00</w:t>
            </w:r>
          </w:p>
        </w:tc>
        <w:tc>
          <w:tcPr>
            <w:tcW w:w="124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545 894,55</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8,35</w:t>
            </w:r>
          </w:p>
        </w:tc>
      </w:tr>
      <w:tr w:rsidR="00C26D20" w:rsidRPr="00C26D20" w:rsidTr="00C26D20">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Налог, взимаемый с налогоплательщиков, выбравших в качестве объекта налогообложения доходы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010</w:t>
            </w:r>
          </w:p>
        </w:tc>
        <w:tc>
          <w:tcPr>
            <w:tcW w:w="21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000 10501010010000110</w:t>
            </w:r>
          </w:p>
        </w:tc>
        <w:tc>
          <w:tcPr>
            <w:tcW w:w="1324"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1 590 000,00</w:t>
            </w:r>
          </w:p>
        </w:tc>
        <w:tc>
          <w:tcPr>
            <w:tcW w:w="124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206 078,21</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12,96</w:t>
            </w:r>
          </w:p>
        </w:tc>
      </w:tr>
      <w:tr w:rsidR="00C26D20" w:rsidRPr="00C26D20" w:rsidTr="00C26D20">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Налог, взимаемый с налогоплательщиков, выбравших в качестве объекта налогообложения доходы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010</w:t>
            </w:r>
          </w:p>
        </w:tc>
        <w:tc>
          <w:tcPr>
            <w:tcW w:w="21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000 10501011010000110</w:t>
            </w:r>
          </w:p>
        </w:tc>
        <w:tc>
          <w:tcPr>
            <w:tcW w:w="1324"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1 590 000,00</w:t>
            </w:r>
          </w:p>
        </w:tc>
        <w:tc>
          <w:tcPr>
            <w:tcW w:w="124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206 078,21</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12,96</w:t>
            </w:r>
          </w:p>
        </w:tc>
      </w:tr>
      <w:tr w:rsidR="00C26D20" w:rsidRPr="00C26D20" w:rsidTr="00C26D20">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010</w:t>
            </w:r>
          </w:p>
        </w:tc>
        <w:tc>
          <w:tcPr>
            <w:tcW w:w="21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182 10501011011000110</w:t>
            </w:r>
          </w:p>
        </w:tc>
        <w:tc>
          <w:tcPr>
            <w:tcW w:w="1324"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1 590 000,00</w:t>
            </w:r>
          </w:p>
        </w:tc>
        <w:tc>
          <w:tcPr>
            <w:tcW w:w="124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206 039,45</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12,96</w:t>
            </w:r>
          </w:p>
        </w:tc>
      </w:tr>
      <w:tr w:rsidR="00C26D20" w:rsidRPr="00C26D20" w:rsidTr="00C26D20">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Налог, взимаемый с налогоплательщиков, выбравших в качестве объекта налогообложения доходы (суммы денежных взысканий (штрафов) по соответствующему платежу согласно законодательству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010</w:t>
            </w:r>
          </w:p>
        </w:tc>
        <w:tc>
          <w:tcPr>
            <w:tcW w:w="21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182 10501011013000110</w:t>
            </w:r>
          </w:p>
        </w:tc>
        <w:tc>
          <w:tcPr>
            <w:tcW w:w="1324"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c>
          <w:tcPr>
            <w:tcW w:w="124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38,76</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#ДЕЛ/0!</w:t>
            </w:r>
          </w:p>
        </w:tc>
      </w:tr>
      <w:tr w:rsidR="00C26D20" w:rsidRPr="00C26D20" w:rsidTr="00C26D20">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Налог, взимаемый с налогоплательщиков, выбравших в качестве объекта налогообложения доходы, уменьшенные на величину расходов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010</w:t>
            </w:r>
          </w:p>
        </w:tc>
        <w:tc>
          <w:tcPr>
            <w:tcW w:w="21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000 10501020010000110</w:t>
            </w:r>
          </w:p>
        </w:tc>
        <w:tc>
          <w:tcPr>
            <w:tcW w:w="1324"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4 950 000,00</w:t>
            </w:r>
          </w:p>
        </w:tc>
        <w:tc>
          <w:tcPr>
            <w:tcW w:w="124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339 816,34</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6,86</w:t>
            </w:r>
          </w:p>
        </w:tc>
      </w:tr>
      <w:tr w:rsidR="00C26D20" w:rsidRPr="00C26D20" w:rsidTr="00C26D20">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010</w:t>
            </w:r>
          </w:p>
        </w:tc>
        <w:tc>
          <w:tcPr>
            <w:tcW w:w="21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000 10501021010000110</w:t>
            </w:r>
          </w:p>
        </w:tc>
        <w:tc>
          <w:tcPr>
            <w:tcW w:w="1324"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4 950 000,00</w:t>
            </w:r>
          </w:p>
        </w:tc>
        <w:tc>
          <w:tcPr>
            <w:tcW w:w="124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339 816,34</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6,86</w:t>
            </w:r>
          </w:p>
        </w:tc>
      </w:tr>
      <w:tr w:rsidR="00C26D20" w:rsidRPr="00C26D20" w:rsidTr="00C26D20">
        <w:trPr>
          <w:trHeight w:val="112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010</w:t>
            </w:r>
          </w:p>
        </w:tc>
        <w:tc>
          <w:tcPr>
            <w:tcW w:w="21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182 10501021011000110</w:t>
            </w:r>
          </w:p>
        </w:tc>
        <w:tc>
          <w:tcPr>
            <w:tcW w:w="1324"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4 950 000,00</w:t>
            </w:r>
          </w:p>
        </w:tc>
        <w:tc>
          <w:tcPr>
            <w:tcW w:w="124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339 765,50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6,86</w:t>
            </w:r>
          </w:p>
        </w:tc>
      </w:tr>
      <w:tr w:rsidR="00C26D20" w:rsidRPr="00C26D20" w:rsidTr="00C26D20">
        <w:trPr>
          <w:trHeight w:val="112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010</w:t>
            </w:r>
          </w:p>
        </w:tc>
        <w:tc>
          <w:tcPr>
            <w:tcW w:w="21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182 10501021013000110</w:t>
            </w:r>
          </w:p>
        </w:tc>
        <w:tc>
          <w:tcPr>
            <w:tcW w:w="1324"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c>
          <w:tcPr>
            <w:tcW w:w="124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50,84</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Единый сельскохозяйственный налог</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010</w:t>
            </w:r>
          </w:p>
        </w:tc>
        <w:tc>
          <w:tcPr>
            <w:tcW w:w="21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000 10503000010000110</w:t>
            </w:r>
          </w:p>
        </w:tc>
        <w:tc>
          <w:tcPr>
            <w:tcW w:w="1324"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1 250 000,00</w:t>
            </w:r>
          </w:p>
        </w:tc>
        <w:tc>
          <w:tcPr>
            <w:tcW w:w="124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1 804 115,80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144,33</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lastRenderedPageBreak/>
              <w:t>Единый сельскохозяйственный налог</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010</w:t>
            </w:r>
          </w:p>
        </w:tc>
        <w:tc>
          <w:tcPr>
            <w:tcW w:w="21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000 10503010010000110</w:t>
            </w:r>
          </w:p>
        </w:tc>
        <w:tc>
          <w:tcPr>
            <w:tcW w:w="1324"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1 250 000,00</w:t>
            </w:r>
          </w:p>
        </w:tc>
        <w:tc>
          <w:tcPr>
            <w:tcW w:w="124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1 804 115,80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144,33</w:t>
            </w:r>
          </w:p>
        </w:tc>
      </w:tr>
      <w:tr w:rsidR="00C26D20" w:rsidRPr="00C26D20" w:rsidTr="00C26D20">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010</w:t>
            </w:r>
          </w:p>
        </w:tc>
        <w:tc>
          <w:tcPr>
            <w:tcW w:w="21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182 10503010011000110</w:t>
            </w:r>
          </w:p>
        </w:tc>
        <w:tc>
          <w:tcPr>
            <w:tcW w:w="1324"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1 250 000,00</w:t>
            </w:r>
          </w:p>
        </w:tc>
        <w:tc>
          <w:tcPr>
            <w:tcW w:w="124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1 803 864,43</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144,31</w:t>
            </w:r>
          </w:p>
        </w:tc>
      </w:tr>
      <w:tr w:rsidR="00C26D20" w:rsidRPr="00C26D20" w:rsidTr="00C26D20">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Единый сельскохозяйственный налог (суммы денежных взысканий (штрафов) по соответствующему платежу согласно законодательству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010</w:t>
            </w:r>
          </w:p>
        </w:tc>
        <w:tc>
          <w:tcPr>
            <w:tcW w:w="21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182 10503010013000110</w:t>
            </w:r>
          </w:p>
        </w:tc>
        <w:tc>
          <w:tcPr>
            <w:tcW w:w="1324"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c>
          <w:tcPr>
            <w:tcW w:w="124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251,37</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НАЛОГИ НА ИМУЩЕСТВО</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010</w:t>
            </w:r>
          </w:p>
        </w:tc>
        <w:tc>
          <w:tcPr>
            <w:tcW w:w="21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000 10600000000000000</w:t>
            </w:r>
          </w:p>
        </w:tc>
        <w:tc>
          <w:tcPr>
            <w:tcW w:w="1324"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9 874 000,00</w:t>
            </w:r>
          </w:p>
        </w:tc>
        <w:tc>
          <w:tcPr>
            <w:tcW w:w="124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1 937 002,67</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19,62</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Налог на имущество физических лиц</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010</w:t>
            </w:r>
          </w:p>
        </w:tc>
        <w:tc>
          <w:tcPr>
            <w:tcW w:w="21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000 10601000000000110</w:t>
            </w:r>
          </w:p>
        </w:tc>
        <w:tc>
          <w:tcPr>
            <w:tcW w:w="1324"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2 329 000,00</w:t>
            </w:r>
          </w:p>
        </w:tc>
        <w:tc>
          <w:tcPr>
            <w:tcW w:w="124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217 636,78</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9,34</w:t>
            </w:r>
          </w:p>
        </w:tc>
      </w:tr>
      <w:tr w:rsidR="00C26D20" w:rsidRPr="00C26D20" w:rsidTr="00C26D20">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010</w:t>
            </w:r>
          </w:p>
        </w:tc>
        <w:tc>
          <w:tcPr>
            <w:tcW w:w="21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000 10601030100000110</w:t>
            </w:r>
          </w:p>
        </w:tc>
        <w:tc>
          <w:tcPr>
            <w:tcW w:w="1324"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2 329 000,00</w:t>
            </w:r>
          </w:p>
        </w:tc>
        <w:tc>
          <w:tcPr>
            <w:tcW w:w="124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217 636,78</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9,34</w:t>
            </w:r>
          </w:p>
        </w:tc>
      </w:tr>
      <w:tr w:rsidR="00C26D20" w:rsidRPr="00C26D20" w:rsidTr="00C26D20">
        <w:trPr>
          <w:trHeight w:val="900"/>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010</w:t>
            </w:r>
          </w:p>
        </w:tc>
        <w:tc>
          <w:tcPr>
            <w:tcW w:w="21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182 10601030101000110</w:t>
            </w:r>
          </w:p>
        </w:tc>
        <w:tc>
          <w:tcPr>
            <w:tcW w:w="1324"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2 329 000,00</w:t>
            </w:r>
          </w:p>
        </w:tc>
        <w:tc>
          <w:tcPr>
            <w:tcW w:w="124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217 636,78</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9,34</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Земельный налог</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010</w:t>
            </w:r>
          </w:p>
        </w:tc>
        <w:tc>
          <w:tcPr>
            <w:tcW w:w="21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000 10606000000000110</w:t>
            </w:r>
          </w:p>
        </w:tc>
        <w:tc>
          <w:tcPr>
            <w:tcW w:w="1324"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7 545 000,00</w:t>
            </w:r>
          </w:p>
        </w:tc>
        <w:tc>
          <w:tcPr>
            <w:tcW w:w="124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1 719 365,89</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22,79</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Земельный налог с организаций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010</w:t>
            </w:r>
          </w:p>
        </w:tc>
        <w:tc>
          <w:tcPr>
            <w:tcW w:w="21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000 10606030000000110</w:t>
            </w:r>
          </w:p>
        </w:tc>
        <w:tc>
          <w:tcPr>
            <w:tcW w:w="1324"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3 568 000,00</w:t>
            </w:r>
          </w:p>
        </w:tc>
        <w:tc>
          <w:tcPr>
            <w:tcW w:w="124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1 345 292,89</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37,70</w:t>
            </w:r>
          </w:p>
        </w:tc>
      </w:tr>
      <w:tr w:rsidR="00C26D20" w:rsidRPr="00C26D20" w:rsidTr="00C26D20">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Земельный налог с организаций, обладающих земельным участком, расположенным в границах сельских поселений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010</w:t>
            </w:r>
          </w:p>
        </w:tc>
        <w:tc>
          <w:tcPr>
            <w:tcW w:w="21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000 10606033100000110</w:t>
            </w:r>
          </w:p>
        </w:tc>
        <w:tc>
          <w:tcPr>
            <w:tcW w:w="1324"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3 568 000,00</w:t>
            </w:r>
          </w:p>
        </w:tc>
        <w:tc>
          <w:tcPr>
            <w:tcW w:w="124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1 345 292,89</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37,70</w:t>
            </w:r>
          </w:p>
        </w:tc>
      </w:tr>
      <w:tr w:rsidR="00C26D20" w:rsidRPr="00C26D20" w:rsidTr="00C26D20">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010</w:t>
            </w:r>
          </w:p>
        </w:tc>
        <w:tc>
          <w:tcPr>
            <w:tcW w:w="21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182 10606033101000110</w:t>
            </w:r>
          </w:p>
        </w:tc>
        <w:tc>
          <w:tcPr>
            <w:tcW w:w="1324"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3 568 000,00</w:t>
            </w:r>
          </w:p>
        </w:tc>
        <w:tc>
          <w:tcPr>
            <w:tcW w:w="124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1 345 292,89</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37,70</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Земельный налог с физических лиц</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010</w:t>
            </w:r>
          </w:p>
        </w:tc>
        <w:tc>
          <w:tcPr>
            <w:tcW w:w="21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000 10606040000000110</w:t>
            </w:r>
          </w:p>
        </w:tc>
        <w:tc>
          <w:tcPr>
            <w:tcW w:w="1324"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3 977 000,00</w:t>
            </w:r>
          </w:p>
        </w:tc>
        <w:tc>
          <w:tcPr>
            <w:tcW w:w="124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374 073,00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9,41</w:t>
            </w:r>
          </w:p>
        </w:tc>
      </w:tr>
      <w:tr w:rsidR="00C26D20" w:rsidRPr="00C26D20" w:rsidTr="00C26D20">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Земельный налог с физических лиц, обладающих земельным участком, расположенным в границах сельских поселений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010</w:t>
            </w:r>
          </w:p>
        </w:tc>
        <w:tc>
          <w:tcPr>
            <w:tcW w:w="21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000 10606043100000110</w:t>
            </w:r>
          </w:p>
        </w:tc>
        <w:tc>
          <w:tcPr>
            <w:tcW w:w="1324"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3 977 000,00</w:t>
            </w:r>
          </w:p>
        </w:tc>
        <w:tc>
          <w:tcPr>
            <w:tcW w:w="124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374 073,00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9,41</w:t>
            </w:r>
          </w:p>
        </w:tc>
      </w:tr>
      <w:tr w:rsidR="00C26D20" w:rsidRPr="00C26D20" w:rsidTr="00C26D20">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010</w:t>
            </w:r>
          </w:p>
        </w:tc>
        <w:tc>
          <w:tcPr>
            <w:tcW w:w="21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182 10606043101000110</w:t>
            </w:r>
          </w:p>
        </w:tc>
        <w:tc>
          <w:tcPr>
            <w:tcW w:w="1324"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3 977 000,00</w:t>
            </w:r>
          </w:p>
        </w:tc>
        <w:tc>
          <w:tcPr>
            <w:tcW w:w="124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374 073,00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9,41</w:t>
            </w:r>
          </w:p>
        </w:tc>
      </w:tr>
      <w:tr w:rsidR="00C26D20" w:rsidRPr="00C26D20" w:rsidTr="00C26D20">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ДОХОДЫ ОТ ИСПОЛЬЗОВАНИЯ ИМУЩЕСТВА, НАХОДЯЩЕГОСЯ В ГОСУДАРСТВЕННОЙ И МУНИЦИПАЛЬНОЙ СОБСТВЕННОСТИ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010</w:t>
            </w:r>
          </w:p>
        </w:tc>
        <w:tc>
          <w:tcPr>
            <w:tcW w:w="21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000 11100000000000000</w:t>
            </w:r>
          </w:p>
        </w:tc>
        <w:tc>
          <w:tcPr>
            <w:tcW w:w="1324"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151 500,00</w:t>
            </w:r>
          </w:p>
        </w:tc>
        <w:tc>
          <w:tcPr>
            <w:tcW w:w="124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24 181,46</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15,96</w:t>
            </w:r>
          </w:p>
        </w:tc>
      </w:tr>
      <w:tr w:rsidR="00C26D20" w:rsidRPr="00C26D20" w:rsidTr="00C26D20">
        <w:trPr>
          <w:trHeight w:val="900"/>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010</w:t>
            </w:r>
          </w:p>
        </w:tc>
        <w:tc>
          <w:tcPr>
            <w:tcW w:w="21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000 11109000000000120</w:t>
            </w:r>
          </w:p>
        </w:tc>
        <w:tc>
          <w:tcPr>
            <w:tcW w:w="1324"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151 500,00</w:t>
            </w:r>
          </w:p>
        </w:tc>
        <w:tc>
          <w:tcPr>
            <w:tcW w:w="124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24 181,46</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15,96</w:t>
            </w:r>
          </w:p>
        </w:tc>
      </w:tr>
      <w:tr w:rsidR="00C26D20" w:rsidRPr="00C26D20" w:rsidTr="00C26D20">
        <w:trPr>
          <w:trHeight w:val="900"/>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010</w:t>
            </w:r>
          </w:p>
        </w:tc>
        <w:tc>
          <w:tcPr>
            <w:tcW w:w="21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000 11109040000000120</w:t>
            </w:r>
          </w:p>
        </w:tc>
        <w:tc>
          <w:tcPr>
            <w:tcW w:w="1324"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151 500,00</w:t>
            </w:r>
          </w:p>
        </w:tc>
        <w:tc>
          <w:tcPr>
            <w:tcW w:w="124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24 181,46</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15,96</w:t>
            </w:r>
          </w:p>
        </w:tc>
      </w:tr>
      <w:tr w:rsidR="00C26D20" w:rsidRPr="00C26D20" w:rsidTr="00C26D20">
        <w:trPr>
          <w:trHeight w:val="900"/>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010</w:t>
            </w:r>
          </w:p>
        </w:tc>
        <w:tc>
          <w:tcPr>
            <w:tcW w:w="21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134 11109045100000120</w:t>
            </w:r>
          </w:p>
        </w:tc>
        <w:tc>
          <w:tcPr>
            <w:tcW w:w="1324"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151 500,00</w:t>
            </w:r>
          </w:p>
        </w:tc>
        <w:tc>
          <w:tcPr>
            <w:tcW w:w="124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24 181,46</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15,96</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ДОХОДЫ ОТ ПРОДАЖИ МАТЕРИАЛЬНЫХ И НЕМАТЕРИАЛЬНЫХ АКТИВОВ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010</w:t>
            </w:r>
          </w:p>
        </w:tc>
        <w:tc>
          <w:tcPr>
            <w:tcW w:w="21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000 11400000000000000</w:t>
            </w:r>
          </w:p>
        </w:tc>
        <w:tc>
          <w:tcPr>
            <w:tcW w:w="1324"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c>
          <w:tcPr>
            <w:tcW w:w="124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1 628 500,00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w:t>
            </w:r>
          </w:p>
        </w:tc>
      </w:tr>
      <w:tr w:rsidR="00C26D20" w:rsidRPr="00C26D20" w:rsidTr="00C26D20">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lastRenderedPageBreak/>
              <w:t>Доходы от продажи земельных участков, находящихся в государственной и муниципальной собственности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010</w:t>
            </w:r>
          </w:p>
        </w:tc>
        <w:tc>
          <w:tcPr>
            <w:tcW w:w="21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000 11406000000000430</w:t>
            </w:r>
          </w:p>
        </w:tc>
        <w:tc>
          <w:tcPr>
            <w:tcW w:w="1324"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c>
          <w:tcPr>
            <w:tcW w:w="124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1 628 500,00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w:t>
            </w:r>
          </w:p>
        </w:tc>
      </w:tr>
      <w:tr w:rsidR="00C26D20" w:rsidRPr="00C26D20" w:rsidTr="00C26D20">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010</w:t>
            </w:r>
          </w:p>
        </w:tc>
        <w:tc>
          <w:tcPr>
            <w:tcW w:w="21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000 11406020000000430</w:t>
            </w:r>
          </w:p>
        </w:tc>
        <w:tc>
          <w:tcPr>
            <w:tcW w:w="1324"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c>
          <w:tcPr>
            <w:tcW w:w="124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1 628 500,00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w:t>
            </w:r>
          </w:p>
        </w:tc>
      </w:tr>
      <w:tr w:rsidR="00C26D20" w:rsidRPr="00C26D20" w:rsidTr="00C26D20">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010</w:t>
            </w:r>
          </w:p>
        </w:tc>
        <w:tc>
          <w:tcPr>
            <w:tcW w:w="21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134 11406025100000430</w:t>
            </w:r>
          </w:p>
        </w:tc>
        <w:tc>
          <w:tcPr>
            <w:tcW w:w="1324"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c>
          <w:tcPr>
            <w:tcW w:w="124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1 628 500,00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БЕЗВОЗМЕЗДНЫЕ ПОСТУПЛЕНИЯ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010</w:t>
            </w:r>
          </w:p>
        </w:tc>
        <w:tc>
          <w:tcPr>
            <w:tcW w:w="21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000 20000000000000000</w:t>
            </w:r>
          </w:p>
        </w:tc>
        <w:tc>
          <w:tcPr>
            <w:tcW w:w="1324"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98 947 722,00</w:t>
            </w:r>
          </w:p>
        </w:tc>
        <w:tc>
          <w:tcPr>
            <w:tcW w:w="124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13 106 705,00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13,25</w:t>
            </w:r>
          </w:p>
        </w:tc>
      </w:tr>
      <w:tr w:rsidR="00C26D20" w:rsidRPr="00C26D20" w:rsidTr="00C26D20">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БЕЗВОЗМЕЗДНЫЕ ПОСТУПЛЕНИЯ ОТ ДРУГИХ БЮДЖЕТОВ БЮДЖЕТНОЙ СИСТЕМЫ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010</w:t>
            </w:r>
          </w:p>
        </w:tc>
        <w:tc>
          <w:tcPr>
            <w:tcW w:w="21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000 20200000000000000</w:t>
            </w:r>
          </w:p>
        </w:tc>
        <w:tc>
          <w:tcPr>
            <w:tcW w:w="1324"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95 901 400,00</w:t>
            </w:r>
          </w:p>
        </w:tc>
        <w:tc>
          <w:tcPr>
            <w:tcW w:w="124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13 092 600,00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13,65</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Дотации бюджетам бюджетной системы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010</w:t>
            </w:r>
          </w:p>
        </w:tc>
        <w:tc>
          <w:tcPr>
            <w:tcW w:w="21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000 20210000000000150</w:t>
            </w:r>
          </w:p>
        </w:tc>
        <w:tc>
          <w:tcPr>
            <w:tcW w:w="1324"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54 436 000,00</w:t>
            </w:r>
          </w:p>
        </w:tc>
        <w:tc>
          <w:tcPr>
            <w:tcW w:w="124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11 370 300,00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20,89</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Дотации на выравнивание бюджетной обеспеченности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010</w:t>
            </w:r>
          </w:p>
        </w:tc>
        <w:tc>
          <w:tcPr>
            <w:tcW w:w="21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000 20215001000000150</w:t>
            </w:r>
          </w:p>
        </w:tc>
        <w:tc>
          <w:tcPr>
            <w:tcW w:w="1324"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49 436 000,00</w:t>
            </w:r>
          </w:p>
        </w:tc>
        <w:tc>
          <w:tcPr>
            <w:tcW w:w="124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11 370 300,00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23,00</w:t>
            </w:r>
          </w:p>
        </w:tc>
      </w:tr>
      <w:tr w:rsidR="00C26D20" w:rsidRPr="00C26D20" w:rsidTr="00C26D20">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Дотации бюджетам сельских поселений на выравнивание бюджетной обеспеченности из бюджета субъекта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010</w:t>
            </w:r>
          </w:p>
        </w:tc>
        <w:tc>
          <w:tcPr>
            <w:tcW w:w="21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134 20215001100000150</w:t>
            </w:r>
          </w:p>
        </w:tc>
        <w:tc>
          <w:tcPr>
            <w:tcW w:w="1324"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49 436 000,00</w:t>
            </w:r>
          </w:p>
        </w:tc>
        <w:tc>
          <w:tcPr>
            <w:tcW w:w="124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11 370 300,00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23,00</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Прочие дотации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010</w:t>
            </w:r>
          </w:p>
        </w:tc>
        <w:tc>
          <w:tcPr>
            <w:tcW w:w="21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000 20219999000000150</w:t>
            </w:r>
          </w:p>
        </w:tc>
        <w:tc>
          <w:tcPr>
            <w:tcW w:w="1324"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5 000 000,00</w:t>
            </w:r>
          </w:p>
        </w:tc>
        <w:tc>
          <w:tcPr>
            <w:tcW w:w="124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Прочие дотации бюджетам сельских поселений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010</w:t>
            </w:r>
          </w:p>
        </w:tc>
        <w:tc>
          <w:tcPr>
            <w:tcW w:w="21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134 20219999100000150</w:t>
            </w:r>
          </w:p>
        </w:tc>
        <w:tc>
          <w:tcPr>
            <w:tcW w:w="1324"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5 000 000,00</w:t>
            </w:r>
          </w:p>
        </w:tc>
        <w:tc>
          <w:tcPr>
            <w:tcW w:w="124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r>
      <w:tr w:rsidR="00C26D20" w:rsidRPr="00C26D20" w:rsidTr="00C26D20">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Субсидии бюджетам бюджетной системы Российской Федерации (межбюджетные субсидии)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010</w:t>
            </w:r>
          </w:p>
        </w:tc>
        <w:tc>
          <w:tcPr>
            <w:tcW w:w="21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000 20220000000000150</w:t>
            </w:r>
          </w:p>
        </w:tc>
        <w:tc>
          <w:tcPr>
            <w:tcW w:w="1324"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34 576 200,00</w:t>
            </w:r>
          </w:p>
        </w:tc>
        <w:tc>
          <w:tcPr>
            <w:tcW w:w="124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r>
      <w:tr w:rsidR="00C26D20" w:rsidRPr="00C26D20" w:rsidTr="00C26D20">
        <w:trPr>
          <w:trHeight w:val="900"/>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010</w:t>
            </w:r>
          </w:p>
        </w:tc>
        <w:tc>
          <w:tcPr>
            <w:tcW w:w="21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000 20220216000000150</w:t>
            </w:r>
          </w:p>
        </w:tc>
        <w:tc>
          <w:tcPr>
            <w:tcW w:w="1324"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6 000 000,00</w:t>
            </w:r>
          </w:p>
        </w:tc>
        <w:tc>
          <w:tcPr>
            <w:tcW w:w="124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r>
      <w:tr w:rsidR="00C26D20" w:rsidRPr="00C26D20" w:rsidTr="00C26D20">
        <w:trPr>
          <w:trHeight w:val="900"/>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010</w:t>
            </w:r>
          </w:p>
        </w:tc>
        <w:tc>
          <w:tcPr>
            <w:tcW w:w="21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134 20220216100000150</w:t>
            </w:r>
          </w:p>
        </w:tc>
        <w:tc>
          <w:tcPr>
            <w:tcW w:w="1324"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6 000 000,00</w:t>
            </w:r>
          </w:p>
        </w:tc>
        <w:tc>
          <w:tcPr>
            <w:tcW w:w="124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Субсидии бюджетам на развитие транспортной инфраструктуры на сельских территориях</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010</w:t>
            </w:r>
          </w:p>
        </w:tc>
        <w:tc>
          <w:tcPr>
            <w:tcW w:w="21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000 20225372000000150</w:t>
            </w:r>
          </w:p>
        </w:tc>
        <w:tc>
          <w:tcPr>
            <w:tcW w:w="1324"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26 278 500,00</w:t>
            </w:r>
          </w:p>
        </w:tc>
        <w:tc>
          <w:tcPr>
            <w:tcW w:w="124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r>
      <w:tr w:rsidR="00C26D20" w:rsidRPr="00C26D20" w:rsidTr="00C26D20">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Субсидии бюджетам сельских поселений на развитие транспортной инфраструктуры на сельских территориях</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010</w:t>
            </w:r>
          </w:p>
        </w:tc>
        <w:tc>
          <w:tcPr>
            <w:tcW w:w="21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134 20225372100000150</w:t>
            </w:r>
          </w:p>
        </w:tc>
        <w:tc>
          <w:tcPr>
            <w:tcW w:w="1324"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26 278 500,00</w:t>
            </w:r>
          </w:p>
        </w:tc>
        <w:tc>
          <w:tcPr>
            <w:tcW w:w="124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Прочие субсидии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010</w:t>
            </w:r>
          </w:p>
        </w:tc>
        <w:tc>
          <w:tcPr>
            <w:tcW w:w="21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000 20229999000000150</w:t>
            </w:r>
          </w:p>
        </w:tc>
        <w:tc>
          <w:tcPr>
            <w:tcW w:w="1324"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2 297 700,00</w:t>
            </w:r>
          </w:p>
        </w:tc>
        <w:tc>
          <w:tcPr>
            <w:tcW w:w="124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Прочие субсидии бюджетам сельских поселений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010</w:t>
            </w:r>
          </w:p>
        </w:tc>
        <w:tc>
          <w:tcPr>
            <w:tcW w:w="21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134 20229999100000150</w:t>
            </w:r>
          </w:p>
        </w:tc>
        <w:tc>
          <w:tcPr>
            <w:tcW w:w="1324"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2 297 700,00</w:t>
            </w:r>
          </w:p>
        </w:tc>
        <w:tc>
          <w:tcPr>
            <w:tcW w:w="124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Иные межбюджетные трансферты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010</w:t>
            </w:r>
          </w:p>
        </w:tc>
        <w:tc>
          <w:tcPr>
            <w:tcW w:w="21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000 20240000000000150</w:t>
            </w:r>
          </w:p>
        </w:tc>
        <w:tc>
          <w:tcPr>
            <w:tcW w:w="1324"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6 889 200,00</w:t>
            </w:r>
          </w:p>
        </w:tc>
        <w:tc>
          <w:tcPr>
            <w:tcW w:w="124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1 722 300,00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25,00</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Прочие межбюджетные трансферты, передаваемые бюджетам</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010</w:t>
            </w:r>
          </w:p>
        </w:tc>
        <w:tc>
          <w:tcPr>
            <w:tcW w:w="21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000 20249999000000150</w:t>
            </w:r>
          </w:p>
        </w:tc>
        <w:tc>
          <w:tcPr>
            <w:tcW w:w="1324"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6 889 200,00</w:t>
            </w:r>
          </w:p>
        </w:tc>
        <w:tc>
          <w:tcPr>
            <w:tcW w:w="124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1 722 300,00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25,00</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Прочие межбюджетные трансферты, передаваемые бюджетам сельских поселений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010</w:t>
            </w:r>
          </w:p>
        </w:tc>
        <w:tc>
          <w:tcPr>
            <w:tcW w:w="21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134 20249999100000150</w:t>
            </w:r>
          </w:p>
        </w:tc>
        <w:tc>
          <w:tcPr>
            <w:tcW w:w="1324"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6 889 200,00</w:t>
            </w:r>
          </w:p>
        </w:tc>
        <w:tc>
          <w:tcPr>
            <w:tcW w:w="124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1 722 300,00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25,00</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БЕЗВОЗМЕЗДНЫЕ ПОСТУПЛЕНИЯ ОТ НЕГОСУДАРСТВЕННЫХ ОРГАНИЗАЦИЙ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010</w:t>
            </w:r>
          </w:p>
        </w:tc>
        <w:tc>
          <w:tcPr>
            <w:tcW w:w="21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000 20400000000000000</w:t>
            </w:r>
          </w:p>
        </w:tc>
        <w:tc>
          <w:tcPr>
            <w:tcW w:w="1324"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3 046 322,00</w:t>
            </w:r>
          </w:p>
        </w:tc>
        <w:tc>
          <w:tcPr>
            <w:tcW w:w="124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11 400,00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0,37</w:t>
            </w:r>
          </w:p>
        </w:tc>
      </w:tr>
      <w:tr w:rsidR="00C26D20" w:rsidRPr="00C26D20" w:rsidTr="00C26D20">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Безвозмездные поступления от негосударственных организаций в бюджеты сельских поселений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010</w:t>
            </w:r>
          </w:p>
        </w:tc>
        <w:tc>
          <w:tcPr>
            <w:tcW w:w="21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000 20405000100000150</w:t>
            </w:r>
          </w:p>
        </w:tc>
        <w:tc>
          <w:tcPr>
            <w:tcW w:w="1324"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3 046 322,00</w:t>
            </w:r>
          </w:p>
        </w:tc>
        <w:tc>
          <w:tcPr>
            <w:tcW w:w="124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11 400,00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0,37</w:t>
            </w:r>
          </w:p>
        </w:tc>
      </w:tr>
      <w:tr w:rsidR="00C26D20" w:rsidRPr="00C26D20" w:rsidTr="00C26D20">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Прочие безвозмездные поступления от негосударственных организаций в бюджеты сельских поселений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010</w:t>
            </w:r>
          </w:p>
        </w:tc>
        <w:tc>
          <w:tcPr>
            <w:tcW w:w="21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134 20405099100000150</w:t>
            </w:r>
          </w:p>
        </w:tc>
        <w:tc>
          <w:tcPr>
            <w:tcW w:w="1324"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3 046 322,00</w:t>
            </w:r>
          </w:p>
        </w:tc>
        <w:tc>
          <w:tcPr>
            <w:tcW w:w="124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11 400,00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0,37</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lastRenderedPageBreak/>
              <w:t>ПРОЧИЕ БЕЗВОЗМЕЗДНЫЕ ПОСТУПЛЕНИЯ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010</w:t>
            </w:r>
          </w:p>
        </w:tc>
        <w:tc>
          <w:tcPr>
            <w:tcW w:w="21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000 20700000000000000</w:t>
            </w:r>
          </w:p>
        </w:tc>
        <w:tc>
          <w:tcPr>
            <w:tcW w:w="1324"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c>
          <w:tcPr>
            <w:tcW w:w="124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2 705,00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Прочие безвозмездные поступления в бюджеты сельских поселений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010</w:t>
            </w:r>
          </w:p>
        </w:tc>
        <w:tc>
          <w:tcPr>
            <w:tcW w:w="21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000 20705000100000150</w:t>
            </w:r>
          </w:p>
        </w:tc>
        <w:tc>
          <w:tcPr>
            <w:tcW w:w="1324"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c>
          <w:tcPr>
            <w:tcW w:w="124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2 705,00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Прочие безвозмездные поступления в бюджеты сельских поселений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010</w:t>
            </w:r>
          </w:p>
        </w:tc>
        <w:tc>
          <w:tcPr>
            <w:tcW w:w="21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134 20705030100000150</w:t>
            </w:r>
          </w:p>
        </w:tc>
        <w:tc>
          <w:tcPr>
            <w:tcW w:w="1324"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c>
          <w:tcPr>
            <w:tcW w:w="124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2 705,00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w:t>
            </w:r>
          </w:p>
        </w:tc>
      </w:tr>
    </w:tbl>
    <w:p w:rsidR="00C26D20" w:rsidRPr="00566CFB" w:rsidRDefault="00C26D20" w:rsidP="00DB46B4">
      <w:pPr>
        <w:jc w:val="center"/>
        <w:rPr>
          <w:rFonts w:ascii="Times New Roman" w:hAnsi="Times New Roman"/>
          <w:b/>
          <w:sz w:val="16"/>
          <w:szCs w:val="16"/>
          <w14:shadow w14:blurRad="50800" w14:dist="38100" w14:dir="2700000" w14:sx="100000" w14:sy="100000" w14:kx="0" w14:ky="0" w14:algn="tl">
            <w14:srgbClr w14:val="000000">
              <w14:alpha w14:val="60000"/>
            </w14:srgbClr>
          </w14:shadow>
        </w:rPr>
      </w:pPr>
    </w:p>
    <w:p w:rsidR="00C26D20" w:rsidRPr="00566CFB" w:rsidRDefault="00C26D20" w:rsidP="00DB46B4">
      <w:pPr>
        <w:jc w:val="center"/>
        <w:rPr>
          <w:rFonts w:ascii="Times New Roman" w:hAnsi="Times New Roman"/>
          <w:b/>
          <w:sz w:val="16"/>
          <w:szCs w:val="16"/>
          <w14:shadow w14:blurRad="50800" w14:dist="38100" w14:dir="2700000" w14:sx="100000" w14:sy="100000" w14:kx="0" w14:ky="0" w14:algn="tl">
            <w14:srgbClr w14:val="000000">
              <w14:alpha w14:val="60000"/>
            </w14:srgbClr>
          </w14:shadow>
        </w:rPr>
      </w:pPr>
    </w:p>
    <w:tbl>
      <w:tblPr>
        <w:tblW w:w="14820" w:type="dxa"/>
        <w:tblInd w:w="93" w:type="dxa"/>
        <w:tblLook w:val="04A0" w:firstRow="1" w:lastRow="0" w:firstColumn="1" w:lastColumn="0" w:noHBand="0" w:noVBand="1"/>
      </w:tblPr>
      <w:tblGrid>
        <w:gridCol w:w="7500"/>
        <w:gridCol w:w="707"/>
        <w:gridCol w:w="2420"/>
        <w:gridCol w:w="1420"/>
        <w:gridCol w:w="1420"/>
        <w:gridCol w:w="1420"/>
      </w:tblGrid>
      <w:tr w:rsidR="00C26D20" w:rsidRPr="00C26D20" w:rsidTr="00C26D20">
        <w:trPr>
          <w:trHeight w:val="255"/>
        </w:trPr>
        <w:tc>
          <w:tcPr>
            <w:tcW w:w="7500" w:type="dxa"/>
            <w:tcBorders>
              <w:top w:val="nil"/>
              <w:left w:val="nil"/>
              <w:bottom w:val="nil"/>
              <w:right w:val="nil"/>
            </w:tcBorders>
            <w:shd w:val="clear" w:color="auto" w:fill="auto"/>
            <w:noWrap/>
            <w:vAlign w:val="bottom"/>
            <w:hideMark/>
          </w:tcPr>
          <w:p w:rsidR="00C26D20" w:rsidRPr="00C26D20" w:rsidRDefault="00C26D20" w:rsidP="00C26D20">
            <w:pPr>
              <w:spacing w:after="0" w:line="240" w:lineRule="auto"/>
              <w:rPr>
                <w:rFonts w:ascii="Arial" w:eastAsia="Times New Roman" w:hAnsi="Arial" w:cs="Arial"/>
                <w:sz w:val="20"/>
                <w:szCs w:val="20"/>
                <w:lang w:eastAsia="ru-RU"/>
              </w:rPr>
            </w:pPr>
          </w:p>
        </w:tc>
        <w:tc>
          <w:tcPr>
            <w:tcW w:w="640" w:type="dxa"/>
            <w:tcBorders>
              <w:top w:val="nil"/>
              <w:left w:val="nil"/>
              <w:bottom w:val="nil"/>
              <w:right w:val="nil"/>
            </w:tcBorders>
            <w:shd w:val="clear" w:color="auto" w:fill="auto"/>
            <w:noWrap/>
            <w:vAlign w:val="bottom"/>
            <w:hideMark/>
          </w:tcPr>
          <w:p w:rsidR="00C26D20" w:rsidRPr="00C26D20" w:rsidRDefault="00C26D20" w:rsidP="00C26D20">
            <w:pPr>
              <w:spacing w:after="0" w:line="240" w:lineRule="auto"/>
              <w:rPr>
                <w:rFonts w:ascii="Arial" w:eastAsia="Times New Roman" w:hAnsi="Arial" w:cs="Arial"/>
                <w:sz w:val="20"/>
                <w:szCs w:val="20"/>
                <w:lang w:eastAsia="ru-RU"/>
              </w:rPr>
            </w:pPr>
          </w:p>
        </w:tc>
        <w:tc>
          <w:tcPr>
            <w:tcW w:w="2420" w:type="dxa"/>
            <w:tcBorders>
              <w:top w:val="nil"/>
              <w:left w:val="nil"/>
              <w:bottom w:val="nil"/>
              <w:right w:val="nil"/>
            </w:tcBorders>
            <w:shd w:val="clear" w:color="auto" w:fill="auto"/>
            <w:noWrap/>
            <w:vAlign w:val="bottom"/>
            <w:hideMark/>
          </w:tcPr>
          <w:p w:rsidR="00C26D20" w:rsidRPr="00C26D20" w:rsidRDefault="00C26D20" w:rsidP="00C26D20">
            <w:pPr>
              <w:spacing w:after="0" w:line="240" w:lineRule="auto"/>
              <w:rPr>
                <w:rFonts w:ascii="Arial" w:eastAsia="Times New Roman" w:hAnsi="Arial" w:cs="Arial"/>
                <w:sz w:val="20"/>
                <w:szCs w:val="20"/>
                <w:lang w:eastAsia="ru-RU"/>
              </w:rPr>
            </w:pPr>
          </w:p>
        </w:tc>
        <w:tc>
          <w:tcPr>
            <w:tcW w:w="1420" w:type="dxa"/>
            <w:tcBorders>
              <w:top w:val="nil"/>
              <w:left w:val="nil"/>
              <w:bottom w:val="nil"/>
              <w:right w:val="nil"/>
            </w:tcBorders>
            <w:shd w:val="clear" w:color="auto" w:fill="auto"/>
            <w:noWrap/>
            <w:vAlign w:val="bottom"/>
            <w:hideMark/>
          </w:tcPr>
          <w:p w:rsidR="00C26D20" w:rsidRPr="00C26D20" w:rsidRDefault="00C26D20" w:rsidP="00C26D20">
            <w:pPr>
              <w:spacing w:after="0" w:line="240" w:lineRule="auto"/>
              <w:rPr>
                <w:rFonts w:ascii="Arial" w:eastAsia="Times New Roman" w:hAnsi="Arial" w:cs="Arial"/>
                <w:sz w:val="20"/>
                <w:szCs w:val="20"/>
                <w:lang w:eastAsia="ru-RU"/>
              </w:rPr>
            </w:pPr>
          </w:p>
        </w:tc>
        <w:tc>
          <w:tcPr>
            <w:tcW w:w="2840" w:type="dxa"/>
            <w:gridSpan w:val="2"/>
            <w:tcBorders>
              <w:top w:val="nil"/>
              <w:left w:val="nil"/>
              <w:bottom w:val="nil"/>
              <w:right w:val="nil"/>
            </w:tcBorders>
            <w:shd w:val="clear" w:color="auto" w:fill="auto"/>
            <w:noWrap/>
            <w:vAlign w:val="bottom"/>
            <w:hideMark/>
          </w:tcPr>
          <w:p w:rsidR="00C26D20" w:rsidRPr="00C26D20" w:rsidRDefault="00C26D20" w:rsidP="00C26D20">
            <w:pPr>
              <w:spacing w:after="0" w:line="240" w:lineRule="auto"/>
              <w:rPr>
                <w:rFonts w:ascii="Arial" w:eastAsia="Times New Roman" w:hAnsi="Arial" w:cs="Arial"/>
                <w:sz w:val="20"/>
                <w:szCs w:val="20"/>
                <w:lang w:eastAsia="ru-RU"/>
              </w:rPr>
            </w:pPr>
            <w:r w:rsidRPr="00C26D20">
              <w:rPr>
                <w:rFonts w:ascii="Arial" w:eastAsia="Times New Roman" w:hAnsi="Arial" w:cs="Arial"/>
                <w:sz w:val="20"/>
                <w:szCs w:val="20"/>
                <w:lang w:eastAsia="ru-RU"/>
              </w:rPr>
              <w:t>Приложение № 2</w:t>
            </w:r>
          </w:p>
        </w:tc>
      </w:tr>
      <w:tr w:rsidR="00C26D20" w:rsidRPr="00C26D20" w:rsidTr="00C26D20">
        <w:trPr>
          <w:trHeight w:val="255"/>
        </w:trPr>
        <w:tc>
          <w:tcPr>
            <w:tcW w:w="7500" w:type="dxa"/>
            <w:tcBorders>
              <w:top w:val="nil"/>
              <w:left w:val="nil"/>
              <w:bottom w:val="nil"/>
              <w:right w:val="nil"/>
            </w:tcBorders>
            <w:shd w:val="clear" w:color="auto" w:fill="auto"/>
            <w:noWrap/>
            <w:vAlign w:val="bottom"/>
            <w:hideMark/>
          </w:tcPr>
          <w:p w:rsidR="00C26D20" w:rsidRPr="00C26D20" w:rsidRDefault="00C26D20" w:rsidP="00C26D20">
            <w:pPr>
              <w:spacing w:after="0" w:line="240" w:lineRule="auto"/>
              <w:rPr>
                <w:rFonts w:ascii="Arial" w:eastAsia="Times New Roman" w:hAnsi="Arial" w:cs="Arial"/>
                <w:sz w:val="20"/>
                <w:szCs w:val="20"/>
                <w:lang w:eastAsia="ru-RU"/>
              </w:rPr>
            </w:pPr>
          </w:p>
        </w:tc>
        <w:tc>
          <w:tcPr>
            <w:tcW w:w="640" w:type="dxa"/>
            <w:tcBorders>
              <w:top w:val="nil"/>
              <w:left w:val="nil"/>
              <w:bottom w:val="nil"/>
              <w:right w:val="nil"/>
            </w:tcBorders>
            <w:shd w:val="clear" w:color="auto" w:fill="auto"/>
            <w:noWrap/>
            <w:vAlign w:val="bottom"/>
            <w:hideMark/>
          </w:tcPr>
          <w:p w:rsidR="00C26D20" w:rsidRPr="00C26D20" w:rsidRDefault="00C26D20" w:rsidP="00C26D20">
            <w:pPr>
              <w:spacing w:after="0" w:line="240" w:lineRule="auto"/>
              <w:rPr>
                <w:rFonts w:ascii="Arial" w:eastAsia="Times New Roman" w:hAnsi="Arial" w:cs="Arial"/>
                <w:sz w:val="20"/>
                <w:szCs w:val="20"/>
                <w:lang w:eastAsia="ru-RU"/>
              </w:rPr>
            </w:pPr>
          </w:p>
        </w:tc>
        <w:tc>
          <w:tcPr>
            <w:tcW w:w="2420" w:type="dxa"/>
            <w:tcBorders>
              <w:top w:val="nil"/>
              <w:left w:val="nil"/>
              <w:bottom w:val="nil"/>
              <w:right w:val="nil"/>
            </w:tcBorders>
            <w:shd w:val="clear" w:color="auto" w:fill="auto"/>
            <w:noWrap/>
            <w:vAlign w:val="bottom"/>
            <w:hideMark/>
          </w:tcPr>
          <w:p w:rsidR="00C26D20" w:rsidRPr="00C26D20" w:rsidRDefault="00C26D20" w:rsidP="00C26D20">
            <w:pPr>
              <w:spacing w:after="0" w:line="240" w:lineRule="auto"/>
              <w:rPr>
                <w:rFonts w:ascii="Arial" w:eastAsia="Times New Roman" w:hAnsi="Arial" w:cs="Arial"/>
                <w:sz w:val="20"/>
                <w:szCs w:val="20"/>
                <w:lang w:eastAsia="ru-RU"/>
              </w:rPr>
            </w:pPr>
          </w:p>
        </w:tc>
        <w:tc>
          <w:tcPr>
            <w:tcW w:w="1420" w:type="dxa"/>
            <w:tcBorders>
              <w:top w:val="nil"/>
              <w:left w:val="nil"/>
              <w:bottom w:val="nil"/>
              <w:right w:val="nil"/>
            </w:tcBorders>
            <w:shd w:val="clear" w:color="auto" w:fill="auto"/>
            <w:noWrap/>
            <w:vAlign w:val="bottom"/>
            <w:hideMark/>
          </w:tcPr>
          <w:p w:rsidR="00C26D20" w:rsidRPr="00C26D20" w:rsidRDefault="00C26D20" w:rsidP="00C26D20">
            <w:pPr>
              <w:spacing w:after="0" w:line="240" w:lineRule="auto"/>
              <w:rPr>
                <w:rFonts w:ascii="Arial" w:eastAsia="Times New Roman" w:hAnsi="Arial" w:cs="Arial"/>
                <w:sz w:val="20"/>
                <w:szCs w:val="20"/>
                <w:lang w:eastAsia="ru-RU"/>
              </w:rPr>
            </w:pPr>
          </w:p>
        </w:tc>
        <w:tc>
          <w:tcPr>
            <w:tcW w:w="2840" w:type="dxa"/>
            <w:gridSpan w:val="2"/>
            <w:tcBorders>
              <w:top w:val="nil"/>
              <w:left w:val="nil"/>
              <w:bottom w:val="nil"/>
              <w:right w:val="nil"/>
            </w:tcBorders>
            <w:shd w:val="clear" w:color="auto" w:fill="auto"/>
            <w:noWrap/>
            <w:vAlign w:val="bottom"/>
            <w:hideMark/>
          </w:tcPr>
          <w:p w:rsidR="00C26D20" w:rsidRPr="00C26D20" w:rsidRDefault="00C26D20" w:rsidP="00C26D20">
            <w:pPr>
              <w:spacing w:after="0" w:line="240" w:lineRule="auto"/>
              <w:rPr>
                <w:rFonts w:ascii="Arial" w:eastAsia="Times New Roman" w:hAnsi="Arial" w:cs="Arial"/>
                <w:sz w:val="20"/>
                <w:szCs w:val="20"/>
                <w:lang w:eastAsia="ru-RU"/>
              </w:rPr>
            </w:pPr>
            <w:r w:rsidRPr="00C26D20">
              <w:rPr>
                <w:rFonts w:ascii="Arial" w:eastAsia="Times New Roman" w:hAnsi="Arial" w:cs="Arial"/>
                <w:sz w:val="20"/>
                <w:szCs w:val="20"/>
                <w:lang w:eastAsia="ru-RU"/>
              </w:rPr>
              <w:t>к постановлению</w:t>
            </w:r>
          </w:p>
        </w:tc>
      </w:tr>
      <w:tr w:rsidR="00C26D20" w:rsidRPr="00C26D20" w:rsidTr="00C26D20">
        <w:trPr>
          <w:trHeight w:val="255"/>
        </w:trPr>
        <w:tc>
          <w:tcPr>
            <w:tcW w:w="7500" w:type="dxa"/>
            <w:tcBorders>
              <w:top w:val="nil"/>
              <w:left w:val="nil"/>
              <w:bottom w:val="nil"/>
              <w:right w:val="nil"/>
            </w:tcBorders>
            <w:shd w:val="clear" w:color="auto" w:fill="auto"/>
            <w:noWrap/>
            <w:vAlign w:val="bottom"/>
            <w:hideMark/>
          </w:tcPr>
          <w:p w:rsidR="00C26D20" w:rsidRPr="00C26D20" w:rsidRDefault="00C26D20" w:rsidP="00C26D20">
            <w:pPr>
              <w:spacing w:after="0" w:line="240" w:lineRule="auto"/>
              <w:rPr>
                <w:rFonts w:ascii="Arial" w:eastAsia="Times New Roman" w:hAnsi="Arial" w:cs="Arial"/>
                <w:sz w:val="20"/>
                <w:szCs w:val="20"/>
                <w:lang w:eastAsia="ru-RU"/>
              </w:rPr>
            </w:pPr>
          </w:p>
        </w:tc>
        <w:tc>
          <w:tcPr>
            <w:tcW w:w="640" w:type="dxa"/>
            <w:tcBorders>
              <w:top w:val="nil"/>
              <w:left w:val="nil"/>
              <w:bottom w:val="nil"/>
              <w:right w:val="nil"/>
            </w:tcBorders>
            <w:shd w:val="clear" w:color="auto" w:fill="auto"/>
            <w:noWrap/>
            <w:vAlign w:val="bottom"/>
            <w:hideMark/>
          </w:tcPr>
          <w:p w:rsidR="00C26D20" w:rsidRPr="00C26D20" w:rsidRDefault="00C26D20" w:rsidP="00C26D20">
            <w:pPr>
              <w:spacing w:after="0" w:line="240" w:lineRule="auto"/>
              <w:rPr>
                <w:rFonts w:ascii="Arial" w:eastAsia="Times New Roman" w:hAnsi="Arial" w:cs="Arial"/>
                <w:sz w:val="20"/>
                <w:szCs w:val="20"/>
                <w:lang w:eastAsia="ru-RU"/>
              </w:rPr>
            </w:pPr>
          </w:p>
        </w:tc>
        <w:tc>
          <w:tcPr>
            <w:tcW w:w="2420" w:type="dxa"/>
            <w:tcBorders>
              <w:top w:val="nil"/>
              <w:left w:val="nil"/>
              <w:bottom w:val="nil"/>
              <w:right w:val="nil"/>
            </w:tcBorders>
            <w:shd w:val="clear" w:color="auto" w:fill="auto"/>
            <w:noWrap/>
            <w:vAlign w:val="bottom"/>
            <w:hideMark/>
          </w:tcPr>
          <w:p w:rsidR="00C26D20" w:rsidRPr="00C26D20" w:rsidRDefault="00C26D20" w:rsidP="00C26D20">
            <w:pPr>
              <w:spacing w:after="0" w:line="240" w:lineRule="auto"/>
              <w:rPr>
                <w:rFonts w:ascii="Arial" w:eastAsia="Times New Roman" w:hAnsi="Arial" w:cs="Arial"/>
                <w:sz w:val="20"/>
                <w:szCs w:val="20"/>
                <w:lang w:eastAsia="ru-RU"/>
              </w:rPr>
            </w:pPr>
          </w:p>
        </w:tc>
        <w:tc>
          <w:tcPr>
            <w:tcW w:w="1420" w:type="dxa"/>
            <w:tcBorders>
              <w:top w:val="nil"/>
              <w:left w:val="nil"/>
              <w:bottom w:val="nil"/>
              <w:right w:val="nil"/>
            </w:tcBorders>
            <w:shd w:val="clear" w:color="auto" w:fill="auto"/>
            <w:noWrap/>
            <w:vAlign w:val="bottom"/>
            <w:hideMark/>
          </w:tcPr>
          <w:p w:rsidR="00C26D20" w:rsidRPr="00C26D20" w:rsidRDefault="00C26D20" w:rsidP="00C26D20">
            <w:pPr>
              <w:spacing w:after="0" w:line="240" w:lineRule="auto"/>
              <w:rPr>
                <w:rFonts w:ascii="Arial" w:eastAsia="Times New Roman" w:hAnsi="Arial" w:cs="Arial"/>
                <w:sz w:val="20"/>
                <w:szCs w:val="20"/>
                <w:lang w:eastAsia="ru-RU"/>
              </w:rPr>
            </w:pPr>
          </w:p>
        </w:tc>
        <w:tc>
          <w:tcPr>
            <w:tcW w:w="2840" w:type="dxa"/>
            <w:gridSpan w:val="2"/>
            <w:tcBorders>
              <w:top w:val="nil"/>
              <w:left w:val="nil"/>
              <w:bottom w:val="nil"/>
              <w:right w:val="nil"/>
            </w:tcBorders>
            <w:shd w:val="clear" w:color="auto" w:fill="auto"/>
            <w:noWrap/>
            <w:vAlign w:val="bottom"/>
            <w:hideMark/>
          </w:tcPr>
          <w:p w:rsidR="00C26D20" w:rsidRPr="00C26D20" w:rsidRDefault="00C26D20" w:rsidP="00C26D20">
            <w:pPr>
              <w:spacing w:after="0" w:line="240" w:lineRule="auto"/>
              <w:rPr>
                <w:rFonts w:ascii="Arial" w:eastAsia="Times New Roman" w:hAnsi="Arial" w:cs="Arial"/>
                <w:sz w:val="20"/>
                <w:szCs w:val="20"/>
                <w:lang w:eastAsia="ru-RU"/>
              </w:rPr>
            </w:pPr>
            <w:r w:rsidRPr="00C26D20">
              <w:rPr>
                <w:rFonts w:ascii="Arial" w:eastAsia="Times New Roman" w:hAnsi="Arial" w:cs="Arial"/>
                <w:sz w:val="20"/>
                <w:szCs w:val="20"/>
                <w:lang w:eastAsia="ru-RU"/>
              </w:rPr>
              <w:t>МО Саракташский поссовет</w:t>
            </w:r>
          </w:p>
        </w:tc>
      </w:tr>
      <w:tr w:rsidR="00C26D20" w:rsidRPr="00C26D20" w:rsidTr="00C26D20">
        <w:trPr>
          <w:trHeight w:val="255"/>
        </w:trPr>
        <w:tc>
          <w:tcPr>
            <w:tcW w:w="7500" w:type="dxa"/>
            <w:tcBorders>
              <w:top w:val="nil"/>
              <w:left w:val="nil"/>
              <w:bottom w:val="nil"/>
              <w:right w:val="nil"/>
            </w:tcBorders>
            <w:shd w:val="clear" w:color="auto" w:fill="auto"/>
            <w:noWrap/>
            <w:vAlign w:val="bottom"/>
            <w:hideMark/>
          </w:tcPr>
          <w:p w:rsidR="00C26D20" w:rsidRPr="00C26D20" w:rsidRDefault="00C26D20" w:rsidP="00C26D20">
            <w:pPr>
              <w:spacing w:after="0" w:line="240" w:lineRule="auto"/>
              <w:rPr>
                <w:rFonts w:ascii="Arial" w:eastAsia="Times New Roman" w:hAnsi="Arial" w:cs="Arial"/>
                <w:sz w:val="20"/>
                <w:szCs w:val="20"/>
                <w:lang w:eastAsia="ru-RU"/>
              </w:rPr>
            </w:pPr>
          </w:p>
        </w:tc>
        <w:tc>
          <w:tcPr>
            <w:tcW w:w="640" w:type="dxa"/>
            <w:tcBorders>
              <w:top w:val="nil"/>
              <w:left w:val="nil"/>
              <w:bottom w:val="nil"/>
              <w:right w:val="nil"/>
            </w:tcBorders>
            <w:shd w:val="clear" w:color="auto" w:fill="auto"/>
            <w:noWrap/>
            <w:vAlign w:val="bottom"/>
            <w:hideMark/>
          </w:tcPr>
          <w:p w:rsidR="00C26D20" w:rsidRPr="00C26D20" w:rsidRDefault="00C26D20" w:rsidP="00C26D20">
            <w:pPr>
              <w:spacing w:after="0" w:line="240" w:lineRule="auto"/>
              <w:rPr>
                <w:rFonts w:ascii="Arial" w:eastAsia="Times New Roman" w:hAnsi="Arial" w:cs="Arial"/>
                <w:sz w:val="20"/>
                <w:szCs w:val="20"/>
                <w:lang w:eastAsia="ru-RU"/>
              </w:rPr>
            </w:pPr>
          </w:p>
        </w:tc>
        <w:tc>
          <w:tcPr>
            <w:tcW w:w="2420" w:type="dxa"/>
            <w:tcBorders>
              <w:top w:val="nil"/>
              <w:left w:val="nil"/>
              <w:bottom w:val="nil"/>
              <w:right w:val="nil"/>
            </w:tcBorders>
            <w:shd w:val="clear" w:color="auto" w:fill="auto"/>
            <w:noWrap/>
            <w:vAlign w:val="bottom"/>
            <w:hideMark/>
          </w:tcPr>
          <w:p w:rsidR="00C26D20" w:rsidRPr="00C26D20" w:rsidRDefault="00C26D20" w:rsidP="00C26D20">
            <w:pPr>
              <w:spacing w:after="0" w:line="240" w:lineRule="auto"/>
              <w:rPr>
                <w:rFonts w:ascii="Arial" w:eastAsia="Times New Roman" w:hAnsi="Arial" w:cs="Arial"/>
                <w:sz w:val="20"/>
                <w:szCs w:val="20"/>
                <w:lang w:eastAsia="ru-RU"/>
              </w:rPr>
            </w:pPr>
          </w:p>
        </w:tc>
        <w:tc>
          <w:tcPr>
            <w:tcW w:w="1420" w:type="dxa"/>
            <w:tcBorders>
              <w:top w:val="nil"/>
              <w:left w:val="nil"/>
              <w:bottom w:val="nil"/>
              <w:right w:val="nil"/>
            </w:tcBorders>
            <w:shd w:val="clear" w:color="auto" w:fill="auto"/>
            <w:noWrap/>
            <w:vAlign w:val="bottom"/>
            <w:hideMark/>
          </w:tcPr>
          <w:p w:rsidR="00C26D20" w:rsidRPr="00C26D20" w:rsidRDefault="00C26D20" w:rsidP="00C26D20">
            <w:pPr>
              <w:spacing w:after="0" w:line="240" w:lineRule="auto"/>
              <w:rPr>
                <w:rFonts w:ascii="Arial" w:eastAsia="Times New Roman" w:hAnsi="Arial" w:cs="Arial"/>
                <w:sz w:val="20"/>
                <w:szCs w:val="20"/>
                <w:lang w:eastAsia="ru-RU"/>
              </w:rPr>
            </w:pPr>
          </w:p>
        </w:tc>
        <w:tc>
          <w:tcPr>
            <w:tcW w:w="2840" w:type="dxa"/>
            <w:gridSpan w:val="2"/>
            <w:tcBorders>
              <w:top w:val="nil"/>
              <w:left w:val="nil"/>
              <w:bottom w:val="nil"/>
              <w:right w:val="nil"/>
            </w:tcBorders>
            <w:shd w:val="clear" w:color="auto" w:fill="auto"/>
            <w:noWrap/>
            <w:vAlign w:val="bottom"/>
            <w:hideMark/>
          </w:tcPr>
          <w:p w:rsidR="00C26D20" w:rsidRPr="00C26D20" w:rsidRDefault="00C26D20" w:rsidP="00C26D20">
            <w:pPr>
              <w:spacing w:after="0" w:line="240" w:lineRule="auto"/>
              <w:rPr>
                <w:rFonts w:ascii="Arial" w:eastAsia="Times New Roman" w:hAnsi="Arial" w:cs="Arial"/>
                <w:sz w:val="20"/>
                <w:szCs w:val="20"/>
                <w:lang w:eastAsia="ru-RU"/>
              </w:rPr>
            </w:pPr>
            <w:r w:rsidRPr="00C26D20">
              <w:rPr>
                <w:rFonts w:ascii="Arial" w:eastAsia="Times New Roman" w:hAnsi="Arial" w:cs="Arial"/>
                <w:sz w:val="20"/>
                <w:szCs w:val="20"/>
                <w:lang w:eastAsia="ru-RU"/>
              </w:rPr>
              <w:t>от  08.04.2025г. № 153/1-п</w:t>
            </w:r>
          </w:p>
        </w:tc>
      </w:tr>
      <w:tr w:rsidR="00C26D20" w:rsidRPr="00C26D20" w:rsidTr="00C26D20">
        <w:trPr>
          <w:trHeight w:val="255"/>
        </w:trPr>
        <w:tc>
          <w:tcPr>
            <w:tcW w:w="7500" w:type="dxa"/>
            <w:tcBorders>
              <w:top w:val="nil"/>
              <w:left w:val="nil"/>
              <w:bottom w:val="nil"/>
              <w:right w:val="nil"/>
            </w:tcBorders>
            <w:shd w:val="clear" w:color="auto" w:fill="auto"/>
            <w:vAlign w:val="center"/>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p>
        </w:tc>
        <w:tc>
          <w:tcPr>
            <w:tcW w:w="640" w:type="dxa"/>
            <w:tcBorders>
              <w:top w:val="nil"/>
              <w:left w:val="nil"/>
              <w:bottom w:val="nil"/>
              <w:right w:val="nil"/>
            </w:tcBorders>
            <w:shd w:val="clear" w:color="auto" w:fill="auto"/>
            <w:vAlign w:val="center"/>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p>
        </w:tc>
        <w:tc>
          <w:tcPr>
            <w:tcW w:w="2420" w:type="dxa"/>
            <w:tcBorders>
              <w:top w:val="nil"/>
              <w:left w:val="nil"/>
              <w:bottom w:val="nil"/>
              <w:right w:val="nil"/>
            </w:tcBorders>
            <w:shd w:val="clear" w:color="auto" w:fill="auto"/>
            <w:vAlign w:val="center"/>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p>
        </w:tc>
        <w:tc>
          <w:tcPr>
            <w:tcW w:w="4260" w:type="dxa"/>
            <w:gridSpan w:val="3"/>
            <w:tcBorders>
              <w:top w:val="nil"/>
              <w:left w:val="nil"/>
              <w:bottom w:val="nil"/>
              <w:right w:val="nil"/>
            </w:tcBorders>
            <w:shd w:val="clear" w:color="auto" w:fill="auto"/>
            <w:vAlign w:val="center"/>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p>
        </w:tc>
      </w:tr>
      <w:tr w:rsidR="00C26D20" w:rsidRPr="00C26D20" w:rsidTr="00C26D20">
        <w:trPr>
          <w:trHeight w:val="308"/>
        </w:trPr>
        <w:tc>
          <w:tcPr>
            <w:tcW w:w="14820" w:type="dxa"/>
            <w:gridSpan w:val="6"/>
            <w:tcBorders>
              <w:top w:val="nil"/>
              <w:left w:val="nil"/>
              <w:bottom w:val="nil"/>
              <w:right w:val="nil"/>
            </w:tcBorders>
            <w:shd w:val="clear" w:color="auto" w:fill="auto"/>
            <w:vAlign w:val="center"/>
            <w:hideMark/>
          </w:tcPr>
          <w:p w:rsidR="00C26D20" w:rsidRPr="00C26D20" w:rsidRDefault="00C26D20" w:rsidP="00C26D20">
            <w:pPr>
              <w:spacing w:after="0" w:line="240" w:lineRule="auto"/>
              <w:jc w:val="center"/>
              <w:rPr>
                <w:rFonts w:ascii="Arial" w:eastAsia="Times New Roman" w:hAnsi="Arial" w:cs="Arial"/>
                <w:b/>
                <w:bCs/>
                <w:color w:val="000000"/>
                <w:lang w:eastAsia="ru-RU"/>
              </w:rPr>
            </w:pPr>
            <w:r w:rsidRPr="00C26D20">
              <w:rPr>
                <w:rFonts w:ascii="Arial" w:eastAsia="Times New Roman" w:hAnsi="Arial" w:cs="Arial"/>
                <w:b/>
                <w:bCs/>
                <w:color w:val="000000"/>
                <w:lang w:eastAsia="ru-RU"/>
              </w:rPr>
              <w:t>2. Расходы бюджетаза 1 квартал 2025 год по кодам классификации доходов бюджета</w:t>
            </w:r>
          </w:p>
        </w:tc>
      </w:tr>
      <w:tr w:rsidR="00C26D20" w:rsidRPr="00C26D20" w:rsidTr="00C26D20">
        <w:trPr>
          <w:trHeight w:val="255"/>
        </w:trPr>
        <w:tc>
          <w:tcPr>
            <w:tcW w:w="7500" w:type="dxa"/>
            <w:tcBorders>
              <w:top w:val="nil"/>
              <w:left w:val="nil"/>
              <w:bottom w:val="single" w:sz="4" w:space="0" w:color="000000"/>
              <w:right w:val="nil"/>
            </w:tcBorders>
            <w:shd w:val="clear" w:color="auto" w:fill="auto"/>
            <w:vAlign w:val="center"/>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w:t>
            </w:r>
          </w:p>
        </w:tc>
        <w:tc>
          <w:tcPr>
            <w:tcW w:w="640" w:type="dxa"/>
            <w:tcBorders>
              <w:top w:val="nil"/>
              <w:left w:val="nil"/>
              <w:bottom w:val="nil"/>
              <w:right w:val="nil"/>
            </w:tcBorders>
            <w:shd w:val="clear" w:color="auto" w:fill="auto"/>
            <w:vAlign w:val="center"/>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p>
        </w:tc>
        <w:tc>
          <w:tcPr>
            <w:tcW w:w="2420" w:type="dxa"/>
            <w:tcBorders>
              <w:top w:val="nil"/>
              <w:left w:val="nil"/>
              <w:bottom w:val="nil"/>
              <w:right w:val="nil"/>
            </w:tcBorders>
            <w:shd w:val="clear" w:color="auto" w:fill="auto"/>
            <w:vAlign w:val="center"/>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p>
        </w:tc>
        <w:tc>
          <w:tcPr>
            <w:tcW w:w="1420" w:type="dxa"/>
            <w:tcBorders>
              <w:top w:val="nil"/>
              <w:left w:val="nil"/>
              <w:bottom w:val="nil"/>
              <w:right w:val="nil"/>
            </w:tcBorders>
            <w:shd w:val="clear" w:color="auto" w:fill="auto"/>
            <w:vAlign w:val="center"/>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p>
        </w:tc>
        <w:tc>
          <w:tcPr>
            <w:tcW w:w="1420" w:type="dxa"/>
            <w:tcBorders>
              <w:top w:val="nil"/>
              <w:left w:val="nil"/>
              <w:bottom w:val="nil"/>
              <w:right w:val="nil"/>
            </w:tcBorders>
            <w:shd w:val="clear" w:color="auto" w:fill="auto"/>
            <w:vAlign w:val="center"/>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p>
        </w:tc>
        <w:tc>
          <w:tcPr>
            <w:tcW w:w="1420" w:type="dxa"/>
            <w:tcBorders>
              <w:top w:val="nil"/>
              <w:left w:val="nil"/>
              <w:bottom w:val="nil"/>
              <w:right w:val="nil"/>
            </w:tcBorders>
            <w:shd w:val="clear" w:color="auto" w:fill="auto"/>
            <w:vAlign w:val="center"/>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p>
        </w:tc>
      </w:tr>
      <w:tr w:rsidR="00C26D20" w:rsidRPr="00C26D20" w:rsidTr="00C26D20">
        <w:trPr>
          <w:trHeight w:val="792"/>
        </w:trPr>
        <w:tc>
          <w:tcPr>
            <w:tcW w:w="7500" w:type="dxa"/>
            <w:tcBorders>
              <w:top w:val="nil"/>
              <w:left w:val="single" w:sz="4" w:space="0" w:color="000000"/>
              <w:bottom w:val="single" w:sz="4" w:space="0" w:color="000000"/>
              <w:right w:val="single" w:sz="4" w:space="0" w:color="000000"/>
            </w:tcBorders>
            <w:shd w:val="clear" w:color="auto" w:fill="auto"/>
            <w:vAlign w:val="center"/>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Наименование показателя</w:t>
            </w:r>
          </w:p>
        </w:tc>
        <w:tc>
          <w:tcPr>
            <w:tcW w:w="640" w:type="dxa"/>
            <w:tcBorders>
              <w:top w:val="single" w:sz="4" w:space="0" w:color="000000"/>
              <w:left w:val="nil"/>
              <w:bottom w:val="single" w:sz="4" w:space="0" w:color="000000"/>
              <w:right w:val="single" w:sz="4" w:space="0" w:color="000000"/>
            </w:tcBorders>
            <w:shd w:val="clear" w:color="auto" w:fill="auto"/>
            <w:vAlign w:val="center"/>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Код строки</w:t>
            </w:r>
          </w:p>
        </w:tc>
        <w:tc>
          <w:tcPr>
            <w:tcW w:w="2420" w:type="dxa"/>
            <w:tcBorders>
              <w:top w:val="single" w:sz="4" w:space="0" w:color="000000"/>
              <w:left w:val="nil"/>
              <w:bottom w:val="single" w:sz="4" w:space="0" w:color="000000"/>
              <w:right w:val="single" w:sz="4" w:space="0" w:color="000000"/>
            </w:tcBorders>
            <w:shd w:val="clear" w:color="auto" w:fill="auto"/>
            <w:vAlign w:val="center"/>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Код расхода по бюджетной классификации</w:t>
            </w:r>
          </w:p>
        </w:tc>
        <w:tc>
          <w:tcPr>
            <w:tcW w:w="1420" w:type="dxa"/>
            <w:tcBorders>
              <w:top w:val="single" w:sz="4" w:space="0" w:color="000000"/>
              <w:left w:val="nil"/>
              <w:bottom w:val="single" w:sz="4" w:space="0" w:color="000000"/>
              <w:right w:val="single" w:sz="4" w:space="0" w:color="000000"/>
            </w:tcBorders>
            <w:shd w:val="clear" w:color="auto" w:fill="auto"/>
            <w:vAlign w:val="center"/>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Утвержденные бюджетные назначения</w:t>
            </w:r>
          </w:p>
        </w:tc>
        <w:tc>
          <w:tcPr>
            <w:tcW w:w="1420" w:type="dxa"/>
            <w:tcBorders>
              <w:top w:val="single" w:sz="4" w:space="0" w:color="000000"/>
              <w:left w:val="nil"/>
              <w:bottom w:val="single" w:sz="4" w:space="0" w:color="000000"/>
              <w:right w:val="single" w:sz="4" w:space="0" w:color="000000"/>
            </w:tcBorders>
            <w:shd w:val="clear" w:color="auto" w:fill="auto"/>
            <w:vAlign w:val="center"/>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Исполнено</w:t>
            </w:r>
          </w:p>
        </w:tc>
        <w:tc>
          <w:tcPr>
            <w:tcW w:w="1420" w:type="dxa"/>
            <w:tcBorders>
              <w:top w:val="single" w:sz="4" w:space="0" w:color="000000"/>
              <w:left w:val="nil"/>
              <w:bottom w:val="single" w:sz="4" w:space="0" w:color="000000"/>
              <w:right w:val="single" w:sz="4" w:space="0" w:color="000000"/>
            </w:tcBorders>
            <w:shd w:val="clear" w:color="auto" w:fill="auto"/>
            <w:vAlign w:val="center"/>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Неисполненные назначения</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vAlign w:val="center"/>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w:t>
            </w:r>
          </w:p>
        </w:tc>
        <w:tc>
          <w:tcPr>
            <w:tcW w:w="640" w:type="dxa"/>
            <w:tcBorders>
              <w:top w:val="nil"/>
              <w:left w:val="nil"/>
              <w:bottom w:val="single" w:sz="8" w:space="0" w:color="000000"/>
              <w:right w:val="single" w:sz="4" w:space="0" w:color="000000"/>
            </w:tcBorders>
            <w:shd w:val="clear" w:color="auto" w:fill="auto"/>
            <w:vAlign w:val="center"/>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w:t>
            </w:r>
          </w:p>
        </w:tc>
        <w:tc>
          <w:tcPr>
            <w:tcW w:w="2420" w:type="dxa"/>
            <w:tcBorders>
              <w:top w:val="nil"/>
              <w:left w:val="nil"/>
              <w:bottom w:val="single" w:sz="8" w:space="0" w:color="000000"/>
              <w:right w:val="single" w:sz="4" w:space="0" w:color="000000"/>
            </w:tcBorders>
            <w:shd w:val="clear" w:color="auto" w:fill="auto"/>
            <w:vAlign w:val="center"/>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w:t>
            </w:r>
          </w:p>
        </w:tc>
        <w:tc>
          <w:tcPr>
            <w:tcW w:w="1420" w:type="dxa"/>
            <w:tcBorders>
              <w:top w:val="nil"/>
              <w:left w:val="nil"/>
              <w:bottom w:val="single" w:sz="8" w:space="0" w:color="000000"/>
              <w:right w:val="single" w:sz="4" w:space="0" w:color="000000"/>
            </w:tcBorders>
            <w:shd w:val="clear" w:color="auto" w:fill="auto"/>
            <w:vAlign w:val="center"/>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4</w:t>
            </w:r>
          </w:p>
        </w:tc>
        <w:tc>
          <w:tcPr>
            <w:tcW w:w="1420" w:type="dxa"/>
            <w:tcBorders>
              <w:top w:val="nil"/>
              <w:left w:val="nil"/>
              <w:bottom w:val="single" w:sz="8" w:space="0" w:color="000000"/>
              <w:right w:val="single" w:sz="4" w:space="0" w:color="000000"/>
            </w:tcBorders>
            <w:shd w:val="clear" w:color="auto" w:fill="auto"/>
            <w:vAlign w:val="center"/>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5</w:t>
            </w:r>
          </w:p>
        </w:tc>
        <w:tc>
          <w:tcPr>
            <w:tcW w:w="1420" w:type="dxa"/>
            <w:tcBorders>
              <w:top w:val="nil"/>
              <w:left w:val="nil"/>
              <w:bottom w:val="single" w:sz="8" w:space="0" w:color="000000"/>
              <w:right w:val="single" w:sz="4" w:space="0" w:color="000000"/>
            </w:tcBorders>
            <w:shd w:val="clear" w:color="auto" w:fill="auto"/>
            <w:vAlign w:val="center"/>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6</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Расходы бюджета - всего</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X</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162 384 222,00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25 459 313,93</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15,68</w:t>
            </w:r>
          </w:p>
        </w:tc>
      </w:tr>
      <w:tr w:rsidR="00C26D20" w:rsidRPr="00C26D20" w:rsidTr="00C26D20">
        <w:trPr>
          <w:trHeight w:val="255"/>
        </w:trPr>
        <w:tc>
          <w:tcPr>
            <w:tcW w:w="7500" w:type="dxa"/>
            <w:tcBorders>
              <w:top w:val="nil"/>
              <w:left w:val="single" w:sz="4" w:space="0" w:color="000000"/>
              <w:bottom w:val="nil"/>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в том числе:</w:t>
            </w:r>
          </w:p>
        </w:tc>
        <w:tc>
          <w:tcPr>
            <w:tcW w:w="640" w:type="dxa"/>
            <w:tcBorders>
              <w:top w:val="nil"/>
              <w:left w:val="single" w:sz="8" w:space="0" w:color="000000"/>
              <w:bottom w:val="nil"/>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w:t>
            </w:r>
          </w:p>
        </w:tc>
        <w:tc>
          <w:tcPr>
            <w:tcW w:w="2420" w:type="dxa"/>
            <w:tcBorders>
              <w:top w:val="nil"/>
              <w:left w:val="nil"/>
              <w:bottom w:val="nil"/>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w:t>
            </w:r>
          </w:p>
        </w:tc>
        <w:tc>
          <w:tcPr>
            <w:tcW w:w="1420" w:type="dxa"/>
            <w:tcBorders>
              <w:top w:val="nil"/>
              <w:left w:val="nil"/>
              <w:bottom w:val="nil"/>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w:t>
            </w:r>
          </w:p>
        </w:tc>
        <w:tc>
          <w:tcPr>
            <w:tcW w:w="1420" w:type="dxa"/>
            <w:tcBorders>
              <w:top w:val="nil"/>
              <w:left w:val="nil"/>
              <w:bottom w:val="nil"/>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Администрация Саракташского поссовета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134 0000 0000000000 000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162 384 222,00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25 459 313,93</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15,68</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ОБЩЕГОСУДАРСТВЕННЫЕ ВОПРОСЫ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134 0100 0000000000 000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17 387 745,00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3 671 420,72</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21,11</w:t>
            </w:r>
          </w:p>
        </w:tc>
      </w:tr>
      <w:tr w:rsidR="00C26D20" w:rsidRPr="00C26D20" w:rsidTr="00C26D20">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Функционирование высшего должностного лица субъекта Российской Федерации и муниципального образования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134 0102 0000000000 000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1 431 000,00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315 622,73</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22,06</w:t>
            </w:r>
          </w:p>
        </w:tc>
      </w:tr>
      <w:tr w:rsidR="00C26D20" w:rsidRPr="00C26D20" w:rsidTr="00C26D20">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134 0102 6400000000 000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1 431 000,00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315 622,73</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22,06</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134 0102 6440000000 000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1 431 000,00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315 622,73</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22,06</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Комплекс процессных мероприятий «Обеспечение реализации программы»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134 0102 6440700000 000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1 431 000,00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315 622,73</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22,06</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Глава муниципального образования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134 0102 6440710010 000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1 431 000,00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315 622,73</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22,06</w:t>
            </w:r>
          </w:p>
        </w:tc>
      </w:tr>
      <w:tr w:rsidR="00C26D20" w:rsidRPr="00C26D20" w:rsidTr="00C26D20">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134 0102 6440710010 100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1 431 000,00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315 622,73</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22,06</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134 0102 6440710010 120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1 431 000,00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315 622,73</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22,06</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Фонд оплаты труда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134 0102 6440710010 121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1 100 000,00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249 691,32</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22,70</w:t>
            </w:r>
          </w:p>
        </w:tc>
      </w:tr>
      <w:tr w:rsidR="00C26D20" w:rsidRPr="00C26D20" w:rsidTr="00C26D20">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134 0102 6440710010 129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331 000,00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65 931,41</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19,92</w:t>
            </w:r>
          </w:p>
        </w:tc>
      </w:tr>
      <w:tr w:rsidR="00C26D20" w:rsidRPr="00C26D20" w:rsidTr="00C26D20">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lastRenderedPageBreak/>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134 0103 0000000000 000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100 000,00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34 490,00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34,49</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Непрограммное направление расходов (непрограммные мероприятия)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134 0103 7700000000 000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100 000,00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34 490,00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34,49</w:t>
            </w:r>
          </w:p>
        </w:tc>
      </w:tr>
      <w:tr w:rsidR="00C26D20" w:rsidRPr="00C26D20" w:rsidTr="00C26D20">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Руководство и управление в сфере установленных функций органов местного самоуправления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134 0103 7710000000 000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100 000,00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34 490,00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34,49</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Функционирование представительных органов муниципального образования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134 0103 7710010030 000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100 000,00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34 490,00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34,49</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134 0103 7710010030 200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100 000,00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34 490,00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34,49</w:t>
            </w:r>
          </w:p>
        </w:tc>
      </w:tr>
      <w:tr w:rsidR="00C26D20" w:rsidRPr="00C26D20" w:rsidTr="00C26D20">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134 0103 7710010030 240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100 000,00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34 490,00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34,49</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134 0103 7710010030 244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100 000,00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34 490,00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34,49</w:t>
            </w:r>
          </w:p>
        </w:tc>
      </w:tr>
      <w:tr w:rsidR="00C26D20" w:rsidRPr="00C26D20" w:rsidTr="00C26D20">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134 0104 0000000000 000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13 618 800,00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2 996 538,77</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22,00</w:t>
            </w:r>
          </w:p>
        </w:tc>
      </w:tr>
      <w:tr w:rsidR="00C26D20" w:rsidRPr="00C26D20" w:rsidTr="00C26D20">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134 0104 6400000000 000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13 618 800,00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2 996 538,77</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22,00</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134 0104 6440000000 000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13 618 800,00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2 996 538,77</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22,00</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Комплекс процессных мероприятий «Обеспечение реализации программы»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134 0104 6440700000 000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13 618 800,00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2 996 538,77</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22,00</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Центральный аппарат</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134 0104 6440710020 000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13 509 000,00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2 996 538,77</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22,18</w:t>
            </w:r>
          </w:p>
        </w:tc>
      </w:tr>
      <w:tr w:rsidR="00C26D20" w:rsidRPr="00C26D20" w:rsidTr="00C26D20">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134 0104 6440710020 100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11 720 000,00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2 332 855,78</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19,90</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134 0104 6440710020 120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11 720 000,00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2 332 855,78</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19,90</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Фонд оплаты труда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134 0104 6440710020 121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9 000 000,00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1 796 566,15</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19,96</w:t>
            </w:r>
          </w:p>
        </w:tc>
      </w:tr>
      <w:tr w:rsidR="00C26D20" w:rsidRPr="00C26D20" w:rsidTr="00C26D20">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134 0104 6440710020 129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2 720 000,00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536 289,63</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19,72</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134 0104 6440710020 200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1 752 000,00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660 200,61</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37,68</w:t>
            </w:r>
          </w:p>
        </w:tc>
      </w:tr>
      <w:tr w:rsidR="00C26D20" w:rsidRPr="00C26D20" w:rsidTr="00C26D20">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134 0104 6440710020 240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1 752 000,00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660 200,61</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37,68</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134 0104 6440710020 244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1 352 000,00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525 815,70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38,89</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Закупка энергетических ресурсов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134 0104 6440710020 247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400 000,00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134 384,91</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33,60</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Иные бюджетные ассигнования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134 0104 6440710020 800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37 000,00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3 482,38</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9,41</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Уплата налогов, сборов и иных платежей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134 0104 6440710020 850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37 000,00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3 482,38</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9,41</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Уплата налога на имущество организаций и земельного налога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134 0104 6440710020 851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29 000,00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Уплата прочих налогов, сборов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134 0104 6440710020 852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6 000,00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3 400,00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56,67</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Уплата иных платежей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134 0104 6440710020 853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82,38</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4,12</w:t>
            </w:r>
          </w:p>
        </w:tc>
      </w:tr>
      <w:tr w:rsidR="00C26D20" w:rsidRPr="00C26D20" w:rsidTr="00C26D20">
        <w:trPr>
          <w:trHeight w:val="900"/>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Иные межбюджетные трансферты,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0104 64407Т0030 000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109 800,00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lastRenderedPageBreak/>
              <w:t>Межбюджетные трансферты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0104 64407Т0030 500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109 800,00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Иные межбюджетные трансферты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0104 64407Т0030 540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109 800,00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r>
      <w:tr w:rsidR="00C26D20" w:rsidRPr="00C26D20" w:rsidTr="00C26D20">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Обеспечение деятельности финансовых, налоговых и таможенных органов и органов финансового (финансово-бюджетного) надзора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134 0106 0000000000 000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911 000,00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232 424,22</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25,51</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Непрограммное направление расходов (непрограммные мероприятия)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134 0106 7700000000 000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911 000,00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232 424,22</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25,51</w:t>
            </w:r>
          </w:p>
        </w:tc>
      </w:tr>
      <w:tr w:rsidR="00C26D20" w:rsidRPr="00C26D20" w:rsidTr="00C26D20">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Руководство и управление в сфере установленных функций органов местного самоуправления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134 0106 7710000000 000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911 000,00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232 424,22</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25,51</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Аппарат контрольно-счетного органа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134 0106 7710010080 000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911 000,00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232 424,22</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25,51</w:t>
            </w:r>
          </w:p>
        </w:tc>
      </w:tr>
      <w:tr w:rsidR="00C26D20" w:rsidRPr="00C26D20" w:rsidTr="00C26D20">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134 0106 7710010080 100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911 000,00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232 424,22</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25,51</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134 0106 7710010080 120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911 000,00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232 424,22</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25,51</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Фонд оплаты труда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134 0106 7710010080 121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700 000,00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171 235,68</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24,46</w:t>
            </w:r>
          </w:p>
        </w:tc>
      </w:tr>
      <w:tr w:rsidR="00C26D20" w:rsidRPr="00C26D20" w:rsidTr="00C26D20">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134 0106 7710010080 129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211 000,00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61 188,54</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29,00</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Обеспечение проведения выборов и референдумов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134 0107 0000000000 000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1 133 000,00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Непрограммное направление расходов (непрограммные мероприятия)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134 0107 7700000000 000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1 133 000,00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Проведение выборов (голосований)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134 0107 7720000000 000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1 133 000,00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Проведение выборов в поселениях Саракташского района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134 0107 7720010050 000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1 133 000,00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Иные бюджетные ассигнования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134 0107 7720010050 800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1 133 000,00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Специальные расходы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134 0107 7720010050 880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1 133 000,00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Резервные фонды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134 0111 0000000000 000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100 000,00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Непрограммное направление расходов (непрограммные мероприятия)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134 0111 7700000000 000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100 000,00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r>
      <w:tr w:rsidR="00C26D20" w:rsidRPr="00C26D20" w:rsidTr="00C26D20">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Руководство и управление в сфере установленных функций органов местного самоуправления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134 0111 7710000000 000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100 000,00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r>
      <w:tr w:rsidR="00C26D20" w:rsidRPr="00C26D20" w:rsidTr="00C26D20">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Создание и использование средств резервного фонда администрации поселений Саракташского района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134 0111 7710000040 000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100 000,00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Иные бюджетные ассигнования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134 0111 7710000040 800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100 000,00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Резервные средства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134 0111 7710000040 870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100 000,00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Другие общегосударственные вопросы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134 0113 0000000000 000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93 945,00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92 345,00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98,30</w:t>
            </w:r>
          </w:p>
        </w:tc>
      </w:tr>
      <w:tr w:rsidR="00C26D20" w:rsidRPr="00C26D20" w:rsidTr="00C26D20">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134 0113 6400000000 000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93 945,00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92 345,00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98,30</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134 0113 6440000000 000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93 945,00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92 345,00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98,30</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Комплекс процессных мероприятий «Обеспечение реализации программы»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134 0113 6440700000 000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93 945,00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92 345,00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98,30</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Членские взносы в Совет (ассоциацию) муниципальных образований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134 0113 6440795100 000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93 945,00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92 345,00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98,30</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Иные бюджетные ассигнования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134 0113 6440795100 800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93 945,00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92 345,00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98,30</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Уплата налогов, сборов и иных платежей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134 0113 6440795100 850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93 945,00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92 345,00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98,30</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lastRenderedPageBreak/>
              <w:t>Уплата иных платежей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134 0113 6440795100 853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93 945,00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92 345,00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98,30</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НАЦИОНАЛЬНАЯ БЕЗОПАСНОСТЬ И ПРАВООХРАНИТЕЛЬНАЯ ДЕЯТЕЛЬНОСТЬ</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134 0300 0000000000 000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3 219 500,00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760 709,71</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23,63</w:t>
            </w:r>
          </w:p>
        </w:tc>
      </w:tr>
      <w:tr w:rsidR="00C26D20" w:rsidRPr="00C26D20" w:rsidTr="00C26D20">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Защита населения и территории от чрезвычайных ситуаций природного и техногенного характера, пожарная безопасность</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134 0310 0000000000 000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3 200 000,00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760 709,71</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23,77</w:t>
            </w:r>
          </w:p>
        </w:tc>
      </w:tr>
      <w:tr w:rsidR="00C26D20" w:rsidRPr="00C26D20" w:rsidTr="00C26D20">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134 0310 6400000000 000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3 200 000,00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760 709,71</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23,77</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134 0310 6440000000 000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3 200 000,00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760 709,71</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23,77</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Комплекс процессных мероприятий «Безопасность»</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134 0310 6440100000 000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3 200 000,00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760 709,71</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23,77</w:t>
            </w:r>
          </w:p>
        </w:tc>
      </w:tr>
      <w:tr w:rsidR="00C26D20" w:rsidRPr="00C26D20" w:rsidTr="00C26D20">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Мероприятия по обеспечению пожарной безопасности на территории муниципального образования поселения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134 0310 6440195020 000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3 200 000,00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760 709,71</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23,77</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134 0310 6440195020 200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3 200 000,00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760 709,71</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23,77</w:t>
            </w:r>
          </w:p>
        </w:tc>
      </w:tr>
      <w:tr w:rsidR="00C26D20" w:rsidRPr="00C26D20" w:rsidTr="00C26D20">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134 0310 6440195020 240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3 200 000,00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760 709,71</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23,77</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134 0310 6440195020 244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3 000 000,00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735 939,50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24,53</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Закупка энергетических ресурсов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134 0310 6440195020 247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24 770,21</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12,39</w:t>
            </w:r>
          </w:p>
        </w:tc>
      </w:tr>
      <w:tr w:rsidR="00C26D20" w:rsidRPr="00C26D20" w:rsidTr="00C26D20">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Другие вопросы в области национальной безопасности и правоохранительной деятельности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134 0314 0000000000 000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19 500,00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r>
      <w:tr w:rsidR="00C26D20" w:rsidRPr="00C26D20" w:rsidTr="00C26D20">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134 0314 6400000000 000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19 500,00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134 0314 6440000000 000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19 500,00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Комплекс процессных мероприятий «Безопасность»</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134 0314 6440100000 000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19 500,00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Меры поддержки добровольных народных дружин</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134 0314 6440120040 000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19 500,00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134 0314 6440120040 200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19 500,00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r>
      <w:tr w:rsidR="00C26D20" w:rsidRPr="00C26D20" w:rsidTr="00C26D20">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134 0314 6440120040 240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19 500,00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134 0314 6440120040 244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19 500,00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НАЦИОНАЛЬНАЯ ЭКОНОМИКА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134 0400 0000000000 000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76 448 749,66</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12 577 458,92</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16,45</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Дорожное хозяйство (дорожные фонды)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134 0409 0000000000 000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76 048 749,66</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12 530 458,92</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16,48</w:t>
            </w:r>
          </w:p>
        </w:tc>
      </w:tr>
      <w:tr w:rsidR="00C26D20" w:rsidRPr="00C26D20" w:rsidTr="00C26D20">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134 0409 6400000000 000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76 048 749,66</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12 530 458,92</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16,48</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134 0409 6440000000 000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76 048 749,66</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12 530 458,92</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16,48</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Комплекс процессных мероприятий «Развитие дорожного хозяйства»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134 0409 6440200000 000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76 048 749,66</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12 530 458,92</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16,48</w:t>
            </w:r>
          </w:p>
        </w:tc>
      </w:tr>
      <w:tr w:rsidR="00C26D20" w:rsidRPr="00C26D20" w:rsidTr="00C26D20">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Содержание и ремонт, капитальный ремонт автомобильных дорог общего пользования и искусственных сооружений на них</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0409 644029Д100 000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39 400 000,00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12 530 458,92</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31,80</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0409 644029Д100 200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39 000 000,00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12 519 513,34</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32,10</w:t>
            </w:r>
          </w:p>
        </w:tc>
      </w:tr>
      <w:tr w:rsidR="00C26D20" w:rsidRPr="00C26D20" w:rsidTr="00C26D20">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lastRenderedPageBreak/>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0409 644029Д100 240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39 000 000,00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12 519 513,34</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32,10</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0409 644029Д100 244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34 000 000,00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10 609 497,24</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31,20</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Закупка энергетических ресурсов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0409 644029Д100 247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5 000 000,00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1 910 016,10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38,20</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Иные бюджетные ассигнования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0409 644029Д100 800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400 000,00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10 945,58</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2,74</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Уплата налогов, сборов и иных платежей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0409 644029Д100 850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400 000,00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10 945,58</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2,74</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Уплата иных платежей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0409 644029Д100 853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400 000,00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10 945,58</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2,74</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Развитие транспортной инфраструктуры на сельских территориях</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0409 64402L3720 000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27 416 860,65</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0409 64402L3720 200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27 416 860,65</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r>
      <w:tr w:rsidR="00C26D20" w:rsidRPr="00C26D20" w:rsidTr="00C26D20">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0409 64402L3720 240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27 416 860,65</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0409 64402L3720 244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27 416 860,65</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r>
      <w:tr w:rsidR="00C26D20" w:rsidRPr="00C26D20" w:rsidTr="00C26D20">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Капитальный ремонт и ремонт автомобильных дорог общего пользования населенных пунктов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0409 64402SД840 000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6 185 567,01</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0409 64402SД840 200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6 185 567,01</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r>
      <w:tr w:rsidR="00C26D20" w:rsidRPr="00C26D20" w:rsidTr="00C26D20">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0409 64402SД840 240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6 185 567,01</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0409 64402SД840 244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6 185 567,01</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r>
      <w:tr w:rsidR="00C26D20" w:rsidRPr="00C26D20" w:rsidTr="00C26D20">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Завершение реализации мероприятий по развитию транспортной инфраструктуры на сельских территориях</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0409 64402А3720 000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3 046 322,00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0409 64402А3720 200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3 046 322,00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r>
      <w:tr w:rsidR="00C26D20" w:rsidRPr="00C26D20" w:rsidTr="00C26D20">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0409 64402А3720 240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3 046 322,00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0409 64402А3720 244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3 046 322,00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Другие вопросы в области национальной экономики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134 0412 0000000000 000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400 000,00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47 000,00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11,75</w:t>
            </w:r>
          </w:p>
        </w:tc>
      </w:tr>
      <w:tr w:rsidR="00C26D20" w:rsidRPr="00C26D20" w:rsidTr="00C26D20">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134 0412 6400000000 000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400 000,00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47 000,00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11,75</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134 0412 6440000000 000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400 000,00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47 000,00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11,75</w:t>
            </w:r>
          </w:p>
        </w:tc>
      </w:tr>
      <w:tr w:rsidR="00C26D20" w:rsidRPr="00C26D20" w:rsidTr="00C26D20">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Комплекс процессных мероприятий «Благоустройство территории Саракташского поссовета»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134 0412 6440300000 000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300 000,00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47 000,00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15,67</w:t>
            </w:r>
          </w:p>
        </w:tc>
      </w:tr>
      <w:tr w:rsidR="00C26D20" w:rsidRPr="00C26D20" w:rsidTr="00C26D20">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Оценка недвижимости, признание прав и регулирование отношений по муниципальной собственности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134 0412 6440390010 000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300 000,00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47 000,00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15,67</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134 0412 6440390010 200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300 000,00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47 000,00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15,67</w:t>
            </w:r>
          </w:p>
        </w:tc>
      </w:tr>
      <w:tr w:rsidR="00C26D20" w:rsidRPr="00C26D20" w:rsidTr="00C26D20">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134 0412 6440390010 240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300 000,00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47 000,00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15,67</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134 0412 6440390010 244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300 000,00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47 000,00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15,67</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Комплекс процессных мероприятий «Обеспечение реализации программы»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134 0412 6440700000 000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100 000,00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r>
      <w:tr w:rsidR="00C26D20" w:rsidRPr="00C26D20" w:rsidTr="00C26D20">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lastRenderedPageBreak/>
              <w:t>Иные межбюджетные трансферты на обеспечение осуществления части полномочий по градостроительной деятельности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0412 64407Т0120 000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100 000,00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Межбюджетные трансферты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0412 64407Т0120 500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100 000,00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Иные межбюджетные трансферты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0412 64407Т0120 540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100 000,00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ЖИЛИЩНО-КОММУНАЛЬНОЕ ХОЗЯЙСТВО</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134 0500 0000000000 000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22 663 627,34</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5 209 983,98</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22,99</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Жилищное хозяйство</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134 0501 0000000000 000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807 000,00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143 744,53</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17,81</w:t>
            </w:r>
          </w:p>
        </w:tc>
      </w:tr>
      <w:tr w:rsidR="00C26D20" w:rsidRPr="00C26D20" w:rsidTr="00C26D20">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134 0501 6400000000 000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807 000,00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143 744,53</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17,81</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134 0501 6440000000 000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807 000,00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143 744,53</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17,81</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Комплекс процессных мероприятий "Жилищное хозяйство"</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134 0501 6440800000 000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807 000,00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143 744,53</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17,81</w:t>
            </w:r>
          </w:p>
        </w:tc>
      </w:tr>
      <w:tr w:rsidR="00C26D20" w:rsidRPr="00C26D20" w:rsidTr="00C26D20">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Исполнение обязательств по уплате взносов на капитальный ремонт в отношении помещений, собственниками которых являются органы местного самоуправления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134 0501 6440890140 000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100 000,00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19 351,79</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19,35</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134 0501 6440890140 200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100 000,00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19 351,79</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19,35</w:t>
            </w:r>
          </w:p>
        </w:tc>
      </w:tr>
      <w:tr w:rsidR="00C26D20" w:rsidRPr="00C26D20" w:rsidTr="00C26D20">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134 0501 6440890140 240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100 000,00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19 351,79</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19,35</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134 0501 6440890140 244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100 000,00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19 351,79</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19,35</w:t>
            </w:r>
          </w:p>
        </w:tc>
      </w:tr>
      <w:tr w:rsidR="00C26D20" w:rsidRPr="00C26D20" w:rsidTr="00C26D20">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Ремонт и капитальный ремонт жилых помещений, собственниками которых являются органы местного самоуправления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134 0501 6440890150 000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500 000,00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134 0501 6440890150 200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500 000,00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r>
      <w:tr w:rsidR="00C26D20" w:rsidRPr="00C26D20" w:rsidTr="00C26D20">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134 0501 6440890150 240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500 000,00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134 0501 6440890150 244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500 000,00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Прочие мероприятия в области жилищного хозяйства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134 0501 6440890160 000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207 000,00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124 392,74</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60,09</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134 0501 6440890160 200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207 000,00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124 392,74</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60,09</w:t>
            </w:r>
          </w:p>
        </w:tc>
      </w:tr>
      <w:tr w:rsidR="00C26D20" w:rsidRPr="00C26D20" w:rsidTr="00C26D20">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134 0501 6440890160 240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207 000,00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124 392,74</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60,09</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134 0501 6440890160 244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7 000,00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Закупка энергетических ресурсов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134 0501 6440890160 247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124 392,74</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62,20</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Коммунальное хозяйство</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134 0502 0000000000 000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6 135 918,69</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796 863,39</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12,99</w:t>
            </w:r>
          </w:p>
        </w:tc>
      </w:tr>
      <w:tr w:rsidR="00C26D20" w:rsidRPr="00C26D20" w:rsidTr="00C26D20">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134 0502 6400000000 000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6 135 918,69</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796 863,39</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12,99</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134 0502 6440000000 000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6 135 918,69</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796 863,39</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12,99</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Комплекс процессных мероприятий «Развитие коммунального хозяйства»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134 0502 6440400000 000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5 699 129,12</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796 863,39</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13,98</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Прочие мероприятия в области коммунального хозяйства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134 0502 6440490120 000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336 510,43</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152 275,58</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45,25</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134 0502 6440490120 200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336 510,43</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152 275,58</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45,25</w:t>
            </w:r>
          </w:p>
        </w:tc>
      </w:tr>
      <w:tr w:rsidR="00C26D20" w:rsidRPr="00C26D20" w:rsidTr="00C26D20">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134 0502 6440490120 240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336 510,43</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152 275,58</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45,25</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lastRenderedPageBreak/>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134 0502 6440490120 244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336 510,43</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152 275,58</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45,25</w:t>
            </w:r>
          </w:p>
        </w:tc>
      </w:tr>
      <w:tr w:rsidR="00C26D20" w:rsidRPr="00C26D20" w:rsidTr="00C26D20">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Капитальный ремонт и ремонт объектов коммунальной инфраструктуры за счет средств местного бюджета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134 0502 6440495580 000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643 838,26</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643 838,26</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100,00</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134 0502 6440495580 200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643 838,26</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643 838,26</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100,00</w:t>
            </w:r>
          </w:p>
        </w:tc>
      </w:tr>
      <w:tr w:rsidR="00C26D20" w:rsidRPr="00C26D20" w:rsidTr="00C26D20">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134 0502 6440495580 240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643 838,26</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643 838,26</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100,00</w:t>
            </w:r>
          </w:p>
        </w:tc>
      </w:tr>
      <w:tr w:rsidR="00C26D20" w:rsidRPr="00C26D20" w:rsidTr="00C26D20">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Закупка товаров, работ и услуг в целях капитального ремонта государственного (муниципального) имущества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134 0502 6440495580 243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417 138,26</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417 138,26</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100,00</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134 0502 6440495580 244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226 700,00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226 700,00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100,00</w:t>
            </w:r>
          </w:p>
        </w:tc>
      </w:tr>
      <w:tr w:rsidR="00C26D20" w:rsidRPr="00C26D20" w:rsidTr="00C26D20">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Мероприятия по капитальному ремонту объектов коммунальной инфраструктуры муниципальной собственности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0502 64404S0450 000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2 368 780,43</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749,55</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0,03</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0502 64404S0450 200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2 368 780,43</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749,55</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0,03</w:t>
            </w:r>
          </w:p>
        </w:tc>
      </w:tr>
      <w:tr w:rsidR="00C26D20" w:rsidRPr="00C26D20" w:rsidTr="00C26D20">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0502 64404S0450 240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2 368 780,43</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749,55</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0,03</w:t>
            </w:r>
          </w:p>
        </w:tc>
      </w:tr>
      <w:tr w:rsidR="00C26D20" w:rsidRPr="00C26D20" w:rsidTr="00C26D20">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Закупка товаров, работ и услуг в целях капитального ремонта государственного (муниципального) имущества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0502 64404S0450 243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2 368 780,43</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749,55</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0,03</w:t>
            </w:r>
          </w:p>
        </w:tc>
      </w:tr>
      <w:tr w:rsidR="00C26D20" w:rsidRPr="00C26D20" w:rsidTr="00C26D20">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Иные межбюджетные трансферты на осуществление части переданных полномочий по организации в границах поселения водоснабжения, водоотведения населения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0502 64404Т0010 000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1 500 000,00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Межбюджетные трансферты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0502 64404Т0010 500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1 500 000,00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Иные межбюджетные трансферты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0502 64404Т0010 540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1 500 000,00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r>
      <w:tr w:rsidR="00C26D20" w:rsidRPr="00C26D20" w:rsidTr="00C26D20">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Иные межбюджетные трансферты на осуществление части переданных полномочий по организации в границах поселения теплоснабжения населения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0502 64404Т0020 000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850 000,00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Межбюджетные трансферты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0502 64404Т0020 500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850 000,00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Иные межбюджетные трансферты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0502 64404Т0020 540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850 000,00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Комплекс процессных мероприятий «Комплексное освоение и развитие территории»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134 0502 6440500000 000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436 789,57</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r>
      <w:tr w:rsidR="00C26D20" w:rsidRPr="00C26D20" w:rsidTr="00C26D20">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Капитальные вложения в объекты муниципальной собственности за счет средств местного бюджета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134 0502 6440540010 000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436 789,57</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Капитальные вложения в объекты государственной (муниципальной) собственности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134 0502 6440540010 400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436 789,57</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Бюджетные инвестиции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134 0502 6440540010 410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436 789,57</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r>
      <w:tr w:rsidR="00C26D20" w:rsidRPr="00C26D20" w:rsidTr="00C26D20">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Бюджетные инвестиции в объекты капитального строительства государственной (муниципальной) собственности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134 0502 6440540010 414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436 789,57</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Благоустройство</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134 0503 0000000000 000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15 720 708,65</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4 269 376,06</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27,16</w:t>
            </w:r>
          </w:p>
        </w:tc>
      </w:tr>
      <w:tr w:rsidR="00C26D20" w:rsidRPr="00C26D20" w:rsidTr="00C26D20">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134 0503 6400000000 000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15 720 708,65</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4 269 376,06</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27,16</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134 0503 6440000000 000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15 720 708,65</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4 269 376,06</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27,16</w:t>
            </w:r>
          </w:p>
        </w:tc>
      </w:tr>
      <w:tr w:rsidR="00C26D20" w:rsidRPr="00C26D20" w:rsidTr="00C26D20">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Комплекс процессных мероприятий «Благоустройство территории Саракташского поссовета»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134 0503 6440300000 000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15 720 708,65</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4 269 376,06</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27,16</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Мероприятия по благоустройству территории муниципального образования поселения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134 0503 6440395310 000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15 720 708,65</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4 269 376,06</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27,16</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lastRenderedPageBreak/>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134 0503 6440395310 200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15 720 708,65</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4 269 376,06</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27,16</w:t>
            </w:r>
          </w:p>
        </w:tc>
      </w:tr>
      <w:tr w:rsidR="00C26D20" w:rsidRPr="00C26D20" w:rsidTr="00C26D20">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134 0503 6440395310 240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15 720 708,65</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4 269 376,06</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27,16</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134 0503 6440395310 244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15 720 708,65</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4 269 376,06</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27,16</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КУЛЬТУРА, КИНЕМАТОГРАФИЯ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134 0800 0000000000 000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42 164 600,00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3 093 856,10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7,34</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Культура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134 0801 0000000000 000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42 164 600,00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3 093 856,10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7,34</w:t>
            </w:r>
          </w:p>
        </w:tc>
      </w:tr>
      <w:tr w:rsidR="00C26D20" w:rsidRPr="00C26D20" w:rsidTr="00C26D20">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134 0801 6400000000 000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42 164 600,00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3 093 856,10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7,34</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134 0801 6440000000 000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42 164 600,00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3 093 856,10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7,34</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Комплекс процессных мероприятий «Развитие культуры»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134 0801 6440600000 000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42 164 600,00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3 093 856,10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7,34</w:t>
            </w:r>
          </w:p>
        </w:tc>
      </w:tr>
      <w:tr w:rsidR="00C26D20" w:rsidRPr="00C26D20" w:rsidTr="00C26D20">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Мероприятия, направленные на развитие культуры на территории муниципального образования поселения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134 0801 6440695220 000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700 000,00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371 556,10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53,08</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134 0801 6440695220 200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700 000,00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371 556,10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53,08</w:t>
            </w:r>
          </w:p>
        </w:tc>
      </w:tr>
      <w:tr w:rsidR="00C26D20" w:rsidRPr="00C26D20" w:rsidTr="00C26D20">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134 0801 6440695220 240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700 000,00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371 556,10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53,08</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134 0801 6440695220 244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700 000,00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371 556,10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53,08</w:t>
            </w:r>
          </w:p>
        </w:tc>
      </w:tr>
      <w:tr w:rsidR="00C26D20" w:rsidRPr="00C26D20" w:rsidTr="00C26D20">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Иные межбюджетные трансферты,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0801 64406Т0080 000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34 575 400,00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1 000 000,00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2,89</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Межбюджетные трансферты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0801 64406Т0080 500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34 575 400,00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1 000 000,00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2,89</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Иные межбюджетные трансферты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0801 64406Т0080 540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34 575 400,00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1 000 000,00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2,89</w:t>
            </w:r>
          </w:p>
        </w:tc>
      </w:tr>
      <w:tr w:rsidR="00C26D20" w:rsidRPr="00C26D20" w:rsidTr="00C26D20">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Иные межбюджетные трансферты, передаваемые районному бюджету из бюджетов поселений на повышение заработной платы работников муниципальных учреждений культуры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0801 64406Т0090 000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6 889 200,00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1 722 300,00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25,00</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Межбюджетные трансферты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0801 64406Т0090 500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6 889 200,00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1 722 300,00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25,00</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Иные межбюджетные трансферты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0801 64406Т0090 540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6 889 200,00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1 722 300,00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25,00</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ФИЗИЧЕСКАЯ КУЛЬТУРА И СПОРТ</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134 1100 0000000000 000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500 000,00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145 884,50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29,18</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Физическая культура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134 1101 0000000000 000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500 000,00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145 884,50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29,18</w:t>
            </w:r>
          </w:p>
        </w:tc>
      </w:tr>
      <w:tr w:rsidR="00C26D20" w:rsidRPr="00C26D20" w:rsidTr="00C26D20">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134 1101 6400000000 000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500 000,00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145 884,50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29,18</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134 1101 6440000000 000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500 000,00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145 884,50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29,18</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Комплекс процессных мероприятий «Развитие культуры»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134 1101 6440600000 000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500 000,00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145 884,50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29,18</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Мероприятия в области физической культуры и спорта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134 1101 6440695240 000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500 000,00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145 884,50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29,18</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134 1101 6440695240 200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472 000,00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117 884,50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24,98</w:t>
            </w:r>
          </w:p>
        </w:tc>
      </w:tr>
      <w:tr w:rsidR="00C26D20" w:rsidRPr="00C26D20" w:rsidTr="00C26D20">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134 1101 6440695240 240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472 000,00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117 884,50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24,98</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134 1101 6440695240 244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472 000,00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117 884,50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24,98</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lastRenderedPageBreak/>
              <w:t>Социальное обеспечение и иные выплаты населению</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134 1101 6440695240 300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28 000,00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28 000,00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100,00</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Премии и гранты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200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134 1101 6440695240 350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28 000,00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28 000,00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100,00</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Результат исполнения бюджета (дефицит/профицит)</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450</w:t>
            </w:r>
          </w:p>
        </w:tc>
        <w:tc>
          <w:tcPr>
            <w:tcW w:w="2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X</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1 441 835,80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X</w:t>
            </w:r>
          </w:p>
        </w:tc>
      </w:tr>
    </w:tbl>
    <w:p w:rsidR="00C26D20" w:rsidRPr="00566CFB" w:rsidRDefault="00C26D20" w:rsidP="00DB46B4">
      <w:pPr>
        <w:jc w:val="center"/>
        <w:rPr>
          <w:rFonts w:ascii="Times New Roman" w:hAnsi="Times New Roman"/>
          <w:b/>
          <w:sz w:val="16"/>
          <w:szCs w:val="16"/>
          <w14:shadow w14:blurRad="50800" w14:dist="38100" w14:dir="2700000" w14:sx="100000" w14:sy="100000" w14:kx="0" w14:ky="0" w14:algn="tl">
            <w14:srgbClr w14:val="000000">
              <w14:alpha w14:val="60000"/>
            </w14:srgbClr>
          </w14:shadow>
        </w:rPr>
      </w:pPr>
    </w:p>
    <w:p w:rsidR="00C26D20" w:rsidRPr="00566CFB" w:rsidRDefault="00C26D20" w:rsidP="00DB46B4">
      <w:pPr>
        <w:jc w:val="center"/>
        <w:rPr>
          <w:rFonts w:ascii="Times New Roman" w:hAnsi="Times New Roman"/>
          <w:b/>
          <w:sz w:val="16"/>
          <w:szCs w:val="16"/>
          <w14:shadow w14:blurRad="50800" w14:dist="38100" w14:dir="2700000" w14:sx="100000" w14:sy="100000" w14:kx="0" w14:ky="0" w14:algn="tl">
            <w14:srgbClr w14:val="000000">
              <w14:alpha w14:val="60000"/>
            </w14:srgbClr>
          </w14:shadow>
        </w:rPr>
      </w:pPr>
    </w:p>
    <w:tbl>
      <w:tblPr>
        <w:tblW w:w="14520" w:type="dxa"/>
        <w:tblInd w:w="93" w:type="dxa"/>
        <w:tblLook w:val="04A0" w:firstRow="1" w:lastRow="0" w:firstColumn="1" w:lastColumn="0" w:noHBand="0" w:noVBand="1"/>
      </w:tblPr>
      <w:tblGrid>
        <w:gridCol w:w="7500"/>
        <w:gridCol w:w="707"/>
        <w:gridCol w:w="2120"/>
        <w:gridCol w:w="1420"/>
        <w:gridCol w:w="1420"/>
        <w:gridCol w:w="1420"/>
      </w:tblGrid>
      <w:tr w:rsidR="00C26D20" w:rsidRPr="00C26D20" w:rsidTr="00C26D20">
        <w:trPr>
          <w:trHeight w:val="255"/>
        </w:trPr>
        <w:tc>
          <w:tcPr>
            <w:tcW w:w="7500" w:type="dxa"/>
            <w:tcBorders>
              <w:top w:val="nil"/>
              <w:left w:val="nil"/>
              <w:bottom w:val="nil"/>
              <w:right w:val="nil"/>
            </w:tcBorders>
            <w:shd w:val="clear" w:color="auto" w:fill="auto"/>
            <w:noWrap/>
            <w:vAlign w:val="bottom"/>
            <w:hideMark/>
          </w:tcPr>
          <w:p w:rsidR="00C26D20" w:rsidRPr="00C26D20" w:rsidRDefault="00C26D20" w:rsidP="00C26D20">
            <w:pPr>
              <w:spacing w:after="0" w:line="240" w:lineRule="auto"/>
              <w:rPr>
                <w:rFonts w:ascii="Arial" w:eastAsia="Times New Roman" w:hAnsi="Arial" w:cs="Arial"/>
                <w:sz w:val="20"/>
                <w:szCs w:val="20"/>
                <w:lang w:eastAsia="ru-RU"/>
              </w:rPr>
            </w:pPr>
          </w:p>
        </w:tc>
        <w:tc>
          <w:tcPr>
            <w:tcW w:w="640" w:type="dxa"/>
            <w:tcBorders>
              <w:top w:val="nil"/>
              <w:left w:val="nil"/>
              <w:bottom w:val="nil"/>
              <w:right w:val="nil"/>
            </w:tcBorders>
            <w:shd w:val="clear" w:color="auto" w:fill="auto"/>
            <w:noWrap/>
            <w:vAlign w:val="bottom"/>
            <w:hideMark/>
          </w:tcPr>
          <w:p w:rsidR="00C26D20" w:rsidRPr="00C26D20" w:rsidRDefault="00C26D20" w:rsidP="00C26D20">
            <w:pPr>
              <w:spacing w:after="0" w:line="240" w:lineRule="auto"/>
              <w:rPr>
                <w:rFonts w:ascii="Arial" w:eastAsia="Times New Roman" w:hAnsi="Arial" w:cs="Arial"/>
                <w:sz w:val="20"/>
                <w:szCs w:val="20"/>
                <w:lang w:eastAsia="ru-RU"/>
              </w:rPr>
            </w:pPr>
          </w:p>
        </w:tc>
        <w:tc>
          <w:tcPr>
            <w:tcW w:w="2120" w:type="dxa"/>
            <w:tcBorders>
              <w:top w:val="nil"/>
              <w:left w:val="nil"/>
              <w:bottom w:val="nil"/>
              <w:right w:val="nil"/>
            </w:tcBorders>
            <w:shd w:val="clear" w:color="auto" w:fill="auto"/>
            <w:noWrap/>
            <w:vAlign w:val="bottom"/>
            <w:hideMark/>
          </w:tcPr>
          <w:p w:rsidR="00C26D20" w:rsidRPr="00C26D20" w:rsidRDefault="00C26D20" w:rsidP="00C26D20">
            <w:pPr>
              <w:spacing w:after="0" w:line="240" w:lineRule="auto"/>
              <w:rPr>
                <w:rFonts w:ascii="Arial" w:eastAsia="Times New Roman" w:hAnsi="Arial" w:cs="Arial"/>
                <w:sz w:val="20"/>
                <w:szCs w:val="20"/>
                <w:lang w:eastAsia="ru-RU"/>
              </w:rPr>
            </w:pPr>
          </w:p>
        </w:tc>
        <w:tc>
          <w:tcPr>
            <w:tcW w:w="1420" w:type="dxa"/>
            <w:tcBorders>
              <w:top w:val="nil"/>
              <w:left w:val="nil"/>
              <w:bottom w:val="nil"/>
              <w:right w:val="nil"/>
            </w:tcBorders>
            <w:shd w:val="clear" w:color="auto" w:fill="auto"/>
            <w:noWrap/>
            <w:vAlign w:val="bottom"/>
            <w:hideMark/>
          </w:tcPr>
          <w:p w:rsidR="00C26D20" w:rsidRPr="00C26D20" w:rsidRDefault="00C26D20" w:rsidP="00C26D20">
            <w:pPr>
              <w:spacing w:after="0" w:line="240" w:lineRule="auto"/>
              <w:rPr>
                <w:rFonts w:ascii="Arial" w:eastAsia="Times New Roman" w:hAnsi="Arial" w:cs="Arial"/>
                <w:sz w:val="20"/>
                <w:szCs w:val="20"/>
                <w:lang w:eastAsia="ru-RU"/>
              </w:rPr>
            </w:pPr>
          </w:p>
        </w:tc>
        <w:tc>
          <w:tcPr>
            <w:tcW w:w="2840" w:type="dxa"/>
            <w:gridSpan w:val="2"/>
            <w:tcBorders>
              <w:top w:val="nil"/>
              <w:left w:val="nil"/>
              <w:bottom w:val="nil"/>
              <w:right w:val="nil"/>
            </w:tcBorders>
            <w:shd w:val="clear" w:color="auto" w:fill="auto"/>
            <w:noWrap/>
            <w:vAlign w:val="bottom"/>
            <w:hideMark/>
          </w:tcPr>
          <w:p w:rsidR="00C26D20" w:rsidRPr="00C26D20" w:rsidRDefault="00C26D20" w:rsidP="00C26D20">
            <w:pPr>
              <w:spacing w:after="0" w:line="240" w:lineRule="auto"/>
              <w:rPr>
                <w:rFonts w:ascii="Arial" w:eastAsia="Times New Roman" w:hAnsi="Arial" w:cs="Arial"/>
                <w:sz w:val="20"/>
                <w:szCs w:val="20"/>
                <w:lang w:eastAsia="ru-RU"/>
              </w:rPr>
            </w:pPr>
            <w:r w:rsidRPr="00C26D20">
              <w:rPr>
                <w:rFonts w:ascii="Arial" w:eastAsia="Times New Roman" w:hAnsi="Arial" w:cs="Arial"/>
                <w:sz w:val="20"/>
                <w:szCs w:val="20"/>
                <w:lang w:eastAsia="ru-RU"/>
              </w:rPr>
              <w:t>Приложение № 3</w:t>
            </w:r>
          </w:p>
        </w:tc>
      </w:tr>
      <w:tr w:rsidR="00C26D20" w:rsidRPr="00C26D20" w:rsidTr="00C26D20">
        <w:trPr>
          <w:trHeight w:val="255"/>
        </w:trPr>
        <w:tc>
          <w:tcPr>
            <w:tcW w:w="7500" w:type="dxa"/>
            <w:tcBorders>
              <w:top w:val="nil"/>
              <w:left w:val="nil"/>
              <w:bottom w:val="nil"/>
              <w:right w:val="nil"/>
            </w:tcBorders>
            <w:shd w:val="clear" w:color="auto" w:fill="auto"/>
            <w:noWrap/>
            <w:vAlign w:val="bottom"/>
            <w:hideMark/>
          </w:tcPr>
          <w:p w:rsidR="00C26D20" w:rsidRPr="00C26D20" w:rsidRDefault="00C26D20" w:rsidP="00C26D20">
            <w:pPr>
              <w:spacing w:after="0" w:line="240" w:lineRule="auto"/>
              <w:rPr>
                <w:rFonts w:ascii="Arial" w:eastAsia="Times New Roman" w:hAnsi="Arial" w:cs="Arial"/>
                <w:sz w:val="20"/>
                <w:szCs w:val="20"/>
                <w:lang w:eastAsia="ru-RU"/>
              </w:rPr>
            </w:pPr>
          </w:p>
        </w:tc>
        <w:tc>
          <w:tcPr>
            <w:tcW w:w="640" w:type="dxa"/>
            <w:tcBorders>
              <w:top w:val="nil"/>
              <w:left w:val="nil"/>
              <w:bottom w:val="nil"/>
              <w:right w:val="nil"/>
            </w:tcBorders>
            <w:shd w:val="clear" w:color="auto" w:fill="auto"/>
            <w:noWrap/>
            <w:vAlign w:val="bottom"/>
            <w:hideMark/>
          </w:tcPr>
          <w:p w:rsidR="00C26D20" w:rsidRPr="00C26D20" w:rsidRDefault="00C26D20" w:rsidP="00C26D20">
            <w:pPr>
              <w:spacing w:after="0" w:line="240" w:lineRule="auto"/>
              <w:rPr>
                <w:rFonts w:ascii="Arial" w:eastAsia="Times New Roman" w:hAnsi="Arial" w:cs="Arial"/>
                <w:sz w:val="20"/>
                <w:szCs w:val="20"/>
                <w:lang w:eastAsia="ru-RU"/>
              </w:rPr>
            </w:pPr>
          </w:p>
        </w:tc>
        <w:tc>
          <w:tcPr>
            <w:tcW w:w="2120" w:type="dxa"/>
            <w:tcBorders>
              <w:top w:val="nil"/>
              <w:left w:val="nil"/>
              <w:bottom w:val="nil"/>
              <w:right w:val="nil"/>
            </w:tcBorders>
            <w:shd w:val="clear" w:color="auto" w:fill="auto"/>
            <w:noWrap/>
            <w:vAlign w:val="bottom"/>
            <w:hideMark/>
          </w:tcPr>
          <w:p w:rsidR="00C26D20" w:rsidRPr="00C26D20" w:rsidRDefault="00C26D20" w:rsidP="00C26D20">
            <w:pPr>
              <w:spacing w:after="0" w:line="240" w:lineRule="auto"/>
              <w:rPr>
                <w:rFonts w:ascii="Arial" w:eastAsia="Times New Roman" w:hAnsi="Arial" w:cs="Arial"/>
                <w:sz w:val="20"/>
                <w:szCs w:val="20"/>
                <w:lang w:eastAsia="ru-RU"/>
              </w:rPr>
            </w:pPr>
          </w:p>
        </w:tc>
        <w:tc>
          <w:tcPr>
            <w:tcW w:w="1420" w:type="dxa"/>
            <w:tcBorders>
              <w:top w:val="nil"/>
              <w:left w:val="nil"/>
              <w:bottom w:val="nil"/>
              <w:right w:val="nil"/>
            </w:tcBorders>
            <w:shd w:val="clear" w:color="auto" w:fill="auto"/>
            <w:noWrap/>
            <w:vAlign w:val="bottom"/>
            <w:hideMark/>
          </w:tcPr>
          <w:p w:rsidR="00C26D20" w:rsidRPr="00C26D20" w:rsidRDefault="00C26D20" w:rsidP="00C26D20">
            <w:pPr>
              <w:spacing w:after="0" w:line="240" w:lineRule="auto"/>
              <w:rPr>
                <w:rFonts w:ascii="Arial" w:eastAsia="Times New Roman" w:hAnsi="Arial" w:cs="Arial"/>
                <w:sz w:val="20"/>
                <w:szCs w:val="20"/>
                <w:lang w:eastAsia="ru-RU"/>
              </w:rPr>
            </w:pPr>
          </w:p>
        </w:tc>
        <w:tc>
          <w:tcPr>
            <w:tcW w:w="2840" w:type="dxa"/>
            <w:gridSpan w:val="2"/>
            <w:tcBorders>
              <w:top w:val="nil"/>
              <w:left w:val="nil"/>
              <w:bottom w:val="nil"/>
              <w:right w:val="nil"/>
            </w:tcBorders>
            <w:shd w:val="clear" w:color="auto" w:fill="auto"/>
            <w:noWrap/>
            <w:vAlign w:val="bottom"/>
            <w:hideMark/>
          </w:tcPr>
          <w:p w:rsidR="00C26D20" w:rsidRPr="00C26D20" w:rsidRDefault="00C26D20" w:rsidP="00C26D20">
            <w:pPr>
              <w:spacing w:after="0" w:line="240" w:lineRule="auto"/>
              <w:rPr>
                <w:rFonts w:ascii="Arial" w:eastAsia="Times New Roman" w:hAnsi="Arial" w:cs="Arial"/>
                <w:sz w:val="20"/>
                <w:szCs w:val="20"/>
                <w:lang w:eastAsia="ru-RU"/>
              </w:rPr>
            </w:pPr>
            <w:r w:rsidRPr="00C26D20">
              <w:rPr>
                <w:rFonts w:ascii="Arial" w:eastAsia="Times New Roman" w:hAnsi="Arial" w:cs="Arial"/>
                <w:sz w:val="20"/>
                <w:szCs w:val="20"/>
                <w:lang w:eastAsia="ru-RU"/>
              </w:rPr>
              <w:t>к постановлению</w:t>
            </w:r>
          </w:p>
        </w:tc>
      </w:tr>
      <w:tr w:rsidR="00C26D20" w:rsidRPr="00C26D20" w:rsidTr="00C26D20">
        <w:trPr>
          <w:trHeight w:val="255"/>
        </w:trPr>
        <w:tc>
          <w:tcPr>
            <w:tcW w:w="7500" w:type="dxa"/>
            <w:tcBorders>
              <w:top w:val="nil"/>
              <w:left w:val="nil"/>
              <w:bottom w:val="nil"/>
              <w:right w:val="nil"/>
            </w:tcBorders>
            <w:shd w:val="clear" w:color="auto" w:fill="auto"/>
            <w:noWrap/>
            <w:vAlign w:val="bottom"/>
            <w:hideMark/>
          </w:tcPr>
          <w:p w:rsidR="00C26D20" w:rsidRPr="00C26D20" w:rsidRDefault="00C26D20" w:rsidP="00C26D20">
            <w:pPr>
              <w:spacing w:after="0" w:line="240" w:lineRule="auto"/>
              <w:rPr>
                <w:rFonts w:ascii="Arial" w:eastAsia="Times New Roman" w:hAnsi="Arial" w:cs="Arial"/>
                <w:sz w:val="20"/>
                <w:szCs w:val="20"/>
                <w:lang w:eastAsia="ru-RU"/>
              </w:rPr>
            </w:pPr>
          </w:p>
        </w:tc>
        <w:tc>
          <w:tcPr>
            <w:tcW w:w="640" w:type="dxa"/>
            <w:tcBorders>
              <w:top w:val="nil"/>
              <w:left w:val="nil"/>
              <w:bottom w:val="nil"/>
              <w:right w:val="nil"/>
            </w:tcBorders>
            <w:shd w:val="clear" w:color="auto" w:fill="auto"/>
            <w:noWrap/>
            <w:vAlign w:val="bottom"/>
            <w:hideMark/>
          </w:tcPr>
          <w:p w:rsidR="00C26D20" w:rsidRPr="00C26D20" w:rsidRDefault="00C26D20" w:rsidP="00C26D20">
            <w:pPr>
              <w:spacing w:after="0" w:line="240" w:lineRule="auto"/>
              <w:rPr>
                <w:rFonts w:ascii="Arial" w:eastAsia="Times New Roman" w:hAnsi="Arial" w:cs="Arial"/>
                <w:sz w:val="20"/>
                <w:szCs w:val="20"/>
                <w:lang w:eastAsia="ru-RU"/>
              </w:rPr>
            </w:pPr>
          </w:p>
        </w:tc>
        <w:tc>
          <w:tcPr>
            <w:tcW w:w="2120" w:type="dxa"/>
            <w:tcBorders>
              <w:top w:val="nil"/>
              <w:left w:val="nil"/>
              <w:bottom w:val="nil"/>
              <w:right w:val="nil"/>
            </w:tcBorders>
            <w:shd w:val="clear" w:color="auto" w:fill="auto"/>
            <w:noWrap/>
            <w:vAlign w:val="bottom"/>
            <w:hideMark/>
          </w:tcPr>
          <w:p w:rsidR="00C26D20" w:rsidRPr="00C26D20" w:rsidRDefault="00C26D20" w:rsidP="00C26D20">
            <w:pPr>
              <w:spacing w:after="0" w:line="240" w:lineRule="auto"/>
              <w:rPr>
                <w:rFonts w:ascii="Arial" w:eastAsia="Times New Roman" w:hAnsi="Arial" w:cs="Arial"/>
                <w:sz w:val="20"/>
                <w:szCs w:val="20"/>
                <w:lang w:eastAsia="ru-RU"/>
              </w:rPr>
            </w:pPr>
          </w:p>
        </w:tc>
        <w:tc>
          <w:tcPr>
            <w:tcW w:w="1420" w:type="dxa"/>
            <w:tcBorders>
              <w:top w:val="nil"/>
              <w:left w:val="nil"/>
              <w:bottom w:val="nil"/>
              <w:right w:val="nil"/>
            </w:tcBorders>
            <w:shd w:val="clear" w:color="auto" w:fill="auto"/>
            <w:noWrap/>
            <w:vAlign w:val="bottom"/>
            <w:hideMark/>
          </w:tcPr>
          <w:p w:rsidR="00C26D20" w:rsidRPr="00C26D20" w:rsidRDefault="00C26D20" w:rsidP="00C26D20">
            <w:pPr>
              <w:spacing w:after="0" w:line="240" w:lineRule="auto"/>
              <w:rPr>
                <w:rFonts w:ascii="Arial" w:eastAsia="Times New Roman" w:hAnsi="Arial" w:cs="Arial"/>
                <w:sz w:val="20"/>
                <w:szCs w:val="20"/>
                <w:lang w:eastAsia="ru-RU"/>
              </w:rPr>
            </w:pPr>
          </w:p>
        </w:tc>
        <w:tc>
          <w:tcPr>
            <w:tcW w:w="2840" w:type="dxa"/>
            <w:gridSpan w:val="2"/>
            <w:tcBorders>
              <w:top w:val="nil"/>
              <w:left w:val="nil"/>
              <w:bottom w:val="nil"/>
              <w:right w:val="nil"/>
            </w:tcBorders>
            <w:shd w:val="clear" w:color="auto" w:fill="auto"/>
            <w:noWrap/>
            <w:vAlign w:val="bottom"/>
            <w:hideMark/>
          </w:tcPr>
          <w:p w:rsidR="00C26D20" w:rsidRPr="00C26D20" w:rsidRDefault="00C26D20" w:rsidP="00C26D20">
            <w:pPr>
              <w:spacing w:after="0" w:line="240" w:lineRule="auto"/>
              <w:rPr>
                <w:rFonts w:ascii="Arial" w:eastAsia="Times New Roman" w:hAnsi="Arial" w:cs="Arial"/>
                <w:sz w:val="20"/>
                <w:szCs w:val="20"/>
                <w:lang w:eastAsia="ru-RU"/>
              </w:rPr>
            </w:pPr>
            <w:r w:rsidRPr="00C26D20">
              <w:rPr>
                <w:rFonts w:ascii="Arial" w:eastAsia="Times New Roman" w:hAnsi="Arial" w:cs="Arial"/>
                <w:sz w:val="20"/>
                <w:szCs w:val="20"/>
                <w:lang w:eastAsia="ru-RU"/>
              </w:rPr>
              <w:t>МО Саракташский поссовет</w:t>
            </w:r>
          </w:p>
        </w:tc>
      </w:tr>
      <w:tr w:rsidR="00C26D20" w:rsidRPr="00C26D20" w:rsidTr="00C26D20">
        <w:trPr>
          <w:trHeight w:val="255"/>
        </w:trPr>
        <w:tc>
          <w:tcPr>
            <w:tcW w:w="7500" w:type="dxa"/>
            <w:tcBorders>
              <w:top w:val="nil"/>
              <w:left w:val="nil"/>
              <w:bottom w:val="nil"/>
              <w:right w:val="nil"/>
            </w:tcBorders>
            <w:shd w:val="clear" w:color="auto" w:fill="auto"/>
            <w:noWrap/>
            <w:vAlign w:val="bottom"/>
            <w:hideMark/>
          </w:tcPr>
          <w:p w:rsidR="00C26D20" w:rsidRPr="00C26D20" w:rsidRDefault="00C26D20" w:rsidP="00C26D20">
            <w:pPr>
              <w:spacing w:after="0" w:line="240" w:lineRule="auto"/>
              <w:rPr>
                <w:rFonts w:ascii="Arial" w:eastAsia="Times New Roman" w:hAnsi="Arial" w:cs="Arial"/>
                <w:sz w:val="20"/>
                <w:szCs w:val="20"/>
                <w:lang w:eastAsia="ru-RU"/>
              </w:rPr>
            </w:pPr>
          </w:p>
        </w:tc>
        <w:tc>
          <w:tcPr>
            <w:tcW w:w="640" w:type="dxa"/>
            <w:tcBorders>
              <w:top w:val="nil"/>
              <w:left w:val="nil"/>
              <w:bottom w:val="nil"/>
              <w:right w:val="nil"/>
            </w:tcBorders>
            <w:shd w:val="clear" w:color="auto" w:fill="auto"/>
            <w:noWrap/>
            <w:vAlign w:val="bottom"/>
            <w:hideMark/>
          </w:tcPr>
          <w:p w:rsidR="00C26D20" w:rsidRPr="00C26D20" w:rsidRDefault="00C26D20" w:rsidP="00C26D20">
            <w:pPr>
              <w:spacing w:after="0" w:line="240" w:lineRule="auto"/>
              <w:rPr>
                <w:rFonts w:ascii="Arial" w:eastAsia="Times New Roman" w:hAnsi="Arial" w:cs="Arial"/>
                <w:sz w:val="20"/>
                <w:szCs w:val="20"/>
                <w:lang w:eastAsia="ru-RU"/>
              </w:rPr>
            </w:pPr>
          </w:p>
        </w:tc>
        <w:tc>
          <w:tcPr>
            <w:tcW w:w="2120" w:type="dxa"/>
            <w:tcBorders>
              <w:top w:val="nil"/>
              <w:left w:val="nil"/>
              <w:bottom w:val="nil"/>
              <w:right w:val="nil"/>
            </w:tcBorders>
            <w:shd w:val="clear" w:color="auto" w:fill="auto"/>
            <w:noWrap/>
            <w:vAlign w:val="bottom"/>
            <w:hideMark/>
          </w:tcPr>
          <w:p w:rsidR="00C26D20" w:rsidRPr="00C26D20" w:rsidRDefault="00C26D20" w:rsidP="00C26D20">
            <w:pPr>
              <w:spacing w:after="0" w:line="240" w:lineRule="auto"/>
              <w:rPr>
                <w:rFonts w:ascii="Arial" w:eastAsia="Times New Roman" w:hAnsi="Arial" w:cs="Arial"/>
                <w:sz w:val="20"/>
                <w:szCs w:val="20"/>
                <w:lang w:eastAsia="ru-RU"/>
              </w:rPr>
            </w:pPr>
          </w:p>
        </w:tc>
        <w:tc>
          <w:tcPr>
            <w:tcW w:w="1420" w:type="dxa"/>
            <w:tcBorders>
              <w:top w:val="nil"/>
              <w:left w:val="nil"/>
              <w:bottom w:val="nil"/>
              <w:right w:val="nil"/>
            </w:tcBorders>
            <w:shd w:val="clear" w:color="auto" w:fill="auto"/>
            <w:noWrap/>
            <w:vAlign w:val="bottom"/>
            <w:hideMark/>
          </w:tcPr>
          <w:p w:rsidR="00C26D20" w:rsidRPr="00C26D20" w:rsidRDefault="00C26D20" w:rsidP="00C26D20">
            <w:pPr>
              <w:spacing w:after="0" w:line="240" w:lineRule="auto"/>
              <w:rPr>
                <w:rFonts w:ascii="Arial" w:eastAsia="Times New Roman" w:hAnsi="Arial" w:cs="Arial"/>
                <w:sz w:val="20"/>
                <w:szCs w:val="20"/>
                <w:lang w:eastAsia="ru-RU"/>
              </w:rPr>
            </w:pPr>
          </w:p>
        </w:tc>
        <w:tc>
          <w:tcPr>
            <w:tcW w:w="2840" w:type="dxa"/>
            <w:gridSpan w:val="2"/>
            <w:tcBorders>
              <w:top w:val="nil"/>
              <w:left w:val="nil"/>
              <w:bottom w:val="nil"/>
              <w:right w:val="nil"/>
            </w:tcBorders>
            <w:shd w:val="clear" w:color="auto" w:fill="auto"/>
            <w:noWrap/>
            <w:vAlign w:val="bottom"/>
            <w:hideMark/>
          </w:tcPr>
          <w:p w:rsidR="00C26D20" w:rsidRPr="00C26D20" w:rsidRDefault="00C26D20" w:rsidP="00C26D20">
            <w:pPr>
              <w:spacing w:after="0" w:line="240" w:lineRule="auto"/>
              <w:rPr>
                <w:rFonts w:ascii="Arial" w:eastAsia="Times New Roman" w:hAnsi="Arial" w:cs="Arial"/>
                <w:sz w:val="20"/>
                <w:szCs w:val="20"/>
                <w:lang w:eastAsia="ru-RU"/>
              </w:rPr>
            </w:pPr>
            <w:r w:rsidRPr="00C26D20">
              <w:rPr>
                <w:rFonts w:ascii="Arial" w:eastAsia="Times New Roman" w:hAnsi="Arial" w:cs="Arial"/>
                <w:sz w:val="20"/>
                <w:szCs w:val="20"/>
                <w:lang w:eastAsia="ru-RU"/>
              </w:rPr>
              <w:t>от  08.04.2025г. № 153/1-п</w:t>
            </w:r>
          </w:p>
        </w:tc>
      </w:tr>
      <w:tr w:rsidR="00C26D20" w:rsidRPr="00C26D20" w:rsidTr="00C26D20">
        <w:trPr>
          <w:trHeight w:val="255"/>
        </w:trPr>
        <w:tc>
          <w:tcPr>
            <w:tcW w:w="7500" w:type="dxa"/>
            <w:tcBorders>
              <w:top w:val="nil"/>
              <w:left w:val="nil"/>
              <w:bottom w:val="nil"/>
              <w:right w:val="nil"/>
            </w:tcBorders>
            <w:shd w:val="clear" w:color="auto" w:fill="auto"/>
            <w:vAlign w:val="center"/>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p>
        </w:tc>
        <w:tc>
          <w:tcPr>
            <w:tcW w:w="640" w:type="dxa"/>
            <w:tcBorders>
              <w:top w:val="nil"/>
              <w:left w:val="nil"/>
              <w:bottom w:val="nil"/>
              <w:right w:val="nil"/>
            </w:tcBorders>
            <w:shd w:val="clear" w:color="auto" w:fill="auto"/>
            <w:vAlign w:val="center"/>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p>
        </w:tc>
        <w:tc>
          <w:tcPr>
            <w:tcW w:w="2120" w:type="dxa"/>
            <w:tcBorders>
              <w:top w:val="nil"/>
              <w:left w:val="nil"/>
              <w:bottom w:val="nil"/>
              <w:right w:val="nil"/>
            </w:tcBorders>
            <w:shd w:val="clear" w:color="auto" w:fill="auto"/>
            <w:vAlign w:val="center"/>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p>
        </w:tc>
        <w:tc>
          <w:tcPr>
            <w:tcW w:w="4260" w:type="dxa"/>
            <w:gridSpan w:val="3"/>
            <w:tcBorders>
              <w:top w:val="nil"/>
              <w:left w:val="nil"/>
              <w:bottom w:val="nil"/>
              <w:right w:val="nil"/>
            </w:tcBorders>
            <w:shd w:val="clear" w:color="auto" w:fill="auto"/>
            <w:vAlign w:val="center"/>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p>
        </w:tc>
      </w:tr>
      <w:tr w:rsidR="00C26D20" w:rsidRPr="00C26D20" w:rsidTr="00C26D20">
        <w:trPr>
          <w:trHeight w:val="308"/>
        </w:trPr>
        <w:tc>
          <w:tcPr>
            <w:tcW w:w="14520" w:type="dxa"/>
            <w:gridSpan w:val="6"/>
            <w:tcBorders>
              <w:top w:val="nil"/>
              <w:left w:val="nil"/>
              <w:bottom w:val="nil"/>
              <w:right w:val="nil"/>
            </w:tcBorders>
            <w:shd w:val="clear" w:color="auto" w:fill="auto"/>
            <w:vAlign w:val="center"/>
            <w:hideMark/>
          </w:tcPr>
          <w:p w:rsidR="00C26D20" w:rsidRPr="00C26D20" w:rsidRDefault="00C26D20" w:rsidP="00C26D20">
            <w:pPr>
              <w:spacing w:after="0" w:line="240" w:lineRule="auto"/>
              <w:jc w:val="center"/>
              <w:rPr>
                <w:rFonts w:ascii="Arial" w:eastAsia="Times New Roman" w:hAnsi="Arial" w:cs="Arial"/>
                <w:b/>
                <w:bCs/>
                <w:color w:val="000000"/>
                <w:lang w:eastAsia="ru-RU"/>
              </w:rPr>
            </w:pPr>
            <w:r w:rsidRPr="00C26D20">
              <w:rPr>
                <w:rFonts w:ascii="Arial" w:eastAsia="Times New Roman" w:hAnsi="Arial" w:cs="Arial"/>
                <w:b/>
                <w:bCs/>
                <w:color w:val="000000"/>
                <w:lang w:eastAsia="ru-RU"/>
              </w:rPr>
              <w:t>3. Источники финансирования дефицита бюджета</w:t>
            </w:r>
          </w:p>
        </w:tc>
      </w:tr>
      <w:tr w:rsidR="00C26D20" w:rsidRPr="00C26D20" w:rsidTr="00C26D20">
        <w:trPr>
          <w:trHeight w:val="255"/>
        </w:trPr>
        <w:tc>
          <w:tcPr>
            <w:tcW w:w="7500" w:type="dxa"/>
            <w:tcBorders>
              <w:top w:val="nil"/>
              <w:left w:val="nil"/>
              <w:bottom w:val="single" w:sz="4" w:space="0" w:color="000000"/>
              <w:right w:val="nil"/>
            </w:tcBorders>
            <w:shd w:val="clear" w:color="auto" w:fill="auto"/>
            <w:vAlign w:val="center"/>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w:t>
            </w:r>
          </w:p>
        </w:tc>
        <w:tc>
          <w:tcPr>
            <w:tcW w:w="640" w:type="dxa"/>
            <w:tcBorders>
              <w:top w:val="nil"/>
              <w:left w:val="nil"/>
              <w:bottom w:val="nil"/>
              <w:right w:val="nil"/>
            </w:tcBorders>
            <w:shd w:val="clear" w:color="auto" w:fill="auto"/>
            <w:vAlign w:val="center"/>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p>
        </w:tc>
        <w:tc>
          <w:tcPr>
            <w:tcW w:w="2120" w:type="dxa"/>
            <w:tcBorders>
              <w:top w:val="nil"/>
              <w:left w:val="nil"/>
              <w:bottom w:val="nil"/>
              <w:right w:val="nil"/>
            </w:tcBorders>
            <w:shd w:val="clear" w:color="auto" w:fill="auto"/>
            <w:vAlign w:val="center"/>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p>
        </w:tc>
        <w:tc>
          <w:tcPr>
            <w:tcW w:w="1420" w:type="dxa"/>
            <w:tcBorders>
              <w:top w:val="nil"/>
              <w:left w:val="nil"/>
              <w:bottom w:val="nil"/>
              <w:right w:val="nil"/>
            </w:tcBorders>
            <w:shd w:val="clear" w:color="auto" w:fill="auto"/>
            <w:vAlign w:val="center"/>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p>
        </w:tc>
        <w:tc>
          <w:tcPr>
            <w:tcW w:w="1420" w:type="dxa"/>
            <w:tcBorders>
              <w:top w:val="nil"/>
              <w:left w:val="nil"/>
              <w:bottom w:val="nil"/>
              <w:right w:val="nil"/>
            </w:tcBorders>
            <w:shd w:val="clear" w:color="auto" w:fill="auto"/>
            <w:vAlign w:val="center"/>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p>
        </w:tc>
        <w:tc>
          <w:tcPr>
            <w:tcW w:w="1420" w:type="dxa"/>
            <w:tcBorders>
              <w:top w:val="nil"/>
              <w:left w:val="nil"/>
              <w:bottom w:val="nil"/>
              <w:right w:val="nil"/>
            </w:tcBorders>
            <w:shd w:val="clear" w:color="auto" w:fill="auto"/>
            <w:vAlign w:val="center"/>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p>
        </w:tc>
      </w:tr>
      <w:tr w:rsidR="00C26D20" w:rsidRPr="00C26D20" w:rsidTr="00C26D20">
        <w:trPr>
          <w:trHeight w:val="1362"/>
        </w:trPr>
        <w:tc>
          <w:tcPr>
            <w:tcW w:w="7500" w:type="dxa"/>
            <w:tcBorders>
              <w:top w:val="nil"/>
              <w:left w:val="single" w:sz="4" w:space="0" w:color="000000"/>
              <w:bottom w:val="single" w:sz="4" w:space="0" w:color="000000"/>
              <w:right w:val="single" w:sz="4" w:space="0" w:color="000000"/>
            </w:tcBorders>
            <w:shd w:val="clear" w:color="auto" w:fill="auto"/>
            <w:vAlign w:val="center"/>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Наименование показателя</w:t>
            </w:r>
          </w:p>
        </w:tc>
        <w:tc>
          <w:tcPr>
            <w:tcW w:w="640" w:type="dxa"/>
            <w:tcBorders>
              <w:top w:val="single" w:sz="4" w:space="0" w:color="000000"/>
              <w:left w:val="nil"/>
              <w:bottom w:val="single" w:sz="4" w:space="0" w:color="000000"/>
              <w:right w:val="single" w:sz="4" w:space="0" w:color="000000"/>
            </w:tcBorders>
            <w:shd w:val="clear" w:color="auto" w:fill="auto"/>
            <w:vAlign w:val="center"/>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Код строки</w:t>
            </w:r>
          </w:p>
        </w:tc>
        <w:tc>
          <w:tcPr>
            <w:tcW w:w="2120" w:type="dxa"/>
            <w:tcBorders>
              <w:top w:val="single" w:sz="4" w:space="0" w:color="000000"/>
              <w:left w:val="nil"/>
              <w:bottom w:val="single" w:sz="4" w:space="0" w:color="000000"/>
              <w:right w:val="single" w:sz="4" w:space="0" w:color="000000"/>
            </w:tcBorders>
            <w:shd w:val="clear" w:color="auto" w:fill="auto"/>
            <w:vAlign w:val="center"/>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Код источника финансирования дефицита бюджета по бюджетной классификации</w:t>
            </w:r>
          </w:p>
        </w:tc>
        <w:tc>
          <w:tcPr>
            <w:tcW w:w="1420" w:type="dxa"/>
            <w:tcBorders>
              <w:top w:val="single" w:sz="4" w:space="0" w:color="000000"/>
              <w:left w:val="nil"/>
              <w:bottom w:val="single" w:sz="4" w:space="0" w:color="000000"/>
              <w:right w:val="single" w:sz="4" w:space="0" w:color="000000"/>
            </w:tcBorders>
            <w:shd w:val="clear" w:color="auto" w:fill="auto"/>
            <w:vAlign w:val="center"/>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Утвержденные бюджетные назначения</w:t>
            </w:r>
          </w:p>
        </w:tc>
        <w:tc>
          <w:tcPr>
            <w:tcW w:w="1420" w:type="dxa"/>
            <w:tcBorders>
              <w:top w:val="single" w:sz="4" w:space="0" w:color="000000"/>
              <w:left w:val="nil"/>
              <w:bottom w:val="single" w:sz="4" w:space="0" w:color="000000"/>
              <w:right w:val="single" w:sz="4" w:space="0" w:color="000000"/>
            </w:tcBorders>
            <w:shd w:val="clear" w:color="auto" w:fill="auto"/>
            <w:vAlign w:val="center"/>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Исполнено</w:t>
            </w:r>
          </w:p>
        </w:tc>
        <w:tc>
          <w:tcPr>
            <w:tcW w:w="1420" w:type="dxa"/>
            <w:tcBorders>
              <w:top w:val="single" w:sz="4" w:space="0" w:color="000000"/>
              <w:left w:val="nil"/>
              <w:bottom w:val="single" w:sz="4" w:space="0" w:color="000000"/>
              <w:right w:val="single" w:sz="4" w:space="0" w:color="000000"/>
            </w:tcBorders>
            <w:shd w:val="clear" w:color="auto" w:fill="auto"/>
            <w:vAlign w:val="center"/>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Неисполненные назначения</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vAlign w:val="center"/>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w:t>
            </w:r>
          </w:p>
        </w:tc>
        <w:tc>
          <w:tcPr>
            <w:tcW w:w="640" w:type="dxa"/>
            <w:tcBorders>
              <w:top w:val="nil"/>
              <w:left w:val="nil"/>
              <w:bottom w:val="single" w:sz="8" w:space="0" w:color="000000"/>
              <w:right w:val="single" w:sz="4" w:space="0" w:color="000000"/>
            </w:tcBorders>
            <w:shd w:val="clear" w:color="auto" w:fill="auto"/>
            <w:vAlign w:val="center"/>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w:t>
            </w:r>
          </w:p>
        </w:tc>
        <w:tc>
          <w:tcPr>
            <w:tcW w:w="2120" w:type="dxa"/>
            <w:tcBorders>
              <w:top w:val="nil"/>
              <w:left w:val="nil"/>
              <w:bottom w:val="single" w:sz="8" w:space="0" w:color="000000"/>
              <w:right w:val="single" w:sz="4" w:space="0" w:color="000000"/>
            </w:tcBorders>
            <w:shd w:val="clear" w:color="auto" w:fill="auto"/>
            <w:vAlign w:val="center"/>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3</w:t>
            </w:r>
          </w:p>
        </w:tc>
        <w:tc>
          <w:tcPr>
            <w:tcW w:w="1420" w:type="dxa"/>
            <w:tcBorders>
              <w:top w:val="nil"/>
              <w:left w:val="nil"/>
              <w:bottom w:val="single" w:sz="8" w:space="0" w:color="000000"/>
              <w:right w:val="single" w:sz="4" w:space="0" w:color="000000"/>
            </w:tcBorders>
            <w:shd w:val="clear" w:color="auto" w:fill="auto"/>
            <w:vAlign w:val="center"/>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4</w:t>
            </w:r>
          </w:p>
        </w:tc>
        <w:tc>
          <w:tcPr>
            <w:tcW w:w="1420" w:type="dxa"/>
            <w:tcBorders>
              <w:top w:val="nil"/>
              <w:left w:val="nil"/>
              <w:bottom w:val="single" w:sz="8" w:space="0" w:color="000000"/>
              <w:right w:val="single" w:sz="4" w:space="0" w:color="000000"/>
            </w:tcBorders>
            <w:shd w:val="clear" w:color="auto" w:fill="auto"/>
            <w:vAlign w:val="center"/>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5</w:t>
            </w:r>
          </w:p>
        </w:tc>
        <w:tc>
          <w:tcPr>
            <w:tcW w:w="1420" w:type="dxa"/>
            <w:tcBorders>
              <w:top w:val="nil"/>
              <w:left w:val="nil"/>
              <w:bottom w:val="single" w:sz="8" w:space="0" w:color="000000"/>
              <w:right w:val="single" w:sz="4" w:space="0" w:color="000000"/>
            </w:tcBorders>
            <w:shd w:val="clear" w:color="auto" w:fill="auto"/>
            <w:vAlign w:val="center"/>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6</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Источники финансирования дефицита бюджета - всего</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500</w:t>
            </w:r>
          </w:p>
        </w:tc>
        <w:tc>
          <w:tcPr>
            <w:tcW w:w="21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X</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-1 441 835,80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r>
      <w:tr w:rsidR="00C26D20" w:rsidRPr="00C26D20" w:rsidTr="00C26D20">
        <w:trPr>
          <w:trHeight w:val="255"/>
        </w:trPr>
        <w:tc>
          <w:tcPr>
            <w:tcW w:w="7500" w:type="dxa"/>
            <w:tcBorders>
              <w:top w:val="nil"/>
              <w:left w:val="single" w:sz="4" w:space="0" w:color="000000"/>
              <w:bottom w:val="nil"/>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в том числе:</w:t>
            </w:r>
          </w:p>
        </w:tc>
        <w:tc>
          <w:tcPr>
            <w:tcW w:w="640" w:type="dxa"/>
            <w:tcBorders>
              <w:top w:val="nil"/>
              <w:left w:val="single" w:sz="8" w:space="0" w:color="000000"/>
              <w:bottom w:val="nil"/>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w:t>
            </w:r>
          </w:p>
        </w:tc>
        <w:tc>
          <w:tcPr>
            <w:tcW w:w="2120" w:type="dxa"/>
            <w:tcBorders>
              <w:top w:val="nil"/>
              <w:left w:val="nil"/>
              <w:bottom w:val="nil"/>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w:t>
            </w:r>
          </w:p>
        </w:tc>
        <w:tc>
          <w:tcPr>
            <w:tcW w:w="1420" w:type="dxa"/>
            <w:tcBorders>
              <w:top w:val="nil"/>
              <w:left w:val="nil"/>
              <w:bottom w:val="nil"/>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w:t>
            </w:r>
          </w:p>
        </w:tc>
        <w:tc>
          <w:tcPr>
            <w:tcW w:w="1420" w:type="dxa"/>
            <w:tcBorders>
              <w:top w:val="nil"/>
              <w:left w:val="nil"/>
              <w:bottom w:val="nil"/>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w:t>
            </w:r>
          </w:p>
        </w:tc>
        <w:tc>
          <w:tcPr>
            <w:tcW w:w="1420" w:type="dxa"/>
            <w:tcBorders>
              <w:top w:val="nil"/>
              <w:left w:val="nil"/>
              <w:bottom w:val="nil"/>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источники внутреннего финансирования бюджета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520</w:t>
            </w:r>
          </w:p>
        </w:tc>
        <w:tc>
          <w:tcPr>
            <w:tcW w:w="21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X</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r>
      <w:tr w:rsidR="00C26D20" w:rsidRPr="00C26D20" w:rsidTr="00C26D20">
        <w:trPr>
          <w:trHeight w:val="255"/>
        </w:trPr>
        <w:tc>
          <w:tcPr>
            <w:tcW w:w="7500" w:type="dxa"/>
            <w:tcBorders>
              <w:top w:val="nil"/>
              <w:left w:val="single" w:sz="4" w:space="0" w:color="000000"/>
              <w:bottom w:val="nil"/>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из них:</w:t>
            </w:r>
          </w:p>
        </w:tc>
        <w:tc>
          <w:tcPr>
            <w:tcW w:w="640" w:type="dxa"/>
            <w:tcBorders>
              <w:top w:val="nil"/>
              <w:left w:val="single" w:sz="8" w:space="0" w:color="000000"/>
              <w:bottom w:val="nil"/>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w:t>
            </w:r>
          </w:p>
        </w:tc>
        <w:tc>
          <w:tcPr>
            <w:tcW w:w="2120" w:type="dxa"/>
            <w:tcBorders>
              <w:top w:val="nil"/>
              <w:left w:val="nil"/>
              <w:bottom w:val="nil"/>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w:t>
            </w:r>
          </w:p>
        </w:tc>
        <w:tc>
          <w:tcPr>
            <w:tcW w:w="1420" w:type="dxa"/>
            <w:tcBorders>
              <w:top w:val="nil"/>
              <w:left w:val="nil"/>
              <w:bottom w:val="nil"/>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w:t>
            </w:r>
          </w:p>
        </w:tc>
        <w:tc>
          <w:tcPr>
            <w:tcW w:w="1420" w:type="dxa"/>
            <w:tcBorders>
              <w:top w:val="nil"/>
              <w:left w:val="nil"/>
              <w:bottom w:val="nil"/>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w:t>
            </w:r>
          </w:p>
        </w:tc>
        <w:tc>
          <w:tcPr>
            <w:tcW w:w="1420" w:type="dxa"/>
            <w:tcBorders>
              <w:top w:val="nil"/>
              <w:left w:val="nil"/>
              <w:bottom w:val="nil"/>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520</w:t>
            </w:r>
          </w:p>
        </w:tc>
        <w:tc>
          <w:tcPr>
            <w:tcW w:w="21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источники внешнего финансирования бюджета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620</w:t>
            </w:r>
          </w:p>
        </w:tc>
        <w:tc>
          <w:tcPr>
            <w:tcW w:w="21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X</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r>
      <w:tr w:rsidR="00C26D20" w:rsidRPr="00C26D20" w:rsidTr="00C26D20">
        <w:trPr>
          <w:trHeight w:val="255"/>
        </w:trPr>
        <w:tc>
          <w:tcPr>
            <w:tcW w:w="7500" w:type="dxa"/>
            <w:tcBorders>
              <w:top w:val="nil"/>
              <w:left w:val="single" w:sz="4" w:space="0" w:color="000000"/>
              <w:bottom w:val="nil"/>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из них:</w:t>
            </w:r>
          </w:p>
        </w:tc>
        <w:tc>
          <w:tcPr>
            <w:tcW w:w="640" w:type="dxa"/>
            <w:tcBorders>
              <w:top w:val="nil"/>
              <w:left w:val="single" w:sz="8" w:space="0" w:color="000000"/>
              <w:bottom w:val="nil"/>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w:t>
            </w:r>
          </w:p>
        </w:tc>
        <w:tc>
          <w:tcPr>
            <w:tcW w:w="2120" w:type="dxa"/>
            <w:tcBorders>
              <w:top w:val="nil"/>
              <w:left w:val="nil"/>
              <w:bottom w:val="nil"/>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w:t>
            </w:r>
          </w:p>
        </w:tc>
        <w:tc>
          <w:tcPr>
            <w:tcW w:w="1420" w:type="dxa"/>
            <w:tcBorders>
              <w:top w:val="nil"/>
              <w:left w:val="nil"/>
              <w:bottom w:val="nil"/>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w:t>
            </w:r>
          </w:p>
        </w:tc>
        <w:tc>
          <w:tcPr>
            <w:tcW w:w="1420" w:type="dxa"/>
            <w:tcBorders>
              <w:top w:val="nil"/>
              <w:left w:val="nil"/>
              <w:bottom w:val="nil"/>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w:t>
            </w:r>
          </w:p>
        </w:tc>
        <w:tc>
          <w:tcPr>
            <w:tcW w:w="1420" w:type="dxa"/>
            <w:tcBorders>
              <w:top w:val="nil"/>
              <w:left w:val="nil"/>
              <w:bottom w:val="nil"/>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620</w:t>
            </w:r>
          </w:p>
        </w:tc>
        <w:tc>
          <w:tcPr>
            <w:tcW w:w="21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 xml:space="preserve"> </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Изменение остатков средств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700</w:t>
            </w:r>
          </w:p>
        </w:tc>
        <w:tc>
          <w:tcPr>
            <w:tcW w:w="21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000 01000000000000000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-1 441 835,80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Изменение остатков средств на счетах по учету средств бюджетов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700</w:t>
            </w:r>
          </w:p>
        </w:tc>
        <w:tc>
          <w:tcPr>
            <w:tcW w:w="21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000 01050000000000000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-1 441 835,80</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увеличение остатков средств, всего</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710</w:t>
            </w:r>
          </w:p>
        </w:tc>
        <w:tc>
          <w:tcPr>
            <w:tcW w:w="21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000 01050000000000500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-162 384 222,00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-28 156 275,66</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X</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Увеличение прочих остатков средств бюджетов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710</w:t>
            </w:r>
          </w:p>
        </w:tc>
        <w:tc>
          <w:tcPr>
            <w:tcW w:w="21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000 01050200000000500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-162 384 222,00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-28 156 275,66</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X</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Увеличение прочих остатков денежных средств бюджетов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710</w:t>
            </w:r>
          </w:p>
        </w:tc>
        <w:tc>
          <w:tcPr>
            <w:tcW w:w="21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000 01050201000000510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-162 384 222,00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-28 156 275,66</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X</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Увеличение прочих остатков денежных средств бюджетов сельских поселений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710</w:t>
            </w:r>
          </w:p>
        </w:tc>
        <w:tc>
          <w:tcPr>
            <w:tcW w:w="21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000 01050201100000510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-162 384 222,00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-28 156 275,66</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X</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уменьшение остатков средств, всего</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720</w:t>
            </w:r>
          </w:p>
        </w:tc>
        <w:tc>
          <w:tcPr>
            <w:tcW w:w="21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000 01050000000000600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162 384 222,00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26 714 439,86</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X</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Уменьшение прочих остатков средств бюджетов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720</w:t>
            </w:r>
          </w:p>
        </w:tc>
        <w:tc>
          <w:tcPr>
            <w:tcW w:w="21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000 01050200000000600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162 384 222,00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26 714 439,86</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X</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Уменьшение прочих остатков денежных средств бюджетов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720</w:t>
            </w:r>
          </w:p>
        </w:tc>
        <w:tc>
          <w:tcPr>
            <w:tcW w:w="21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000 01050201000000610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162 384 222,00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26 714 439,86</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X</w:t>
            </w:r>
          </w:p>
        </w:tc>
      </w:tr>
      <w:tr w:rsidR="00C26D20" w:rsidRPr="00C26D20" w:rsidTr="00C26D20">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C26D20" w:rsidRPr="00C26D20" w:rsidRDefault="00C26D20" w:rsidP="00C26D20">
            <w:pPr>
              <w:spacing w:after="0" w:line="240" w:lineRule="auto"/>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lastRenderedPageBreak/>
              <w:t>Уменьшение прочих остатков денежных средств бюджетов сельских поселений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720</w:t>
            </w:r>
          </w:p>
        </w:tc>
        <w:tc>
          <w:tcPr>
            <w:tcW w:w="21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000 01050201100000610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162 384 222,00</w:t>
            </w:r>
          </w:p>
        </w:tc>
        <w:tc>
          <w:tcPr>
            <w:tcW w:w="1420" w:type="dxa"/>
            <w:tcBorders>
              <w:top w:val="nil"/>
              <w:left w:val="nil"/>
              <w:bottom w:val="single" w:sz="4" w:space="0" w:color="000000"/>
              <w:right w:val="single" w:sz="4" w:space="0" w:color="000000"/>
            </w:tcBorders>
            <w:shd w:val="clear" w:color="auto" w:fill="auto"/>
            <w:vAlign w:val="bottom"/>
            <w:hideMark/>
          </w:tcPr>
          <w:p w:rsidR="00C26D20" w:rsidRPr="00C26D20" w:rsidRDefault="00C26D20" w:rsidP="00C26D20">
            <w:pPr>
              <w:spacing w:after="0" w:line="240" w:lineRule="auto"/>
              <w:jc w:val="right"/>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26 714 439,86</w:t>
            </w:r>
          </w:p>
        </w:tc>
        <w:tc>
          <w:tcPr>
            <w:tcW w:w="1420" w:type="dxa"/>
            <w:tcBorders>
              <w:top w:val="nil"/>
              <w:left w:val="nil"/>
              <w:bottom w:val="single" w:sz="4" w:space="0" w:color="000000"/>
              <w:right w:val="single" w:sz="8" w:space="0" w:color="000000"/>
            </w:tcBorders>
            <w:shd w:val="clear" w:color="auto" w:fill="auto"/>
            <w:vAlign w:val="bottom"/>
            <w:hideMark/>
          </w:tcPr>
          <w:p w:rsidR="00C26D20" w:rsidRPr="00C26D20" w:rsidRDefault="00C26D20" w:rsidP="00C26D20">
            <w:pPr>
              <w:spacing w:after="0" w:line="240" w:lineRule="auto"/>
              <w:jc w:val="center"/>
              <w:rPr>
                <w:rFonts w:ascii="Arial" w:eastAsia="Times New Roman" w:hAnsi="Arial" w:cs="Arial"/>
                <w:color w:val="000000"/>
                <w:sz w:val="16"/>
                <w:szCs w:val="16"/>
                <w:lang w:eastAsia="ru-RU"/>
              </w:rPr>
            </w:pPr>
            <w:r w:rsidRPr="00C26D20">
              <w:rPr>
                <w:rFonts w:ascii="Arial" w:eastAsia="Times New Roman" w:hAnsi="Arial" w:cs="Arial"/>
                <w:color w:val="000000"/>
                <w:sz w:val="16"/>
                <w:szCs w:val="16"/>
                <w:lang w:eastAsia="ru-RU"/>
              </w:rPr>
              <w:t>X</w:t>
            </w:r>
          </w:p>
        </w:tc>
      </w:tr>
    </w:tbl>
    <w:p w:rsidR="00C26D20" w:rsidRPr="00566CFB" w:rsidRDefault="00C26D20" w:rsidP="00DB46B4">
      <w:pPr>
        <w:jc w:val="center"/>
        <w:rPr>
          <w:rFonts w:ascii="Times New Roman" w:hAnsi="Times New Roman"/>
          <w:b/>
          <w:sz w:val="16"/>
          <w:szCs w:val="16"/>
          <w14:shadow w14:blurRad="50800" w14:dist="38100" w14:dir="2700000" w14:sx="100000" w14:sy="100000" w14:kx="0" w14:ky="0" w14:algn="tl">
            <w14:srgbClr w14:val="000000">
              <w14:alpha w14:val="60000"/>
            </w14:srgbClr>
          </w14:shadow>
        </w:rPr>
        <w:sectPr w:rsidR="00C26D20" w:rsidRPr="00566CFB" w:rsidSect="00C26D20">
          <w:pgSz w:w="16838" w:h="11906" w:orient="landscape"/>
          <w:pgMar w:top="1418" w:right="567" w:bottom="851" w:left="737" w:header="425" w:footer="720" w:gutter="0"/>
          <w:cols w:space="720"/>
          <w:titlePg/>
          <w:docGrid w:linePitch="360"/>
        </w:sectPr>
      </w:pPr>
    </w:p>
    <w:p w:rsidR="00C26D20" w:rsidRPr="00566CFB" w:rsidRDefault="00C26D20" w:rsidP="00DB46B4">
      <w:pPr>
        <w:jc w:val="center"/>
        <w:rPr>
          <w:rFonts w:ascii="Times New Roman" w:hAnsi="Times New Roman"/>
          <w:b/>
          <w:sz w:val="16"/>
          <w:szCs w:val="16"/>
          <w14:shadow w14:blurRad="50800" w14:dist="38100" w14:dir="2700000" w14:sx="100000" w14:sy="100000" w14:kx="0" w14:ky="0" w14:algn="tl">
            <w14:srgbClr w14:val="000000">
              <w14:alpha w14:val="60000"/>
            </w14:srgbClr>
          </w14:shadow>
        </w:rPr>
      </w:pPr>
    </w:p>
    <w:p w:rsidR="00D11331" w:rsidRPr="00D11331" w:rsidRDefault="00D11331" w:rsidP="00D11331">
      <w:pPr>
        <w:widowControl w:val="0"/>
        <w:autoSpaceDE w:val="0"/>
        <w:autoSpaceDN w:val="0"/>
        <w:adjustRightInd w:val="0"/>
        <w:jc w:val="center"/>
        <w:rPr>
          <w:rFonts w:ascii="Times New Roman" w:hAnsi="Times New Roman"/>
          <w:sz w:val="16"/>
          <w:szCs w:val="16"/>
        </w:rPr>
      </w:pPr>
      <w:bookmarkStart w:id="1" w:name="sub_1000"/>
      <w:r w:rsidRPr="00D11331">
        <w:rPr>
          <w:rFonts w:ascii="Times New Roman" w:hAnsi="Times New Roman"/>
          <w:b/>
          <w:noProof/>
          <w:sz w:val="16"/>
          <w:szCs w:val="16"/>
          <w:lang w:eastAsia="ru-RU"/>
        </w:rPr>
        <w:drawing>
          <wp:inline distT="0" distB="0" distL="0" distR="0">
            <wp:extent cx="476250" cy="790575"/>
            <wp:effectExtent l="19050" t="0" r="0" b="0"/>
            <wp:docPr id="1" name="Рисунок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8"/>
                    <a:srcRect/>
                    <a:stretch>
                      <a:fillRect/>
                    </a:stretch>
                  </pic:blipFill>
                  <pic:spPr bwMode="auto">
                    <a:xfrm>
                      <a:off x="0" y="0"/>
                      <a:ext cx="476250" cy="790575"/>
                    </a:xfrm>
                    <a:prstGeom prst="rect">
                      <a:avLst/>
                    </a:prstGeom>
                    <a:noFill/>
                    <a:ln w="9525">
                      <a:noFill/>
                      <a:miter lim="800000"/>
                      <a:headEnd/>
                      <a:tailEnd/>
                    </a:ln>
                  </pic:spPr>
                </pic:pic>
              </a:graphicData>
            </a:graphic>
          </wp:inline>
        </w:drawing>
      </w:r>
    </w:p>
    <w:p w:rsidR="00D11331" w:rsidRPr="00D11331" w:rsidRDefault="00D11331" w:rsidP="00D11331">
      <w:pPr>
        <w:widowControl w:val="0"/>
        <w:autoSpaceDE w:val="0"/>
        <w:autoSpaceDN w:val="0"/>
        <w:adjustRightInd w:val="0"/>
        <w:jc w:val="center"/>
        <w:rPr>
          <w:rFonts w:ascii="Times New Roman" w:hAnsi="Times New Roman"/>
          <w:b/>
          <w:sz w:val="16"/>
          <w:szCs w:val="16"/>
        </w:rPr>
      </w:pPr>
    </w:p>
    <w:p w:rsidR="00D11331" w:rsidRPr="00D11331" w:rsidRDefault="00D11331" w:rsidP="00D11331">
      <w:pPr>
        <w:widowControl w:val="0"/>
        <w:autoSpaceDE w:val="0"/>
        <w:autoSpaceDN w:val="0"/>
        <w:adjustRightInd w:val="0"/>
        <w:jc w:val="center"/>
        <w:rPr>
          <w:rFonts w:ascii="Times New Roman" w:hAnsi="Times New Roman"/>
          <w:b/>
          <w:sz w:val="16"/>
          <w:szCs w:val="16"/>
        </w:rPr>
      </w:pPr>
      <w:r w:rsidRPr="00D11331">
        <w:rPr>
          <w:rFonts w:ascii="Times New Roman" w:hAnsi="Times New Roman"/>
          <w:b/>
          <w:sz w:val="16"/>
          <w:szCs w:val="16"/>
        </w:rPr>
        <w:t>П О С Т А Н О В Л Е Н И Е</w:t>
      </w:r>
    </w:p>
    <w:p w:rsidR="00D11331" w:rsidRPr="00D11331" w:rsidRDefault="00D11331" w:rsidP="00D11331">
      <w:pPr>
        <w:widowControl w:val="0"/>
        <w:autoSpaceDE w:val="0"/>
        <w:autoSpaceDN w:val="0"/>
        <w:adjustRightInd w:val="0"/>
        <w:jc w:val="center"/>
        <w:rPr>
          <w:rFonts w:ascii="Times New Roman" w:hAnsi="Times New Roman"/>
          <w:b/>
          <w:sz w:val="16"/>
          <w:szCs w:val="16"/>
        </w:rPr>
      </w:pPr>
    </w:p>
    <w:p w:rsidR="00D11331" w:rsidRPr="00D11331" w:rsidRDefault="00D11331" w:rsidP="00D11331">
      <w:pPr>
        <w:widowControl w:val="0"/>
        <w:autoSpaceDE w:val="0"/>
        <w:autoSpaceDN w:val="0"/>
        <w:adjustRightInd w:val="0"/>
        <w:jc w:val="center"/>
        <w:rPr>
          <w:rFonts w:ascii="Times New Roman" w:hAnsi="Times New Roman"/>
          <w:b/>
          <w:sz w:val="16"/>
          <w:szCs w:val="16"/>
        </w:rPr>
      </w:pPr>
      <w:r w:rsidRPr="00D11331">
        <w:rPr>
          <w:rFonts w:ascii="Times New Roman" w:hAnsi="Times New Roman"/>
          <w:b/>
          <w:sz w:val="16"/>
          <w:szCs w:val="16"/>
        </w:rPr>
        <w:t>АДМИНИСТРАЦИИ МО САРАКТАШСКИЙ ПОССОВЕТ</w:t>
      </w:r>
    </w:p>
    <w:p w:rsidR="00D11331" w:rsidRPr="00D11331" w:rsidRDefault="00D11331" w:rsidP="00D11331">
      <w:pPr>
        <w:widowControl w:val="0"/>
        <w:pBdr>
          <w:bottom w:val="single" w:sz="18" w:space="1" w:color="auto"/>
        </w:pBdr>
        <w:autoSpaceDE w:val="0"/>
        <w:autoSpaceDN w:val="0"/>
        <w:adjustRightInd w:val="0"/>
        <w:ind w:right="-284"/>
        <w:jc w:val="center"/>
        <w:rPr>
          <w:rFonts w:ascii="Times New Roman" w:hAnsi="Times New Roman"/>
          <w:sz w:val="16"/>
          <w:szCs w:val="16"/>
        </w:rPr>
      </w:pPr>
      <w:r w:rsidRPr="00D11331">
        <w:rPr>
          <w:rFonts w:ascii="Times New Roman" w:hAnsi="Times New Roman"/>
          <w:b/>
          <w:sz w:val="16"/>
          <w:szCs w:val="16"/>
        </w:rPr>
        <w:t>____________________________________________________________________</w:t>
      </w:r>
    </w:p>
    <w:p w:rsidR="00D11331" w:rsidRPr="00D11331" w:rsidRDefault="00D11331" w:rsidP="00D11331">
      <w:pPr>
        <w:pBdr>
          <w:bottom w:val="single" w:sz="18" w:space="1" w:color="auto"/>
        </w:pBdr>
        <w:ind w:right="-284"/>
        <w:jc w:val="center"/>
        <w:rPr>
          <w:rFonts w:ascii="Times New Roman" w:hAnsi="Times New Roman"/>
          <w:sz w:val="16"/>
          <w:szCs w:val="16"/>
        </w:rPr>
      </w:pPr>
    </w:p>
    <w:p w:rsidR="00D11331" w:rsidRPr="00D11331" w:rsidRDefault="00D11331" w:rsidP="00D11331">
      <w:pPr>
        <w:ind w:right="283"/>
        <w:rPr>
          <w:rFonts w:ascii="Times New Roman" w:hAnsi="Times New Roman"/>
          <w:sz w:val="16"/>
          <w:szCs w:val="16"/>
        </w:rPr>
      </w:pPr>
    </w:p>
    <w:p w:rsidR="00D11331" w:rsidRPr="00D11331" w:rsidRDefault="00D11331" w:rsidP="00D11331">
      <w:pPr>
        <w:pStyle w:val="a4"/>
        <w:tabs>
          <w:tab w:val="clear" w:pos="4677"/>
          <w:tab w:val="clear" w:pos="9355"/>
          <w:tab w:val="left" w:pos="7650"/>
        </w:tabs>
        <w:ind w:right="-142"/>
        <w:rPr>
          <w:rFonts w:ascii="Times New Roman" w:hAnsi="Times New Roman"/>
          <w:sz w:val="16"/>
          <w:szCs w:val="16"/>
        </w:rPr>
      </w:pPr>
      <w:r w:rsidRPr="00D11331">
        <w:rPr>
          <w:rFonts w:ascii="Times New Roman" w:hAnsi="Times New Roman"/>
          <w:sz w:val="16"/>
          <w:szCs w:val="16"/>
        </w:rPr>
        <w:t>08.04.2025</w:t>
      </w:r>
      <w:r w:rsidRPr="00D11331">
        <w:rPr>
          <w:rFonts w:ascii="Times New Roman" w:hAnsi="Times New Roman"/>
          <w:sz w:val="16"/>
          <w:szCs w:val="16"/>
        </w:rPr>
        <w:tab/>
        <w:t>№ 155-п</w:t>
      </w:r>
    </w:p>
    <w:p w:rsidR="00D11331" w:rsidRPr="00D11331" w:rsidRDefault="00D11331" w:rsidP="00D11331">
      <w:pPr>
        <w:pStyle w:val="a4"/>
        <w:tabs>
          <w:tab w:val="left" w:pos="708"/>
        </w:tabs>
        <w:ind w:right="-142"/>
        <w:jc w:val="center"/>
        <w:rPr>
          <w:rFonts w:ascii="Times New Roman" w:hAnsi="Times New Roman"/>
          <w:sz w:val="16"/>
          <w:szCs w:val="16"/>
          <w:u w:val="single"/>
        </w:rPr>
      </w:pPr>
      <w:r w:rsidRPr="00D11331">
        <w:rPr>
          <w:rFonts w:ascii="Times New Roman" w:hAnsi="Times New Roman"/>
          <w:sz w:val="16"/>
          <w:szCs w:val="16"/>
        </w:rPr>
        <w:t>п. Саракташ</w:t>
      </w:r>
    </w:p>
    <w:p w:rsidR="00D11331" w:rsidRPr="00D11331" w:rsidRDefault="00D11331" w:rsidP="00D11331">
      <w:pPr>
        <w:suppressAutoHyphens/>
        <w:ind w:firstLine="284"/>
        <w:jc w:val="center"/>
        <w:rPr>
          <w:rFonts w:ascii="Times New Roman" w:hAnsi="Times New Roman"/>
          <w:color w:val="333333"/>
          <w:sz w:val="16"/>
          <w:szCs w:val="16"/>
          <w:lang w:eastAsia="ar-SA"/>
        </w:rPr>
      </w:pPr>
    </w:p>
    <w:p w:rsidR="00D11331" w:rsidRPr="00D11331" w:rsidRDefault="00D11331" w:rsidP="00D11331">
      <w:pPr>
        <w:widowControl w:val="0"/>
        <w:autoSpaceDE w:val="0"/>
        <w:autoSpaceDN w:val="0"/>
        <w:adjustRightInd w:val="0"/>
        <w:ind w:right="2"/>
        <w:jc w:val="center"/>
        <w:outlineLvl w:val="0"/>
        <w:rPr>
          <w:rStyle w:val="-"/>
          <w:rFonts w:ascii="Times New Roman" w:hAnsi="Times New Roman"/>
          <w:b/>
          <w:color w:val="000000"/>
          <w:sz w:val="16"/>
          <w:szCs w:val="16"/>
        </w:rPr>
      </w:pPr>
      <w:r w:rsidRPr="00D11331">
        <w:rPr>
          <w:rFonts w:ascii="Times New Roman" w:hAnsi="Times New Roman"/>
          <w:b/>
          <w:color w:val="000000"/>
          <w:sz w:val="16"/>
          <w:szCs w:val="16"/>
        </w:rPr>
        <w:t xml:space="preserve">Об утверждении административного регламента </w:t>
      </w:r>
      <w:r w:rsidRPr="00D11331">
        <w:rPr>
          <w:rFonts w:ascii="Times New Roman" w:hAnsi="Times New Roman"/>
          <w:b/>
          <w:bCs/>
          <w:color w:val="26282F"/>
          <w:sz w:val="16"/>
          <w:szCs w:val="16"/>
        </w:rPr>
        <w:t xml:space="preserve">предоставления муниципальной услуги </w:t>
      </w:r>
      <w:r w:rsidRPr="00D11331">
        <w:rPr>
          <w:rFonts w:ascii="Times New Roman" w:hAnsi="Times New Roman"/>
          <w:b/>
          <w:bCs/>
          <w:color w:val="000000"/>
          <w:sz w:val="16"/>
          <w:szCs w:val="16"/>
          <w:lang w:bidi="ru-RU"/>
        </w:rPr>
        <w:t>«Установление сервитута (публичного сервитута) в отношении земельных участков, находящихся в муниципальной собственности»</w:t>
      </w:r>
    </w:p>
    <w:p w:rsidR="00D11331" w:rsidRPr="00D11331" w:rsidRDefault="00D11331" w:rsidP="00D11331">
      <w:pPr>
        <w:pStyle w:val="6"/>
        <w:jc w:val="both"/>
        <w:rPr>
          <w:rFonts w:ascii="Times New Roman" w:hAnsi="Times New Roman"/>
          <w:b w:val="0"/>
          <w:sz w:val="16"/>
          <w:szCs w:val="16"/>
        </w:rPr>
      </w:pPr>
    </w:p>
    <w:p w:rsidR="00D11331" w:rsidRPr="00D11331" w:rsidRDefault="00D11331" w:rsidP="00D11331">
      <w:pPr>
        <w:shd w:val="clear" w:color="auto" w:fill="FFFFFF"/>
        <w:ind w:firstLine="709"/>
        <w:jc w:val="both"/>
        <w:rPr>
          <w:rFonts w:ascii="Times New Roman" w:hAnsi="Times New Roman"/>
          <w:color w:val="000000"/>
          <w:sz w:val="16"/>
          <w:szCs w:val="16"/>
          <w:shd w:val="clear" w:color="auto" w:fill="FFFFFF"/>
        </w:rPr>
      </w:pPr>
      <w:r w:rsidRPr="00D11331">
        <w:rPr>
          <w:rFonts w:ascii="Times New Roman" w:hAnsi="Times New Roman"/>
          <w:b/>
          <w:sz w:val="16"/>
          <w:szCs w:val="16"/>
        </w:rPr>
        <w:tab/>
      </w:r>
      <w:r w:rsidRPr="00D11331">
        <w:rPr>
          <w:rFonts w:ascii="Times New Roman" w:hAnsi="Times New Roman"/>
          <w:color w:val="1A1A1A"/>
          <w:sz w:val="16"/>
          <w:szCs w:val="16"/>
        </w:rPr>
        <w:t xml:space="preserve">В соответствии с Федеральным законом от 27.07.2010 № 210-ФЗ «Об организации предоставления государственных и муниципальных услуг», Федеральным законом от 27.07.2006 № 152-ФЗ «О персональных данных», постановлением Правительства Российской Федерации от 24.10.2011 № 861 "О Федеральных Государственных системах обеспечивающих предоставление в электронной форме государственных и муниципальных услуг (ред. от 31.12.2022)», постановлением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 </w:t>
      </w:r>
      <w:r w:rsidRPr="00D11331">
        <w:rPr>
          <w:rFonts w:ascii="Times New Roman" w:hAnsi="Times New Roman"/>
          <w:color w:val="000000"/>
          <w:sz w:val="16"/>
          <w:szCs w:val="16"/>
          <w:shd w:val="clear" w:color="auto" w:fill="FFFFFF"/>
        </w:rPr>
        <w:t>руководствуясь Уставом муниципального образования Саракташский поссовет Саракташского района Оренбургской области:</w:t>
      </w:r>
    </w:p>
    <w:p w:rsidR="00D11331" w:rsidRPr="00D11331" w:rsidRDefault="00D11331" w:rsidP="00D11331">
      <w:pPr>
        <w:widowControl w:val="0"/>
        <w:tabs>
          <w:tab w:val="left" w:pos="1418"/>
          <w:tab w:val="left" w:pos="5220"/>
        </w:tabs>
        <w:autoSpaceDE w:val="0"/>
        <w:autoSpaceDN w:val="0"/>
        <w:adjustRightInd w:val="0"/>
        <w:ind w:firstLine="709"/>
        <w:jc w:val="both"/>
        <w:outlineLvl w:val="0"/>
        <w:rPr>
          <w:rFonts w:ascii="Times New Roman" w:hAnsi="Times New Roman"/>
          <w:color w:val="000000"/>
          <w:sz w:val="16"/>
          <w:szCs w:val="16"/>
        </w:rPr>
      </w:pPr>
      <w:r w:rsidRPr="00D11331">
        <w:rPr>
          <w:rFonts w:ascii="Times New Roman" w:hAnsi="Times New Roman"/>
          <w:color w:val="000000"/>
          <w:sz w:val="16"/>
          <w:szCs w:val="16"/>
        </w:rPr>
        <w:t>1. Утвердить А</w:t>
      </w:r>
      <w:r w:rsidRPr="00D11331">
        <w:rPr>
          <w:rStyle w:val="-"/>
          <w:rFonts w:ascii="Times New Roman" w:hAnsi="Times New Roman"/>
          <w:color w:val="000000"/>
          <w:sz w:val="16"/>
          <w:szCs w:val="16"/>
        </w:rPr>
        <w:t>дминистративный регламент</w:t>
      </w:r>
      <w:r w:rsidRPr="00D11331">
        <w:rPr>
          <w:rFonts w:ascii="Times New Roman" w:hAnsi="Times New Roman"/>
          <w:bCs/>
          <w:color w:val="26282F"/>
          <w:sz w:val="16"/>
          <w:szCs w:val="16"/>
        </w:rPr>
        <w:t xml:space="preserve"> предоставления муниципальной услуги </w:t>
      </w:r>
      <w:r w:rsidRPr="00D11331">
        <w:rPr>
          <w:rFonts w:ascii="Times New Roman" w:hAnsi="Times New Roman"/>
          <w:bCs/>
          <w:color w:val="000000"/>
          <w:sz w:val="16"/>
          <w:szCs w:val="16"/>
          <w:lang w:bidi="ru-RU"/>
        </w:rPr>
        <w:t xml:space="preserve">«Установление сервитута (публичного сервитута) в отношении земельных участков, находящихся в муниципальной собственности» </w:t>
      </w:r>
      <w:r w:rsidRPr="00D11331">
        <w:rPr>
          <w:rFonts w:ascii="Times New Roman" w:hAnsi="Times New Roman"/>
          <w:color w:val="000000"/>
          <w:sz w:val="16"/>
          <w:szCs w:val="16"/>
        </w:rPr>
        <w:t>согласно приложению к настоящему постановлению.</w:t>
      </w:r>
    </w:p>
    <w:p w:rsidR="00D11331" w:rsidRPr="00D11331" w:rsidRDefault="00D11331" w:rsidP="00D11331">
      <w:pPr>
        <w:ind w:firstLine="708"/>
        <w:jc w:val="both"/>
        <w:rPr>
          <w:rFonts w:ascii="Times New Roman" w:hAnsi="Times New Roman"/>
          <w:sz w:val="16"/>
          <w:szCs w:val="16"/>
        </w:rPr>
      </w:pPr>
      <w:r w:rsidRPr="00D11331">
        <w:rPr>
          <w:rFonts w:ascii="Times New Roman" w:hAnsi="Times New Roman"/>
          <w:sz w:val="16"/>
          <w:szCs w:val="16"/>
        </w:rPr>
        <w:t xml:space="preserve">3. Настоящее  постановление вступает в силу после его официального опубликования в </w:t>
      </w:r>
      <w:r w:rsidRPr="00D11331">
        <w:rPr>
          <w:rFonts w:ascii="Times New Roman" w:hAnsi="Times New Roman"/>
          <w:color w:val="000000"/>
          <w:sz w:val="16"/>
          <w:szCs w:val="16"/>
        </w:rPr>
        <w:t>периодическом печатном издании муниципального образования Саракташский поссовет Саракташского района Оренбургской области - Информационном бюллетене «Муниципальный вестник Саракташского поссовета»</w:t>
      </w:r>
      <w:r w:rsidRPr="00D11331">
        <w:rPr>
          <w:rFonts w:ascii="Times New Roman" w:hAnsi="Times New Roman"/>
          <w:sz w:val="16"/>
          <w:szCs w:val="16"/>
        </w:rPr>
        <w:t>, а также подлежит размещению на официальном сайте администрации Саракташского поссовета.</w:t>
      </w:r>
    </w:p>
    <w:p w:rsidR="00D11331" w:rsidRPr="00D11331" w:rsidRDefault="00D11331" w:rsidP="00D11331">
      <w:pPr>
        <w:shd w:val="clear" w:color="auto" w:fill="FFFFFF"/>
        <w:ind w:firstLine="720"/>
        <w:jc w:val="both"/>
        <w:rPr>
          <w:rFonts w:ascii="Times New Roman" w:hAnsi="Times New Roman"/>
          <w:sz w:val="16"/>
          <w:szCs w:val="16"/>
        </w:rPr>
      </w:pPr>
      <w:r w:rsidRPr="00D11331">
        <w:rPr>
          <w:rFonts w:ascii="Times New Roman" w:hAnsi="Times New Roman"/>
          <w:sz w:val="16"/>
          <w:szCs w:val="16"/>
        </w:rPr>
        <w:t>4. Контроль за исполнением настоящего постановления оставляю за собой.</w:t>
      </w:r>
    </w:p>
    <w:p w:rsidR="00D11331" w:rsidRPr="00D11331" w:rsidRDefault="00D11331" w:rsidP="00D11331">
      <w:pPr>
        <w:ind w:firstLine="720"/>
        <w:jc w:val="both"/>
        <w:rPr>
          <w:rFonts w:ascii="Times New Roman" w:hAnsi="Times New Roman"/>
          <w:color w:val="333333"/>
          <w:sz w:val="16"/>
          <w:szCs w:val="16"/>
          <w:lang w:eastAsia="ar-SA"/>
        </w:rPr>
      </w:pPr>
      <w:r w:rsidRPr="00D11331">
        <w:rPr>
          <w:rFonts w:ascii="Times New Roman" w:hAnsi="Times New Roman"/>
          <w:color w:val="333333"/>
          <w:sz w:val="16"/>
          <w:szCs w:val="16"/>
          <w:lang w:eastAsia="ar-SA"/>
        </w:rPr>
        <w:t xml:space="preserve">                                                 </w:t>
      </w:r>
    </w:p>
    <w:p w:rsidR="00D11331" w:rsidRPr="00D11331" w:rsidRDefault="00D11331" w:rsidP="00D11331">
      <w:pPr>
        <w:suppressAutoHyphens/>
        <w:ind w:firstLine="284"/>
        <w:jc w:val="both"/>
        <w:rPr>
          <w:rFonts w:ascii="Times New Roman" w:hAnsi="Times New Roman"/>
          <w:color w:val="333333"/>
          <w:sz w:val="16"/>
          <w:szCs w:val="16"/>
          <w:lang w:eastAsia="ar-SA"/>
        </w:rPr>
      </w:pPr>
    </w:p>
    <w:p w:rsidR="00D11331" w:rsidRPr="00D11331" w:rsidRDefault="00D11331" w:rsidP="00D11331">
      <w:pPr>
        <w:suppressAutoHyphens/>
        <w:jc w:val="both"/>
        <w:rPr>
          <w:rFonts w:ascii="Times New Roman" w:hAnsi="Times New Roman"/>
          <w:sz w:val="16"/>
          <w:szCs w:val="16"/>
          <w:lang w:eastAsia="ar-SA"/>
        </w:rPr>
      </w:pPr>
      <w:r w:rsidRPr="00D11331">
        <w:rPr>
          <w:rFonts w:ascii="Times New Roman" w:hAnsi="Times New Roman"/>
          <w:sz w:val="16"/>
          <w:szCs w:val="16"/>
          <w:lang w:eastAsia="ar-SA"/>
        </w:rPr>
        <w:t>Глава поссовета</w:t>
      </w:r>
      <w:r w:rsidRPr="00D11331">
        <w:rPr>
          <w:rFonts w:ascii="Times New Roman" w:hAnsi="Times New Roman"/>
          <w:sz w:val="16"/>
          <w:szCs w:val="16"/>
          <w:lang w:eastAsia="ar-SA"/>
        </w:rPr>
        <w:tab/>
      </w:r>
      <w:r w:rsidRPr="00D11331">
        <w:rPr>
          <w:rFonts w:ascii="Times New Roman" w:hAnsi="Times New Roman"/>
          <w:sz w:val="16"/>
          <w:szCs w:val="16"/>
          <w:lang w:eastAsia="ar-SA"/>
        </w:rPr>
        <w:tab/>
      </w:r>
      <w:r w:rsidRPr="00D11331">
        <w:rPr>
          <w:rFonts w:ascii="Times New Roman" w:hAnsi="Times New Roman"/>
          <w:sz w:val="16"/>
          <w:szCs w:val="16"/>
          <w:lang w:eastAsia="ar-SA"/>
        </w:rPr>
        <w:tab/>
        <w:t xml:space="preserve">                                         </w:t>
      </w:r>
      <w:r w:rsidRPr="00D11331">
        <w:rPr>
          <w:rFonts w:ascii="Times New Roman" w:hAnsi="Times New Roman"/>
          <w:sz w:val="16"/>
          <w:szCs w:val="16"/>
          <w:lang w:eastAsia="ar-SA"/>
        </w:rPr>
        <w:tab/>
        <w:t xml:space="preserve">   Н.Н. Слепушкин</w:t>
      </w:r>
    </w:p>
    <w:p w:rsidR="00D11331" w:rsidRPr="00D11331" w:rsidRDefault="00D11331" w:rsidP="00D11331">
      <w:pPr>
        <w:suppressAutoHyphens/>
        <w:jc w:val="both"/>
        <w:rPr>
          <w:rFonts w:ascii="Times New Roman" w:hAnsi="Times New Roman"/>
          <w:color w:val="333333"/>
          <w:sz w:val="16"/>
          <w:szCs w:val="16"/>
          <w:lang w:eastAsia="ar-SA"/>
        </w:rPr>
      </w:pPr>
    </w:p>
    <w:p w:rsidR="00D11331" w:rsidRPr="00D11331" w:rsidRDefault="00D11331" w:rsidP="00D11331">
      <w:pPr>
        <w:widowControl w:val="0"/>
        <w:suppressAutoHyphens/>
        <w:spacing w:after="120"/>
        <w:ind w:left="1416" w:firstLine="708"/>
        <w:rPr>
          <w:rFonts w:ascii="Times New Roman" w:hAnsi="Times New Roman"/>
          <w:kern w:val="1"/>
          <w:sz w:val="16"/>
          <w:szCs w:val="16"/>
        </w:rPr>
      </w:pPr>
      <w:r w:rsidRPr="00D11331">
        <w:rPr>
          <w:rFonts w:ascii="Times New Roman" w:hAnsi="Times New Roman"/>
          <w:kern w:val="1"/>
          <w:sz w:val="16"/>
          <w:szCs w:val="16"/>
        </w:rPr>
        <w:t xml:space="preserve">  </w:t>
      </w:r>
    </w:p>
    <w:p w:rsidR="00D11331" w:rsidRPr="00D11331" w:rsidRDefault="00D11331" w:rsidP="00D11331">
      <w:pPr>
        <w:pStyle w:val="ConsPlusTitle"/>
        <w:jc w:val="right"/>
        <w:rPr>
          <w:rFonts w:ascii="Times New Roman" w:hAnsi="Times New Roman" w:cs="Times New Roman"/>
          <w:b w:val="0"/>
          <w:sz w:val="16"/>
          <w:szCs w:val="16"/>
        </w:rPr>
      </w:pPr>
    </w:p>
    <w:p w:rsidR="00D11331" w:rsidRPr="00D11331" w:rsidRDefault="00D11331" w:rsidP="00D11331">
      <w:pPr>
        <w:pStyle w:val="ConsPlusTitle"/>
        <w:jc w:val="right"/>
        <w:rPr>
          <w:rFonts w:ascii="Times New Roman" w:hAnsi="Times New Roman" w:cs="Times New Roman"/>
          <w:b w:val="0"/>
          <w:sz w:val="16"/>
          <w:szCs w:val="16"/>
        </w:rPr>
      </w:pPr>
      <w:r w:rsidRPr="00D11331">
        <w:rPr>
          <w:rFonts w:ascii="Times New Roman" w:hAnsi="Times New Roman" w:cs="Times New Roman"/>
          <w:b w:val="0"/>
          <w:sz w:val="16"/>
          <w:szCs w:val="16"/>
        </w:rPr>
        <w:t>Приложение</w:t>
      </w:r>
    </w:p>
    <w:p w:rsidR="00D11331" w:rsidRPr="00D11331" w:rsidRDefault="00D11331" w:rsidP="00D11331">
      <w:pPr>
        <w:pStyle w:val="ConsPlusTitle"/>
        <w:jc w:val="right"/>
        <w:rPr>
          <w:rFonts w:ascii="Times New Roman" w:hAnsi="Times New Roman" w:cs="Times New Roman"/>
          <w:b w:val="0"/>
          <w:sz w:val="16"/>
          <w:szCs w:val="16"/>
        </w:rPr>
      </w:pPr>
      <w:r w:rsidRPr="00D11331">
        <w:rPr>
          <w:rFonts w:ascii="Times New Roman" w:hAnsi="Times New Roman" w:cs="Times New Roman"/>
          <w:b w:val="0"/>
          <w:sz w:val="16"/>
          <w:szCs w:val="16"/>
        </w:rPr>
        <w:t>к постановлению</w:t>
      </w:r>
    </w:p>
    <w:p w:rsidR="00D11331" w:rsidRPr="00D11331" w:rsidRDefault="00D11331" w:rsidP="00D11331">
      <w:pPr>
        <w:pStyle w:val="ConsPlusTitle"/>
        <w:jc w:val="right"/>
        <w:rPr>
          <w:rFonts w:ascii="Times New Roman" w:hAnsi="Times New Roman" w:cs="Times New Roman"/>
          <w:b w:val="0"/>
          <w:sz w:val="16"/>
          <w:szCs w:val="16"/>
        </w:rPr>
      </w:pPr>
      <w:r w:rsidRPr="00D11331">
        <w:rPr>
          <w:rFonts w:ascii="Times New Roman" w:hAnsi="Times New Roman" w:cs="Times New Roman"/>
          <w:b w:val="0"/>
          <w:sz w:val="16"/>
          <w:szCs w:val="16"/>
        </w:rPr>
        <w:t>от     08.04.2025 №  155-п</w:t>
      </w:r>
    </w:p>
    <w:p w:rsidR="00D11331" w:rsidRPr="00D11331" w:rsidRDefault="00D11331" w:rsidP="00D11331">
      <w:pPr>
        <w:pStyle w:val="ConsPlusTitle"/>
        <w:jc w:val="center"/>
        <w:rPr>
          <w:rFonts w:ascii="Times New Roman" w:hAnsi="Times New Roman" w:cs="Times New Roman"/>
          <w:sz w:val="16"/>
          <w:szCs w:val="16"/>
        </w:rPr>
      </w:pPr>
    </w:p>
    <w:bookmarkEnd w:id="1"/>
    <w:p w:rsidR="00D11331" w:rsidRPr="00D11331" w:rsidRDefault="00D11331" w:rsidP="00D11331">
      <w:pPr>
        <w:pStyle w:val="1c"/>
        <w:ind w:firstLine="0"/>
        <w:jc w:val="center"/>
        <w:rPr>
          <w:b/>
          <w:bCs/>
          <w:color w:val="000000"/>
          <w:sz w:val="16"/>
          <w:szCs w:val="16"/>
          <w:lang w:bidi="ru-RU"/>
        </w:rPr>
      </w:pPr>
      <w:r w:rsidRPr="00D11331">
        <w:rPr>
          <w:b/>
          <w:bCs/>
          <w:color w:val="000000"/>
          <w:sz w:val="16"/>
          <w:szCs w:val="16"/>
          <w:lang w:bidi="ru-RU"/>
        </w:rPr>
        <w:t>Административный регламент предоставления муниципальной услуги «Установление сервитута (публичного сервитута) в отношении земельных участков, находящихся в муниципальной собственности»</w:t>
      </w:r>
    </w:p>
    <w:p w:rsidR="00D11331" w:rsidRPr="00D11331" w:rsidRDefault="00D11331" w:rsidP="00D11331">
      <w:pPr>
        <w:pStyle w:val="1c"/>
        <w:ind w:firstLine="0"/>
        <w:jc w:val="center"/>
        <w:rPr>
          <w:b/>
          <w:bCs/>
          <w:color w:val="000000"/>
          <w:sz w:val="16"/>
          <w:szCs w:val="16"/>
          <w:lang w:bidi="ru-RU"/>
        </w:rPr>
      </w:pPr>
    </w:p>
    <w:p w:rsidR="00D11331" w:rsidRPr="00D11331" w:rsidRDefault="00D11331" w:rsidP="00D11331">
      <w:pPr>
        <w:pStyle w:val="1c"/>
        <w:tabs>
          <w:tab w:val="left" w:pos="326"/>
        </w:tabs>
        <w:ind w:firstLine="0"/>
        <w:jc w:val="center"/>
        <w:rPr>
          <w:sz w:val="16"/>
          <w:szCs w:val="16"/>
        </w:rPr>
      </w:pPr>
      <w:r w:rsidRPr="00D11331">
        <w:rPr>
          <w:b/>
          <w:bCs/>
          <w:color w:val="000000"/>
          <w:sz w:val="16"/>
          <w:szCs w:val="16"/>
          <w:lang w:val="en-US" w:bidi="ru-RU"/>
        </w:rPr>
        <w:lastRenderedPageBreak/>
        <w:t>I</w:t>
      </w:r>
      <w:r w:rsidRPr="00D11331">
        <w:rPr>
          <w:b/>
          <w:bCs/>
          <w:color w:val="000000"/>
          <w:sz w:val="16"/>
          <w:szCs w:val="16"/>
          <w:lang w:bidi="ru-RU"/>
        </w:rPr>
        <w:t>. Общие положения</w:t>
      </w:r>
    </w:p>
    <w:p w:rsidR="00D11331" w:rsidRPr="00D11331" w:rsidRDefault="00D11331" w:rsidP="00D11331">
      <w:pPr>
        <w:pStyle w:val="1c"/>
        <w:tabs>
          <w:tab w:val="left" w:pos="326"/>
        </w:tabs>
        <w:ind w:firstLine="0"/>
        <w:rPr>
          <w:sz w:val="16"/>
          <w:szCs w:val="16"/>
        </w:rPr>
      </w:pPr>
    </w:p>
    <w:p w:rsidR="00D11331" w:rsidRPr="00D11331" w:rsidRDefault="00D11331" w:rsidP="00D11331">
      <w:pPr>
        <w:pStyle w:val="2d"/>
        <w:keepNext/>
        <w:keepLines/>
        <w:spacing w:after="0"/>
        <w:rPr>
          <w:color w:val="000000"/>
          <w:sz w:val="16"/>
          <w:szCs w:val="16"/>
          <w:lang w:bidi="ru-RU"/>
        </w:rPr>
      </w:pPr>
      <w:bookmarkStart w:id="2" w:name="bookmark136"/>
      <w:bookmarkStart w:id="3" w:name="bookmark137"/>
      <w:r w:rsidRPr="00D11331">
        <w:rPr>
          <w:color w:val="000000"/>
          <w:sz w:val="16"/>
          <w:szCs w:val="16"/>
          <w:lang w:bidi="ru-RU"/>
        </w:rPr>
        <w:t>Предмет регулирования административного регламента</w:t>
      </w:r>
      <w:bookmarkEnd w:id="2"/>
      <w:bookmarkEnd w:id="3"/>
    </w:p>
    <w:p w:rsidR="00D11331" w:rsidRPr="00D11331" w:rsidRDefault="00D11331" w:rsidP="00D11331">
      <w:pPr>
        <w:pStyle w:val="2d"/>
        <w:keepNext/>
        <w:keepLines/>
        <w:spacing w:after="0"/>
        <w:rPr>
          <w:sz w:val="16"/>
          <w:szCs w:val="16"/>
        </w:rPr>
      </w:pPr>
    </w:p>
    <w:p w:rsidR="00D11331" w:rsidRPr="00D11331" w:rsidRDefault="00D11331" w:rsidP="00D11331">
      <w:pPr>
        <w:pStyle w:val="1c"/>
        <w:ind w:firstLine="709"/>
        <w:jc w:val="both"/>
        <w:rPr>
          <w:sz w:val="16"/>
          <w:szCs w:val="16"/>
        </w:rPr>
      </w:pPr>
      <w:r w:rsidRPr="00D11331">
        <w:rPr>
          <w:color w:val="000000"/>
          <w:sz w:val="16"/>
          <w:szCs w:val="16"/>
          <w:lang w:bidi="ru-RU"/>
        </w:rPr>
        <w:t>1. Административный регламент предоставления муниципальной услуги «Установление сервитута (публичного сервитута) в отношении земельных участков, находящихся в муниципальной собственности» (далее – муниципальная услуга) (далее - Административный регламент) устанавливает порядок и стандарт предоставления муниципальной услуги, в том числе определяет сроки и последовательность действий (административных процедур) администрации муниципального образования Саракташский поссовет Саракташского района Оренбургской области</w:t>
      </w:r>
      <w:r w:rsidRPr="00D11331">
        <w:rPr>
          <w:i/>
          <w:iCs/>
          <w:color w:val="000000"/>
          <w:sz w:val="16"/>
          <w:szCs w:val="16"/>
          <w:lang w:bidi="ru-RU"/>
        </w:rPr>
        <w:t xml:space="preserve">, </w:t>
      </w:r>
      <w:r w:rsidRPr="00D11331">
        <w:rPr>
          <w:sz w:val="16"/>
          <w:szCs w:val="16"/>
        </w:rPr>
        <w:t>осуществляемых по запросу физического или юридического лица либо их уполномоченных представителей (далее - заявитель) в пределах полномочий, установленных нормативными правовыми актами Российской Федерации, в соответствии с требованиями Федерального закона от 27 июля 2010 года № 210-ФЗ «Об организации предоставления государственных и муниципальных услуг».</w:t>
      </w:r>
    </w:p>
    <w:p w:rsidR="00D11331" w:rsidRPr="00D11331" w:rsidRDefault="00D11331" w:rsidP="00D11331">
      <w:pPr>
        <w:pStyle w:val="1c"/>
        <w:ind w:firstLine="709"/>
        <w:jc w:val="both"/>
        <w:rPr>
          <w:color w:val="000000"/>
          <w:sz w:val="16"/>
          <w:szCs w:val="16"/>
          <w:lang w:bidi="ru-RU"/>
        </w:rPr>
      </w:pPr>
      <w:r w:rsidRPr="00D11331">
        <w:rPr>
          <w:color w:val="000000"/>
          <w:sz w:val="16"/>
          <w:szCs w:val="16"/>
          <w:lang w:bidi="ru-RU"/>
        </w:rPr>
        <w:t>Действие настоящего Административного регламента распространяется на случаи установления публичного сервитута в соответствии с Главой V.7. Земельного кодекса Российской Федерации (далее – ЗК РФ).</w:t>
      </w:r>
    </w:p>
    <w:p w:rsidR="00D11331" w:rsidRPr="00D11331" w:rsidRDefault="00D11331" w:rsidP="00D11331">
      <w:pPr>
        <w:pStyle w:val="1c"/>
        <w:ind w:firstLine="709"/>
        <w:jc w:val="both"/>
        <w:rPr>
          <w:color w:val="000000"/>
          <w:sz w:val="16"/>
          <w:szCs w:val="16"/>
          <w:lang w:bidi="ru-RU"/>
        </w:rPr>
      </w:pPr>
      <w:r w:rsidRPr="00D11331">
        <w:rPr>
          <w:color w:val="000000"/>
          <w:sz w:val="16"/>
          <w:szCs w:val="16"/>
          <w:lang w:bidi="ru-RU"/>
        </w:rPr>
        <w:t>Настоящий Административный регламент не применяется в случаях установления публичного сервитута в соответствии с п.п. 1 – 7 п. 4 ст. 23 ЗК РФ.</w:t>
      </w:r>
    </w:p>
    <w:p w:rsidR="00D11331" w:rsidRPr="00D11331" w:rsidRDefault="00D11331" w:rsidP="00D11331">
      <w:pPr>
        <w:pStyle w:val="1c"/>
        <w:ind w:firstLine="709"/>
        <w:jc w:val="both"/>
        <w:rPr>
          <w:color w:val="000000"/>
          <w:sz w:val="16"/>
          <w:szCs w:val="16"/>
          <w:lang w:bidi="ru-RU"/>
        </w:rPr>
      </w:pPr>
    </w:p>
    <w:p w:rsidR="00D11331" w:rsidRPr="00D11331" w:rsidRDefault="00D11331" w:rsidP="00D11331">
      <w:pPr>
        <w:pStyle w:val="2d"/>
        <w:keepNext/>
        <w:keepLines/>
        <w:spacing w:after="0"/>
        <w:rPr>
          <w:color w:val="000000"/>
          <w:sz w:val="16"/>
          <w:szCs w:val="16"/>
          <w:lang w:bidi="ru-RU"/>
        </w:rPr>
      </w:pPr>
      <w:bookmarkStart w:id="4" w:name="bookmark138"/>
      <w:bookmarkStart w:id="5" w:name="bookmark139"/>
      <w:r w:rsidRPr="00D11331">
        <w:rPr>
          <w:color w:val="000000"/>
          <w:sz w:val="16"/>
          <w:szCs w:val="16"/>
          <w:lang w:bidi="ru-RU"/>
        </w:rPr>
        <w:t>Круг заявителей</w:t>
      </w:r>
      <w:bookmarkEnd w:id="4"/>
      <w:bookmarkEnd w:id="5"/>
    </w:p>
    <w:p w:rsidR="00D11331" w:rsidRPr="00D11331" w:rsidRDefault="00D11331" w:rsidP="00D11331">
      <w:pPr>
        <w:pStyle w:val="2d"/>
        <w:keepNext/>
        <w:keepLines/>
        <w:spacing w:after="0"/>
        <w:rPr>
          <w:sz w:val="16"/>
          <w:szCs w:val="16"/>
        </w:rPr>
      </w:pPr>
    </w:p>
    <w:p w:rsidR="00D11331" w:rsidRPr="00D11331" w:rsidRDefault="00D11331" w:rsidP="00D11331">
      <w:pPr>
        <w:pStyle w:val="1c"/>
        <w:tabs>
          <w:tab w:val="left" w:pos="1445"/>
        </w:tabs>
        <w:ind w:firstLine="709"/>
        <w:jc w:val="both"/>
        <w:rPr>
          <w:color w:val="000000"/>
          <w:sz w:val="16"/>
          <w:szCs w:val="16"/>
          <w:lang w:bidi="ru-RU"/>
        </w:rPr>
      </w:pPr>
      <w:r w:rsidRPr="00D11331">
        <w:rPr>
          <w:color w:val="000000"/>
          <w:sz w:val="16"/>
          <w:szCs w:val="16"/>
          <w:lang w:bidi="ru-RU"/>
        </w:rPr>
        <w:t>2. Заявителями являются физические лица, юридические лица, заинтересованные в установлении сервитута (публичного сервитута) на земельные участки (земли).</w:t>
      </w:r>
    </w:p>
    <w:p w:rsidR="00D11331" w:rsidRPr="00D11331" w:rsidRDefault="00D11331" w:rsidP="00D11331">
      <w:pPr>
        <w:pStyle w:val="1c"/>
        <w:tabs>
          <w:tab w:val="left" w:pos="1445"/>
        </w:tabs>
        <w:ind w:firstLine="709"/>
        <w:jc w:val="both"/>
        <w:rPr>
          <w:color w:val="000000"/>
          <w:sz w:val="16"/>
          <w:szCs w:val="16"/>
          <w:lang w:bidi="ru-RU"/>
        </w:rPr>
      </w:pPr>
      <w:r w:rsidRPr="00D11331">
        <w:rPr>
          <w:color w:val="000000"/>
          <w:sz w:val="16"/>
          <w:szCs w:val="16"/>
          <w:lang w:bidi="ru-RU"/>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D11331" w:rsidRPr="00D11331" w:rsidRDefault="00D11331" w:rsidP="00D11331">
      <w:pPr>
        <w:pStyle w:val="1c"/>
        <w:tabs>
          <w:tab w:val="left" w:pos="1445"/>
        </w:tabs>
        <w:ind w:firstLine="709"/>
        <w:jc w:val="both"/>
        <w:rPr>
          <w:color w:val="000000"/>
          <w:sz w:val="16"/>
          <w:szCs w:val="16"/>
          <w:lang w:bidi="ru-RU"/>
        </w:rPr>
      </w:pPr>
      <w:r w:rsidRPr="00D11331">
        <w:rPr>
          <w:color w:val="000000"/>
          <w:sz w:val="16"/>
          <w:szCs w:val="16"/>
          <w:lang w:bidi="ru-RU"/>
        </w:rPr>
        <w:t>В случае установления публичного сервитута в соответствии с главой V.7. ЗК РФ заявителями являются организации, указанные в ст. 39.40 ЗК РФ.</w:t>
      </w:r>
    </w:p>
    <w:p w:rsidR="00D11331" w:rsidRPr="00D11331" w:rsidRDefault="00D11331" w:rsidP="00D11331">
      <w:pPr>
        <w:pStyle w:val="1c"/>
        <w:tabs>
          <w:tab w:val="left" w:pos="1445"/>
        </w:tabs>
        <w:ind w:firstLine="0"/>
        <w:jc w:val="both"/>
        <w:rPr>
          <w:sz w:val="16"/>
          <w:szCs w:val="16"/>
        </w:rPr>
      </w:pPr>
    </w:p>
    <w:p w:rsidR="00D11331" w:rsidRPr="00D11331" w:rsidRDefault="00D11331" w:rsidP="00D11331">
      <w:pPr>
        <w:pStyle w:val="1c"/>
        <w:ind w:firstLine="0"/>
        <w:jc w:val="center"/>
        <w:rPr>
          <w:b/>
          <w:bCs/>
          <w:color w:val="000000"/>
          <w:sz w:val="16"/>
          <w:szCs w:val="16"/>
          <w:lang w:bidi="ru-RU"/>
        </w:rPr>
      </w:pPr>
      <w:r w:rsidRPr="00D11331">
        <w:rPr>
          <w:b/>
          <w:bCs/>
          <w:color w:val="000000"/>
          <w:sz w:val="16"/>
          <w:szCs w:val="16"/>
          <w:lang w:bidi="ru-RU"/>
        </w:rPr>
        <w:t xml:space="preserve">Требования </w:t>
      </w:r>
      <w:r w:rsidRPr="00D11331">
        <w:rPr>
          <w:b/>
          <w:bCs/>
          <w:sz w:val="16"/>
          <w:szCs w:val="16"/>
          <w:lang w:bidi="ru-RU"/>
        </w:rPr>
        <w:t>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D11331" w:rsidRPr="00D11331" w:rsidRDefault="00D11331" w:rsidP="00D11331">
      <w:pPr>
        <w:pStyle w:val="1c"/>
        <w:jc w:val="center"/>
        <w:rPr>
          <w:sz w:val="16"/>
          <w:szCs w:val="16"/>
        </w:rPr>
      </w:pPr>
    </w:p>
    <w:p w:rsidR="00D11331" w:rsidRPr="00D11331" w:rsidRDefault="00D11331" w:rsidP="00D11331">
      <w:pPr>
        <w:pStyle w:val="1c"/>
        <w:tabs>
          <w:tab w:val="left" w:pos="1445"/>
        </w:tabs>
        <w:ind w:firstLine="709"/>
        <w:jc w:val="both"/>
        <w:rPr>
          <w:color w:val="000000"/>
          <w:sz w:val="16"/>
          <w:szCs w:val="16"/>
          <w:lang w:bidi="ru-RU"/>
        </w:rPr>
      </w:pPr>
      <w:r w:rsidRPr="00D11331">
        <w:rPr>
          <w:color w:val="000000"/>
          <w:sz w:val="16"/>
          <w:szCs w:val="16"/>
          <w:lang w:bidi="ru-RU"/>
        </w:rPr>
        <w:t>3. Муниципальная услуга должна быть предоставлена заявителю в соответствии с вариантом предоставления государственной услуги (далее – вариант).</w:t>
      </w:r>
    </w:p>
    <w:p w:rsidR="00D11331" w:rsidRPr="00D11331" w:rsidRDefault="00D11331" w:rsidP="00D11331">
      <w:pPr>
        <w:pStyle w:val="1c"/>
        <w:tabs>
          <w:tab w:val="left" w:pos="1445"/>
        </w:tabs>
        <w:ind w:firstLine="709"/>
        <w:jc w:val="both"/>
        <w:rPr>
          <w:color w:val="000000"/>
          <w:sz w:val="16"/>
          <w:szCs w:val="16"/>
          <w:lang w:bidi="ru-RU"/>
        </w:rPr>
      </w:pPr>
      <w:r w:rsidRPr="00D11331">
        <w:rPr>
          <w:color w:val="000000"/>
          <w:sz w:val="16"/>
          <w:szCs w:val="16"/>
          <w:lang w:bidi="ru-RU"/>
        </w:rPr>
        <w:t>Вариант определяется исходя из общих признаков заявителя, а также из результата предоставления муниципальной услуги, за предоставлением которой обратился заявитель (Приложение № 1).</w:t>
      </w:r>
    </w:p>
    <w:p w:rsidR="00D11331" w:rsidRPr="00D11331" w:rsidRDefault="00D11331" w:rsidP="00D11331">
      <w:pPr>
        <w:pStyle w:val="1c"/>
        <w:tabs>
          <w:tab w:val="left" w:pos="1445"/>
        </w:tabs>
        <w:ind w:firstLine="709"/>
        <w:jc w:val="both"/>
        <w:rPr>
          <w:color w:val="000000"/>
          <w:sz w:val="16"/>
          <w:szCs w:val="16"/>
          <w:lang w:bidi="ru-RU"/>
        </w:rPr>
      </w:pPr>
      <w:r w:rsidRPr="00D11331">
        <w:rPr>
          <w:color w:val="000000"/>
          <w:sz w:val="16"/>
          <w:szCs w:val="16"/>
          <w:lang w:bidi="ru-RU"/>
        </w:rPr>
        <w:t>Признаки заявителя определяются путем профилирования, осуществляемого в соответствии с настоящим административным регламентом.</w:t>
      </w:r>
    </w:p>
    <w:p w:rsidR="00D11331" w:rsidRPr="00D11331" w:rsidRDefault="00D11331" w:rsidP="00D11331">
      <w:pPr>
        <w:pStyle w:val="1c"/>
        <w:tabs>
          <w:tab w:val="left" w:pos="1445"/>
        </w:tabs>
        <w:ind w:firstLine="709"/>
        <w:jc w:val="both"/>
        <w:rPr>
          <w:color w:val="000000"/>
          <w:sz w:val="16"/>
          <w:szCs w:val="16"/>
          <w:lang w:bidi="ru-RU"/>
        </w:rPr>
      </w:pPr>
    </w:p>
    <w:p w:rsidR="00D11331" w:rsidRPr="00D11331" w:rsidRDefault="00D11331" w:rsidP="00D11331">
      <w:pPr>
        <w:pStyle w:val="1c"/>
        <w:tabs>
          <w:tab w:val="left" w:pos="428"/>
        </w:tabs>
        <w:ind w:firstLine="0"/>
        <w:jc w:val="center"/>
        <w:rPr>
          <w:b/>
          <w:bCs/>
          <w:color w:val="000000"/>
          <w:sz w:val="16"/>
          <w:szCs w:val="16"/>
          <w:lang w:bidi="ru-RU"/>
        </w:rPr>
      </w:pPr>
      <w:r w:rsidRPr="00D11331">
        <w:rPr>
          <w:b/>
          <w:bCs/>
          <w:color w:val="000000"/>
          <w:sz w:val="16"/>
          <w:szCs w:val="16"/>
          <w:lang w:val="en-US" w:bidi="ru-RU"/>
        </w:rPr>
        <w:t>II</w:t>
      </w:r>
      <w:r w:rsidRPr="00D11331">
        <w:rPr>
          <w:b/>
          <w:bCs/>
          <w:color w:val="000000"/>
          <w:sz w:val="16"/>
          <w:szCs w:val="16"/>
          <w:lang w:bidi="ru-RU"/>
        </w:rPr>
        <w:t>. Стандарт предоставления муниципальной услуги</w:t>
      </w:r>
    </w:p>
    <w:p w:rsidR="00D11331" w:rsidRPr="00D11331" w:rsidRDefault="00D11331" w:rsidP="00D11331">
      <w:pPr>
        <w:pStyle w:val="1c"/>
        <w:tabs>
          <w:tab w:val="left" w:pos="428"/>
        </w:tabs>
        <w:ind w:firstLine="0"/>
        <w:jc w:val="center"/>
        <w:rPr>
          <w:sz w:val="16"/>
          <w:szCs w:val="16"/>
        </w:rPr>
      </w:pPr>
    </w:p>
    <w:p w:rsidR="00D11331" w:rsidRPr="00D11331" w:rsidRDefault="00D11331" w:rsidP="00D11331">
      <w:pPr>
        <w:pStyle w:val="2d"/>
        <w:keepNext/>
        <w:keepLines/>
        <w:spacing w:after="0"/>
        <w:rPr>
          <w:color w:val="000000"/>
          <w:sz w:val="16"/>
          <w:szCs w:val="16"/>
          <w:lang w:bidi="ru-RU"/>
        </w:rPr>
      </w:pPr>
      <w:bookmarkStart w:id="6" w:name="bookmark140"/>
      <w:bookmarkStart w:id="7" w:name="bookmark141"/>
      <w:r w:rsidRPr="00D11331">
        <w:rPr>
          <w:color w:val="000000"/>
          <w:sz w:val="16"/>
          <w:szCs w:val="16"/>
          <w:lang w:bidi="ru-RU"/>
        </w:rPr>
        <w:t>Наименование муниципальной услуги</w:t>
      </w:r>
      <w:bookmarkEnd w:id="6"/>
      <w:bookmarkEnd w:id="7"/>
    </w:p>
    <w:p w:rsidR="00D11331" w:rsidRPr="00D11331" w:rsidRDefault="00D11331" w:rsidP="00D11331">
      <w:pPr>
        <w:pStyle w:val="2d"/>
        <w:keepNext/>
        <w:keepLines/>
        <w:spacing w:after="0"/>
        <w:rPr>
          <w:sz w:val="16"/>
          <w:szCs w:val="16"/>
        </w:rPr>
      </w:pPr>
    </w:p>
    <w:p w:rsidR="00D11331" w:rsidRPr="00D11331" w:rsidRDefault="00D11331" w:rsidP="00D11331">
      <w:pPr>
        <w:pStyle w:val="1c"/>
        <w:tabs>
          <w:tab w:val="left" w:pos="1404"/>
        </w:tabs>
        <w:ind w:firstLine="709"/>
        <w:jc w:val="both"/>
        <w:rPr>
          <w:color w:val="000000"/>
          <w:sz w:val="16"/>
          <w:szCs w:val="16"/>
          <w:lang w:bidi="ru-RU"/>
        </w:rPr>
      </w:pPr>
      <w:r w:rsidRPr="00D11331">
        <w:rPr>
          <w:color w:val="000000"/>
          <w:sz w:val="16"/>
          <w:szCs w:val="16"/>
          <w:lang w:bidi="ru-RU"/>
        </w:rPr>
        <w:t>4. Муниципальная услуга «Установление сервитута (публичного сервитута) в отношении земельных участков, находящихся в муниципальной собственности».</w:t>
      </w:r>
    </w:p>
    <w:p w:rsidR="00D11331" w:rsidRPr="00D11331" w:rsidRDefault="00D11331" w:rsidP="00D11331">
      <w:pPr>
        <w:pStyle w:val="1c"/>
        <w:tabs>
          <w:tab w:val="left" w:pos="1404"/>
        </w:tabs>
        <w:ind w:firstLine="709"/>
        <w:jc w:val="both"/>
        <w:rPr>
          <w:sz w:val="16"/>
          <w:szCs w:val="16"/>
        </w:rPr>
      </w:pPr>
      <w:r w:rsidRPr="00D11331">
        <w:rPr>
          <w:sz w:val="16"/>
          <w:szCs w:val="16"/>
        </w:rPr>
        <w:t>В предоставлении муниципальной услуги участвуют органы государственной власти, органы местного самоуправления, организации, к компетенции которых относится предоставление запрашиваемой информации, указанной в п. 14 типового регламента, а также МФЦ (при наличии соглашения о взаимодействии).</w:t>
      </w:r>
    </w:p>
    <w:p w:rsidR="00D11331" w:rsidRPr="00D11331" w:rsidRDefault="00D11331" w:rsidP="00D11331">
      <w:pPr>
        <w:pStyle w:val="1c"/>
        <w:tabs>
          <w:tab w:val="left" w:pos="1404"/>
        </w:tabs>
        <w:ind w:firstLine="709"/>
        <w:jc w:val="both"/>
        <w:rPr>
          <w:sz w:val="16"/>
          <w:szCs w:val="16"/>
        </w:rPr>
      </w:pPr>
      <w:r w:rsidRPr="00D11331">
        <w:rPr>
          <w:sz w:val="16"/>
          <w:szCs w:val="16"/>
        </w:rPr>
        <w:t>Возможность принятия МФЦ решения об отказе в приеме заявления (ходатайства)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МФЦ) отсутствует.</w:t>
      </w:r>
    </w:p>
    <w:p w:rsidR="00D11331" w:rsidRPr="00D11331" w:rsidRDefault="00D11331" w:rsidP="00D11331">
      <w:pPr>
        <w:pStyle w:val="1c"/>
        <w:tabs>
          <w:tab w:val="left" w:pos="1404"/>
        </w:tabs>
        <w:ind w:firstLine="709"/>
        <w:jc w:val="both"/>
        <w:rPr>
          <w:sz w:val="16"/>
          <w:szCs w:val="16"/>
        </w:rPr>
      </w:pPr>
      <w:r w:rsidRPr="00D11331">
        <w:rPr>
          <w:sz w:val="16"/>
          <w:szCs w:val="16"/>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
    <w:p w:rsidR="00D11331" w:rsidRPr="00D11331" w:rsidRDefault="00D11331" w:rsidP="00D11331">
      <w:pPr>
        <w:pStyle w:val="1c"/>
        <w:tabs>
          <w:tab w:val="left" w:pos="1404"/>
        </w:tabs>
        <w:ind w:firstLine="709"/>
        <w:jc w:val="both"/>
        <w:rPr>
          <w:sz w:val="16"/>
          <w:szCs w:val="16"/>
        </w:rPr>
      </w:pPr>
    </w:p>
    <w:p w:rsidR="00D11331" w:rsidRPr="00D11331" w:rsidRDefault="00D11331" w:rsidP="00D11331">
      <w:pPr>
        <w:pStyle w:val="1c"/>
        <w:ind w:firstLine="0"/>
        <w:jc w:val="center"/>
        <w:rPr>
          <w:b/>
          <w:bCs/>
          <w:color w:val="000000"/>
          <w:sz w:val="16"/>
          <w:szCs w:val="16"/>
          <w:lang w:bidi="ru-RU"/>
        </w:rPr>
      </w:pPr>
      <w:r w:rsidRPr="00D11331">
        <w:rPr>
          <w:b/>
          <w:bCs/>
          <w:color w:val="000000"/>
          <w:sz w:val="16"/>
          <w:szCs w:val="16"/>
          <w:lang w:bidi="ru-RU"/>
        </w:rPr>
        <w:t>Наименование органа, предоставляющего муниципальную услугу</w:t>
      </w:r>
    </w:p>
    <w:p w:rsidR="00D11331" w:rsidRPr="00D11331" w:rsidRDefault="00D11331" w:rsidP="00D11331">
      <w:pPr>
        <w:pStyle w:val="1c"/>
        <w:ind w:firstLine="0"/>
        <w:jc w:val="center"/>
        <w:rPr>
          <w:sz w:val="16"/>
          <w:szCs w:val="16"/>
        </w:rPr>
      </w:pPr>
    </w:p>
    <w:p w:rsidR="00D11331" w:rsidRPr="00D11331" w:rsidRDefault="00D11331" w:rsidP="00D11331">
      <w:pPr>
        <w:pStyle w:val="1c"/>
        <w:tabs>
          <w:tab w:val="left" w:pos="1656"/>
        </w:tabs>
        <w:ind w:firstLine="709"/>
        <w:jc w:val="both"/>
        <w:rPr>
          <w:color w:val="000000"/>
          <w:sz w:val="16"/>
          <w:szCs w:val="16"/>
          <w:lang w:bidi="ru-RU"/>
        </w:rPr>
      </w:pPr>
      <w:r w:rsidRPr="00D11331">
        <w:rPr>
          <w:color w:val="000000"/>
          <w:sz w:val="16"/>
          <w:szCs w:val="16"/>
          <w:lang w:bidi="ru-RU"/>
        </w:rPr>
        <w:t xml:space="preserve">5. Муниципальная услуга «Установление сервитута (публичного сервитута) в отношении земельных участков, находящихся в муниципальной собственности» предоставляется органом местного самоуправления – </w:t>
      </w:r>
      <w:r w:rsidRPr="00D11331">
        <w:rPr>
          <w:iCs/>
          <w:color w:val="000000"/>
          <w:sz w:val="16"/>
          <w:szCs w:val="16"/>
          <w:lang w:bidi="ru-RU"/>
        </w:rPr>
        <w:t xml:space="preserve">администрацией муниципального образования </w:t>
      </w:r>
      <w:r w:rsidRPr="00D11331">
        <w:rPr>
          <w:color w:val="000000"/>
          <w:sz w:val="16"/>
          <w:szCs w:val="16"/>
          <w:lang w:bidi="ru-RU"/>
        </w:rPr>
        <w:t xml:space="preserve">Саракташский поссовет Саракташского района Оренбургской области (далее – </w:t>
      </w:r>
      <w:bookmarkStart w:id="8" w:name="_Hlk183787035"/>
      <w:r w:rsidRPr="00D11331">
        <w:rPr>
          <w:color w:val="000000"/>
          <w:sz w:val="16"/>
          <w:szCs w:val="16"/>
          <w:lang w:bidi="ru-RU"/>
        </w:rPr>
        <w:t>орган местного самоуправления</w:t>
      </w:r>
      <w:bookmarkEnd w:id="8"/>
      <w:r w:rsidRPr="00D11331">
        <w:rPr>
          <w:color w:val="000000"/>
          <w:sz w:val="16"/>
          <w:szCs w:val="16"/>
          <w:lang w:bidi="ru-RU"/>
        </w:rPr>
        <w:t>).</w:t>
      </w:r>
    </w:p>
    <w:p w:rsidR="00D11331" w:rsidRPr="00D11331" w:rsidRDefault="00D11331" w:rsidP="00D11331">
      <w:pPr>
        <w:pStyle w:val="1c"/>
        <w:tabs>
          <w:tab w:val="left" w:pos="1457"/>
          <w:tab w:val="left" w:pos="9077"/>
        </w:tabs>
        <w:ind w:firstLine="709"/>
        <w:jc w:val="both"/>
        <w:rPr>
          <w:color w:val="000000"/>
          <w:sz w:val="16"/>
          <w:szCs w:val="16"/>
          <w:lang w:bidi="ru-RU"/>
        </w:rPr>
      </w:pPr>
      <w:r w:rsidRPr="00D11331">
        <w:rPr>
          <w:color w:val="000000"/>
          <w:sz w:val="16"/>
          <w:szCs w:val="16"/>
          <w:lang w:bidi="ru-RU"/>
        </w:rPr>
        <w:t xml:space="preserve">6. </w:t>
      </w:r>
      <w:bookmarkStart w:id="9" w:name="bookmark142"/>
      <w:bookmarkStart w:id="10" w:name="bookmark143"/>
      <w:r w:rsidRPr="00D11331">
        <w:rPr>
          <w:color w:val="000000"/>
          <w:sz w:val="16"/>
          <w:szCs w:val="16"/>
          <w:lang w:bidi="ru-RU"/>
        </w:rPr>
        <w:t>В предоставлении муниципальной услуги принимают участие органы местного самоуправления (многофункциональные центры при наличии соответствующего соглашения о взаимодействии).</w:t>
      </w:r>
    </w:p>
    <w:p w:rsidR="00D11331" w:rsidRPr="00D11331" w:rsidRDefault="00D11331" w:rsidP="00D11331">
      <w:pPr>
        <w:pStyle w:val="1c"/>
        <w:tabs>
          <w:tab w:val="left" w:pos="1457"/>
          <w:tab w:val="left" w:pos="9077"/>
        </w:tabs>
        <w:ind w:firstLine="709"/>
        <w:jc w:val="both"/>
        <w:rPr>
          <w:color w:val="000000"/>
          <w:sz w:val="16"/>
          <w:szCs w:val="16"/>
          <w:lang w:bidi="ru-RU"/>
        </w:rPr>
      </w:pPr>
      <w:r w:rsidRPr="00D11331">
        <w:rPr>
          <w:color w:val="000000"/>
          <w:sz w:val="16"/>
          <w:szCs w:val="16"/>
          <w:lang w:bidi="ru-RU"/>
        </w:rPr>
        <w:t>При предоставлении муниципальной услуги орган местного самоуправления взаимодействуют с:</w:t>
      </w:r>
    </w:p>
    <w:p w:rsidR="00D11331" w:rsidRPr="00D11331" w:rsidRDefault="00D11331" w:rsidP="00D11331">
      <w:pPr>
        <w:pStyle w:val="1c"/>
        <w:tabs>
          <w:tab w:val="left" w:pos="1457"/>
          <w:tab w:val="left" w:pos="9077"/>
        </w:tabs>
        <w:ind w:firstLine="709"/>
        <w:jc w:val="both"/>
        <w:rPr>
          <w:color w:val="000000"/>
          <w:sz w:val="16"/>
          <w:szCs w:val="16"/>
          <w:lang w:bidi="ru-RU"/>
        </w:rPr>
      </w:pPr>
      <w:r w:rsidRPr="00D11331">
        <w:rPr>
          <w:color w:val="000000"/>
          <w:sz w:val="16"/>
          <w:szCs w:val="16"/>
          <w:lang w:bidi="ru-RU"/>
        </w:rPr>
        <w:t>1) Федеральной налоговой службой России для подтверждения принадлежности заявителя к категории юридических лиц;</w:t>
      </w:r>
    </w:p>
    <w:p w:rsidR="00D11331" w:rsidRPr="00D11331" w:rsidRDefault="00D11331" w:rsidP="00D11331">
      <w:pPr>
        <w:pStyle w:val="1c"/>
        <w:tabs>
          <w:tab w:val="left" w:pos="1457"/>
          <w:tab w:val="left" w:pos="9077"/>
        </w:tabs>
        <w:ind w:firstLine="709"/>
        <w:jc w:val="both"/>
        <w:rPr>
          <w:color w:val="000000"/>
          <w:sz w:val="16"/>
          <w:szCs w:val="16"/>
          <w:lang w:bidi="ru-RU"/>
        </w:rPr>
      </w:pPr>
      <w:r w:rsidRPr="00D11331">
        <w:rPr>
          <w:color w:val="000000"/>
          <w:sz w:val="16"/>
          <w:szCs w:val="16"/>
          <w:lang w:bidi="ru-RU"/>
        </w:rPr>
        <w:t>2) Федеральной службой государственной регистрации, кадастра и картографии для получения сведений из Единого государственного реестра недвижимости о земельном участке и об инженерном сооружении.</w:t>
      </w:r>
    </w:p>
    <w:p w:rsidR="00D11331" w:rsidRPr="00D11331" w:rsidRDefault="00D11331" w:rsidP="00D11331">
      <w:pPr>
        <w:pStyle w:val="1c"/>
        <w:tabs>
          <w:tab w:val="left" w:pos="1457"/>
          <w:tab w:val="left" w:pos="9077"/>
        </w:tabs>
        <w:ind w:firstLine="709"/>
        <w:jc w:val="both"/>
        <w:rPr>
          <w:color w:val="000000"/>
          <w:sz w:val="16"/>
          <w:szCs w:val="16"/>
        </w:rPr>
      </w:pPr>
      <w:r w:rsidRPr="00D11331">
        <w:rPr>
          <w:color w:val="000000"/>
          <w:sz w:val="16"/>
          <w:szCs w:val="16"/>
        </w:rPr>
        <w:t>В предоставлении муниципальной услуги могут принимать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 между МФЦ и органом местного самоуправления, заключенным в соответствии с постановлением Правительства Российской Федерации от 27 сентября 2011 г. № 797.</w:t>
      </w:r>
    </w:p>
    <w:p w:rsidR="00D11331" w:rsidRPr="00D11331" w:rsidRDefault="00D11331" w:rsidP="00D11331">
      <w:pPr>
        <w:pStyle w:val="1c"/>
        <w:tabs>
          <w:tab w:val="left" w:pos="1457"/>
          <w:tab w:val="left" w:pos="9077"/>
        </w:tabs>
        <w:ind w:firstLine="709"/>
        <w:jc w:val="both"/>
        <w:rPr>
          <w:color w:val="000000"/>
          <w:sz w:val="16"/>
          <w:szCs w:val="16"/>
        </w:rPr>
      </w:pPr>
      <w:r w:rsidRPr="00D11331">
        <w:rPr>
          <w:color w:val="000000"/>
          <w:sz w:val="16"/>
          <w:szCs w:val="16"/>
        </w:rPr>
        <w:t>МФЦ, в которых подается заявление о предоставлении муниципальной услуги, не могут принять решение об отказе в приеме заявления и документов и (или) информации, необходимых для ее предоставления.</w:t>
      </w:r>
    </w:p>
    <w:p w:rsidR="00D11331" w:rsidRPr="00D11331" w:rsidRDefault="00D11331" w:rsidP="00D11331">
      <w:pPr>
        <w:pStyle w:val="1c"/>
        <w:tabs>
          <w:tab w:val="left" w:pos="1457"/>
          <w:tab w:val="left" w:pos="9077"/>
        </w:tabs>
        <w:ind w:firstLine="709"/>
        <w:jc w:val="both"/>
        <w:rPr>
          <w:color w:val="000000"/>
          <w:sz w:val="16"/>
          <w:szCs w:val="16"/>
          <w:lang w:bidi="ru-RU"/>
        </w:rPr>
      </w:pPr>
    </w:p>
    <w:p w:rsidR="00D11331" w:rsidRPr="00D11331" w:rsidRDefault="00D11331" w:rsidP="00D11331">
      <w:pPr>
        <w:pStyle w:val="2d"/>
        <w:tabs>
          <w:tab w:val="left" w:pos="2700"/>
        </w:tabs>
        <w:spacing w:after="0"/>
        <w:rPr>
          <w:color w:val="000000"/>
          <w:sz w:val="16"/>
          <w:szCs w:val="16"/>
          <w:lang w:bidi="ru-RU"/>
        </w:rPr>
      </w:pPr>
      <w:r w:rsidRPr="00D11331">
        <w:rPr>
          <w:color w:val="000000"/>
          <w:sz w:val="16"/>
          <w:szCs w:val="16"/>
          <w:lang w:bidi="ru-RU"/>
        </w:rPr>
        <w:t>Результат предоставления муниципальной услуги</w:t>
      </w:r>
      <w:bookmarkEnd w:id="9"/>
      <w:bookmarkEnd w:id="10"/>
    </w:p>
    <w:p w:rsidR="00D11331" w:rsidRPr="00D11331" w:rsidRDefault="00D11331" w:rsidP="00D11331">
      <w:pPr>
        <w:pStyle w:val="2d"/>
        <w:tabs>
          <w:tab w:val="left" w:pos="2700"/>
        </w:tabs>
        <w:spacing w:after="0"/>
        <w:rPr>
          <w:sz w:val="16"/>
          <w:szCs w:val="16"/>
        </w:rPr>
      </w:pPr>
    </w:p>
    <w:p w:rsidR="00D11331" w:rsidRPr="00D11331" w:rsidRDefault="00D11331" w:rsidP="00D11331">
      <w:pPr>
        <w:pStyle w:val="1c"/>
        <w:tabs>
          <w:tab w:val="left" w:pos="1286"/>
        </w:tabs>
        <w:ind w:firstLine="709"/>
        <w:jc w:val="both"/>
        <w:rPr>
          <w:sz w:val="16"/>
          <w:szCs w:val="16"/>
        </w:rPr>
      </w:pPr>
      <w:r w:rsidRPr="00D11331">
        <w:rPr>
          <w:color w:val="000000"/>
          <w:sz w:val="16"/>
          <w:szCs w:val="16"/>
          <w:lang w:bidi="ru-RU"/>
        </w:rPr>
        <w:t>7. Результатом предоставления муниципальной услуги являются:</w:t>
      </w:r>
    </w:p>
    <w:p w:rsidR="00D11331" w:rsidRPr="00D11331" w:rsidRDefault="00D11331" w:rsidP="00D11331">
      <w:pPr>
        <w:pStyle w:val="1c"/>
        <w:tabs>
          <w:tab w:val="left" w:pos="1286"/>
        </w:tabs>
        <w:ind w:firstLine="709"/>
        <w:jc w:val="both"/>
        <w:rPr>
          <w:color w:val="000000"/>
          <w:sz w:val="16"/>
          <w:szCs w:val="16"/>
          <w:lang w:bidi="ru-RU"/>
        </w:rPr>
      </w:pPr>
      <w:r w:rsidRPr="00D11331">
        <w:rPr>
          <w:color w:val="000000"/>
          <w:sz w:val="16"/>
          <w:szCs w:val="16"/>
          <w:lang w:bidi="ru-RU"/>
        </w:rPr>
        <w:t xml:space="preserve">- уведомление о возможности заключения соглашения об установлении сервитута в предложенных заявителем границах </w:t>
      </w:r>
      <w:r w:rsidRPr="00D11331">
        <w:rPr>
          <w:color w:val="000000"/>
          <w:sz w:val="16"/>
          <w:szCs w:val="16"/>
          <w:lang w:bidi="ru-RU"/>
        </w:rPr>
        <w:lastRenderedPageBreak/>
        <w:t>(форма приведена в Приложении № 2 к настоящему административному регламенту);</w:t>
      </w:r>
    </w:p>
    <w:p w:rsidR="00D11331" w:rsidRPr="00D11331" w:rsidRDefault="00D11331" w:rsidP="00D11331">
      <w:pPr>
        <w:pStyle w:val="1c"/>
        <w:tabs>
          <w:tab w:val="left" w:pos="1286"/>
        </w:tabs>
        <w:ind w:firstLine="709"/>
        <w:jc w:val="both"/>
        <w:rPr>
          <w:color w:val="000000"/>
          <w:sz w:val="16"/>
          <w:szCs w:val="16"/>
          <w:lang w:bidi="ru-RU"/>
        </w:rPr>
      </w:pPr>
      <w:r w:rsidRPr="00D11331">
        <w:rPr>
          <w:color w:val="000000"/>
          <w:sz w:val="16"/>
          <w:szCs w:val="16"/>
          <w:lang w:bidi="ru-RU"/>
        </w:rPr>
        <w:t>- предложение о заключении соглашения об установлении сервитута в иных границах с приложением схемы границ сервитута на кадастровом плане территории (форма приведена в Приложении № 3 к настоящему административному регламенту);</w:t>
      </w:r>
    </w:p>
    <w:p w:rsidR="00D11331" w:rsidRPr="00D11331" w:rsidRDefault="00D11331" w:rsidP="00D11331">
      <w:pPr>
        <w:pStyle w:val="1c"/>
        <w:tabs>
          <w:tab w:val="left" w:pos="1286"/>
        </w:tabs>
        <w:ind w:firstLine="709"/>
        <w:jc w:val="both"/>
        <w:rPr>
          <w:color w:val="000000"/>
          <w:sz w:val="16"/>
          <w:szCs w:val="16"/>
          <w:lang w:bidi="ru-RU"/>
        </w:rPr>
      </w:pPr>
      <w:r w:rsidRPr="00D11331">
        <w:rPr>
          <w:color w:val="000000"/>
          <w:sz w:val="16"/>
          <w:szCs w:val="16"/>
          <w:lang w:bidi="ru-RU"/>
        </w:rPr>
        <w:t>- проект соглашения об установлении сервитута (форма приведена в Приложении № 4 к настоящему административному регламенту);</w:t>
      </w:r>
    </w:p>
    <w:p w:rsidR="00D11331" w:rsidRPr="00D11331" w:rsidRDefault="00D11331" w:rsidP="00D11331">
      <w:pPr>
        <w:pStyle w:val="1c"/>
        <w:tabs>
          <w:tab w:val="left" w:pos="1286"/>
        </w:tabs>
        <w:ind w:firstLine="709"/>
        <w:jc w:val="both"/>
        <w:rPr>
          <w:color w:val="000000"/>
          <w:sz w:val="16"/>
          <w:szCs w:val="16"/>
          <w:lang w:bidi="ru-RU"/>
        </w:rPr>
      </w:pPr>
      <w:r w:rsidRPr="00D11331">
        <w:rPr>
          <w:spacing w:val="1"/>
          <w:sz w:val="16"/>
          <w:szCs w:val="16"/>
        </w:rPr>
        <w:t>- р</w:t>
      </w:r>
      <w:r w:rsidRPr="00D11331">
        <w:rPr>
          <w:sz w:val="16"/>
          <w:szCs w:val="16"/>
        </w:rPr>
        <w:t>ешение</w:t>
      </w:r>
      <w:r w:rsidRPr="00D11331">
        <w:rPr>
          <w:spacing w:val="1"/>
          <w:sz w:val="16"/>
          <w:szCs w:val="16"/>
        </w:rPr>
        <w:t xml:space="preserve"> </w:t>
      </w:r>
      <w:r w:rsidRPr="00D11331">
        <w:rPr>
          <w:sz w:val="16"/>
          <w:szCs w:val="16"/>
        </w:rPr>
        <w:t>об</w:t>
      </w:r>
      <w:r w:rsidRPr="00D11331">
        <w:rPr>
          <w:spacing w:val="1"/>
          <w:sz w:val="16"/>
          <w:szCs w:val="16"/>
        </w:rPr>
        <w:t xml:space="preserve"> </w:t>
      </w:r>
      <w:r w:rsidRPr="00D11331">
        <w:rPr>
          <w:sz w:val="16"/>
          <w:szCs w:val="16"/>
        </w:rPr>
        <w:t>отказе</w:t>
      </w:r>
      <w:r w:rsidRPr="00D11331">
        <w:rPr>
          <w:spacing w:val="2"/>
          <w:sz w:val="16"/>
          <w:szCs w:val="16"/>
        </w:rPr>
        <w:t xml:space="preserve"> </w:t>
      </w:r>
      <w:r w:rsidRPr="00D11331">
        <w:rPr>
          <w:sz w:val="16"/>
          <w:szCs w:val="16"/>
        </w:rPr>
        <w:t>в предоставл</w:t>
      </w:r>
      <w:r w:rsidRPr="00D11331">
        <w:rPr>
          <w:spacing w:val="-2"/>
          <w:sz w:val="16"/>
          <w:szCs w:val="16"/>
        </w:rPr>
        <w:t>е</w:t>
      </w:r>
      <w:r w:rsidRPr="00D11331">
        <w:rPr>
          <w:sz w:val="16"/>
          <w:szCs w:val="16"/>
        </w:rPr>
        <w:t>нии</w:t>
      </w:r>
      <w:r w:rsidRPr="00D11331">
        <w:rPr>
          <w:spacing w:val="2"/>
          <w:sz w:val="16"/>
          <w:szCs w:val="16"/>
        </w:rPr>
        <w:t xml:space="preserve"> </w:t>
      </w:r>
      <w:r w:rsidRPr="00D11331">
        <w:rPr>
          <w:spacing w:val="-1"/>
          <w:sz w:val="16"/>
          <w:szCs w:val="16"/>
        </w:rPr>
        <w:t>у</w:t>
      </w:r>
      <w:r w:rsidRPr="00D11331">
        <w:rPr>
          <w:sz w:val="16"/>
          <w:szCs w:val="16"/>
        </w:rPr>
        <w:t>сл</w:t>
      </w:r>
      <w:r w:rsidRPr="00D11331">
        <w:rPr>
          <w:spacing w:val="-2"/>
          <w:sz w:val="16"/>
          <w:szCs w:val="16"/>
        </w:rPr>
        <w:t>у</w:t>
      </w:r>
      <w:r w:rsidRPr="00D11331">
        <w:rPr>
          <w:sz w:val="16"/>
          <w:szCs w:val="16"/>
        </w:rPr>
        <w:t>ги</w:t>
      </w:r>
      <w:r w:rsidRPr="00D11331">
        <w:rPr>
          <w:spacing w:val="2"/>
          <w:sz w:val="16"/>
          <w:szCs w:val="16"/>
        </w:rPr>
        <w:t xml:space="preserve"> </w:t>
      </w:r>
      <w:r w:rsidRPr="00D11331">
        <w:rPr>
          <w:sz w:val="16"/>
          <w:szCs w:val="16"/>
        </w:rPr>
        <w:t>(форма</w:t>
      </w:r>
      <w:r w:rsidRPr="00D11331">
        <w:rPr>
          <w:spacing w:val="2"/>
          <w:sz w:val="16"/>
          <w:szCs w:val="16"/>
        </w:rPr>
        <w:t xml:space="preserve"> </w:t>
      </w:r>
      <w:r w:rsidRPr="00D11331">
        <w:rPr>
          <w:sz w:val="16"/>
          <w:szCs w:val="16"/>
        </w:rPr>
        <w:t>приведена</w:t>
      </w:r>
      <w:r w:rsidRPr="00D11331">
        <w:rPr>
          <w:spacing w:val="2"/>
          <w:sz w:val="16"/>
          <w:szCs w:val="16"/>
        </w:rPr>
        <w:t xml:space="preserve"> </w:t>
      </w:r>
      <w:r w:rsidRPr="00D11331">
        <w:rPr>
          <w:sz w:val="16"/>
          <w:szCs w:val="16"/>
        </w:rPr>
        <w:t>в</w:t>
      </w:r>
      <w:r w:rsidRPr="00D11331">
        <w:rPr>
          <w:spacing w:val="1"/>
          <w:sz w:val="16"/>
          <w:szCs w:val="16"/>
        </w:rPr>
        <w:t xml:space="preserve"> </w:t>
      </w:r>
      <w:r w:rsidRPr="00D11331">
        <w:rPr>
          <w:spacing w:val="-2"/>
          <w:sz w:val="16"/>
          <w:szCs w:val="16"/>
        </w:rPr>
        <w:t>П</w:t>
      </w:r>
      <w:r w:rsidRPr="00D11331">
        <w:rPr>
          <w:sz w:val="16"/>
          <w:szCs w:val="16"/>
        </w:rPr>
        <w:t>ри</w:t>
      </w:r>
      <w:r w:rsidRPr="00D11331">
        <w:rPr>
          <w:spacing w:val="-1"/>
          <w:sz w:val="16"/>
          <w:szCs w:val="16"/>
        </w:rPr>
        <w:t>л</w:t>
      </w:r>
      <w:r w:rsidRPr="00D11331">
        <w:rPr>
          <w:sz w:val="16"/>
          <w:szCs w:val="16"/>
        </w:rPr>
        <w:t xml:space="preserve">ожении № </w:t>
      </w:r>
      <w:r w:rsidRPr="00D11331">
        <w:rPr>
          <w:spacing w:val="1"/>
          <w:sz w:val="16"/>
          <w:szCs w:val="16"/>
        </w:rPr>
        <w:t>5</w:t>
      </w:r>
      <w:r w:rsidRPr="00D11331">
        <w:rPr>
          <w:sz w:val="16"/>
          <w:szCs w:val="16"/>
        </w:rPr>
        <w:t xml:space="preserve"> к</w:t>
      </w:r>
      <w:r w:rsidRPr="00D11331">
        <w:rPr>
          <w:spacing w:val="-1"/>
          <w:sz w:val="16"/>
          <w:szCs w:val="16"/>
        </w:rPr>
        <w:t xml:space="preserve"> </w:t>
      </w:r>
      <w:r w:rsidRPr="00D11331">
        <w:rPr>
          <w:sz w:val="16"/>
          <w:szCs w:val="16"/>
        </w:rPr>
        <w:t>настоящему</w:t>
      </w:r>
      <w:r w:rsidRPr="00D11331">
        <w:rPr>
          <w:spacing w:val="-1"/>
          <w:sz w:val="16"/>
          <w:szCs w:val="16"/>
        </w:rPr>
        <w:t xml:space="preserve"> </w:t>
      </w:r>
      <w:r w:rsidRPr="00D11331">
        <w:rPr>
          <w:sz w:val="16"/>
          <w:szCs w:val="16"/>
        </w:rPr>
        <w:t>администра</w:t>
      </w:r>
      <w:r w:rsidRPr="00D11331">
        <w:rPr>
          <w:spacing w:val="-2"/>
          <w:sz w:val="16"/>
          <w:szCs w:val="16"/>
        </w:rPr>
        <w:t>т</w:t>
      </w:r>
      <w:r w:rsidRPr="00D11331">
        <w:rPr>
          <w:sz w:val="16"/>
          <w:szCs w:val="16"/>
        </w:rPr>
        <w:t>ивно</w:t>
      </w:r>
      <w:r w:rsidRPr="00D11331">
        <w:rPr>
          <w:spacing w:val="-1"/>
          <w:sz w:val="16"/>
          <w:szCs w:val="16"/>
        </w:rPr>
        <w:t>м</w:t>
      </w:r>
      <w:r w:rsidRPr="00D11331">
        <w:rPr>
          <w:sz w:val="16"/>
          <w:szCs w:val="16"/>
        </w:rPr>
        <w:t>у регламе</w:t>
      </w:r>
      <w:r w:rsidRPr="00D11331">
        <w:rPr>
          <w:spacing w:val="1"/>
          <w:sz w:val="16"/>
          <w:szCs w:val="16"/>
        </w:rPr>
        <w:t>н</w:t>
      </w:r>
      <w:r w:rsidRPr="00D11331">
        <w:rPr>
          <w:sz w:val="16"/>
          <w:szCs w:val="16"/>
        </w:rPr>
        <w:t>т</w:t>
      </w:r>
      <w:r w:rsidRPr="00D11331">
        <w:rPr>
          <w:spacing w:val="-2"/>
          <w:sz w:val="16"/>
          <w:szCs w:val="16"/>
        </w:rPr>
        <w:t>у</w:t>
      </w:r>
      <w:r w:rsidRPr="00D11331">
        <w:rPr>
          <w:sz w:val="16"/>
          <w:szCs w:val="16"/>
        </w:rPr>
        <w:t>);</w:t>
      </w:r>
    </w:p>
    <w:p w:rsidR="00D11331" w:rsidRPr="00D11331" w:rsidRDefault="00D11331" w:rsidP="00D11331">
      <w:pPr>
        <w:pStyle w:val="1c"/>
        <w:tabs>
          <w:tab w:val="left" w:pos="1286"/>
        </w:tabs>
        <w:ind w:firstLine="709"/>
        <w:jc w:val="both"/>
        <w:rPr>
          <w:sz w:val="16"/>
          <w:szCs w:val="16"/>
        </w:rPr>
      </w:pPr>
      <w:r w:rsidRPr="00D11331">
        <w:rPr>
          <w:color w:val="000000"/>
          <w:sz w:val="16"/>
          <w:szCs w:val="16"/>
          <w:lang w:bidi="ru-RU"/>
        </w:rPr>
        <w:t xml:space="preserve">- </w:t>
      </w:r>
      <w:r w:rsidRPr="00D11331">
        <w:rPr>
          <w:color w:val="000000"/>
          <w:spacing w:val="1"/>
          <w:sz w:val="16"/>
          <w:szCs w:val="16"/>
        </w:rPr>
        <w:t>р</w:t>
      </w:r>
      <w:r w:rsidRPr="00D11331">
        <w:rPr>
          <w:color w:val="000000"/>
          <w:sz w:val="16"/>
          <w:szCs w:val="16"/>
        </w:rPr>
        <w:t>ешение</w:t>
      </w:r>
      <w:r w:rsidRPr="00D11331">
        <w:rPr>
          <w:color w:val="000000"/>
          <w:spacing w:val="153"/>
          <w:sz w:val="16"/>
          <w:szCs w:val="16"/>
        </w:rPr>
        <w:t xml:space="preserve"> </w:t>
      </w:r>
      <w:r w:rsidRPr="00D11331">
        <w:rPr>
          <w:color w:val="000000"/>
          <w:spacing w:val="-1"/>
          <w:sz w:val="16"/>
          <w:szCs w:val="16"/>
        </w:rPr>
        <w:t>о</w:t>
      </w:r>
      <w:r w:rsidRPr="00D11331">
        <w:rPr>
          <w:color w:val="000000"/>
          <w:sz w:val="16"/>
          <w:szCs w:val="16"/>
        </w:rPr>
        <w:t>б</w:t>
      </w:r>
      <w:r w:rsidRPr="00D11331">
        <w:rPr>
          <w:color w:val="000000"/>
          <w:spacing w:val="154"/>
          <w:sz w:val="16"/>
          <w:szCs w:val="16"/>
        </w:rPr>
        <w:t xml:space="preserve"> </w:t>
      </w:r>
      <w:r w:rsidRPr="00D11331">
        <w:rPr>
          <w:color w:val="000000"/>
          <w:spacing w:val="-1"/>
          <w:sz w:val="16"/>
          <w:szCs w:val="16"/>
        </w:rPr>
        <w:t>у</w:t>
      </w:r>
      <w:r w:rsidRPr="00D11331">
        <w:rPr>
          <w:color w:val="000000"/>
          <w:sz w:val="16"/>
          <w:szCs w:val="16"/>
        </w:rPr>
        <w:t>станов</w:t>
      </w:r>
      <w:r w:rsidRPr="00D11331">
        <w:rPr>
          <w:color w:val="000000"/>
          <w:spacing w:val="-1"/>
          <w:sz w:val="16"/>
          <w:szCs w:val="16"/>
        </w:rPr>
        <w:t>л</w:t>
      </w:r>
      <w:r w:rsidRPr="00D11331">
        <w:rPr>
          <w:color w:val="000000"/>
          <w:sz w:val="16"/>
          <w:szCs w:val="16"/>
        </w:rPr>
        <w:t>ении</w:t>
      </w:r>
      <w:r w:rsidRPr="00D11331">
        <w:rPr>
          <w:color w:val="000000"/>
          <w:spacing w:val="151"/>
          <w:sz w:val="16"/>
          <w:szCs w:val="16"/>
        </w:rPr>
        <w:t xml:space="preserve"> </w:t>
      </w:r>
      <w:r w:rsidRPr="00D11331">
        <w:rPr>
          <w:color w:val="000000"/>
          <w:sz w:val="16"/>
          <w:szCs w:val="16"/>
        </w:rPr>
        <w:t>п</w:t>
      </w:r>
      <w:r w:rsidRPr="00D11331">
        <w:rPr>
          <w:color w:val="000000"/>
          <w:spacing w:val="-2"/>
          <w:sz w:val="16"/>
          <w:szCs w:val="16"/>
        </w:rPr>
        <w:t>у</w:t>
      </w:r>
      <w:r w:rsidRPr="00D11331">
        <w:rPr>
          <w:color w:val="000000"/>
          <w:sz w:val="16"/>
          <w:szCs w:val="16"/>
        </w:rPr>
        <w:t>бличного</w:t>
      </w:r>
      <w:r w:rsidRPr="00D11331">
        <w:rPr>
          <w:color w:val="000000"/>
          <w:spacing w:val="154"/>
          <w:sz w:val="16"/>
          <w:szCs w:val="16"/>
        </w:rPr>
        <w:t xml:space="preserve"> </w:t>
      </w:r>
      <w:r w:rsidRPr="00D11331">
        <w:rPr>
          <w:color w:val="000000"/>
          <w:sz w:val="16"/>
          <w:szCs w:val="16"/>
        </w:rPr>
        <w:t>с</w:t>
      </w:r>
      <w:r w:rsidRPr="00D11331">
        <w:rPr>
          <w:color w:val="000000"/>
          <w:spacing w:val="-1"/>
          <w:sz w:val="16"/>
          <w:szCs w:val="16"/>
        </w:rPr>
        <w:t>е</w:t>
      </w:r>
      <w:r w:rsidRPr="00D11331">
        <w:rPr>
          <w:color w:val="000000"/>
          <w:sz w:val="16"/>
          <w:szCs w:val="16"/>
        </w:rPr>
        <w:t>рвитута</w:t>
      </w:r>
      <w:r w:rsidRPr="00D11331">
        <w:rPr>
          <w:color w:val="000000"/>
          <w:spacing w:val="152"/>
          <w:sz w:val="16"/>
          <w:szCs w:val="16"/>
        </w:rPr>
        <w:t xml:space="preserve"> </w:t>
      </w:r>
      <w:r w:rsidRPr="00D11331">
        <w:rPr>
          <w:color w:val="000000"/>
          <w:sz w:val="16"/>
          <w:szCs w:val="16"/>
        </w:rPr>
        <w:t>(форма</w:t>
      </w:r>
      <w:r w:rsidRPr="00D11331">
        <w:rPr>
          <w:color w:val="000000"/>
          <w:spacing w:val="153"/>
          <w:sz w:val="16"/>
          <w:szCs w:val="16"/>
        </w:rPr>
        <w:t xml:space="preserve"> </w:t>
      </w:r>
      <w:r w:rsidRPr="00D11331">
        <w:rPr>
          <w:color w:val="000000"/>
          <w:sz w:val="16"/>
          <w:szCs w:val="16"/>
        </w:rPr>
        <w:t>прив</w:t>
      </w:r>
      <w:r w:rsidRPr="00D11331">
        <w:rPr>
          <w:color w:val="000000"/>
          <w:spacing w:val="-2"/>
          <w:sz w:val="16"/>
          <w:szCs w:val="16"/>
        </w:rPr>
        <w:t>е</w:t>
      </w:r>
      <w:r w:rsidRPr="00D11331">
        <w:rPr>
          <w:color w:val="000000"/>
          <w:sz w:val="16"/>
          <w:szCs w:val="16"/>
        </w:rPr>
        <w:t>дена</w:t>
      </w:r>
      <w:r w:rsidRPr="00D11331">
        <w:rPr>
          <w:color w:val="000000"/>
          <w:spacing w:val="153"/>
          <w:sz w:val="16"/>
          <w:szCs w:val="16"/>
        </w:rPr>
        <w:t xml:space="preserve"> </w:t>
      </w:r>
      <w:r w:rsidRPr="00D11331">
        <w:rPr>
          <w:color w:val="000000"/>
          <w:spacing w:val="1"/>
          <w:sz w:val="16"/>
          <w:szCs w:val="16"/>
        </w:rPr>
        <w:t>в</w:t>
      </w:r>
      <w:r w:rsidRPr="00D11331">
        <w:rPr>
          <w:color w:val="000000"/>
          <w:sz w:val="16"/>
          <w:szCs w:val="16"/>
        </w:rPr>
        <w:t xml:space="preserve"> Приложен</w:t>
      </w:r>
      <w:r w:rsidRPr="00D11331">
        <w:rPr>
          <w:color w:val="000000"/>
          <w:spacing w:val="-1"/>
          <w:sz w:val="16"/>
          <w:szCs w:val="16"/>
        </w:rPr>
        <w:t>и</w:t>
      </w:r>
      <w:r w:rsidRPr="00D11331">
        <w:rPr>
          <w:color w:val="000000"/>
          <w:sz w:val="16"/>
          <w:szCs w:val="16"/>
        </w:rPr>
        <w:t xml:space="preserve">и </w:t>
      </w:r>
      <w:r w:rsidRPr="00D11331">
        <w:rPr>
          <w:color w:val="000000"/>
          <w:spacing w:val="1"/>
          <w:sz w:val="16"/>
          <w:szCs w:val="16"/>
        </w:rPr>
        <w:t>№</w:t>
      </w:r>
      <w:r w:rsidRPr="00D11331">
        <w:rPr>
          <w:color w:val="000000"/>
          <w:spacing w:val="-1"/>
          <w:sz w:val="16"/>
          <w:szCs w:val="16"/>
        </w:rPr>
        <w:t xml:space="preserve"> 6</w:t>
      </w:r>
      <w:r w:rsidRPr="00D11331">
        <w:rPr>
          <w:color w:val="000000"/>
          <w:sz w:val="16"/>
          <w:szCs w:val="16"/>
        </w:rPr>
        <w:t xml:space="preserve"> </w:t>
      </w:r>
      <w:r w:rsidRPr="00D11331">
        <w:rPr>
          <w:color w:val="000000"/>
          <w:spacing w:val="1"/>
          <w:sz w:val="16"/>
          <w:szCs w:val="16"/>
        </w:rPr>
        <w:t>к</w:t>
      </w:r>
      <w:r w:rsidRPr="00D11331">
        <w:rPr>
          <w:color w:val="000000"/>
          <w:spacing w:val="-2"/>
          <w:sz w:val="16"/>
          <w:szCs w:val="16"/>
        </w:rPr>
        <w:t xml:space="preserve"> </w:t>
      </w:r>
      <w:r w:rsidRPr="00D11331">
        <w:rPr>
          <w:color w:val="000000"/>
          <w:sz w:val="16"/>
          <w:szCs w:val="16"/>
        </w:rPr>
        <w:t>настоящему</w:t>
      </w:r>
      <w:r w:rsidRPr="00D11331">
        <w:rPr>
          <w:color w:val="000000"/>
          <w:spacing w:val="-3"/>
          <w:sz w:val="16"/>
          <w:szCs w:val="16"/>
        </w:rPr>
        <w:t xml:space="preserve"> </w:t>
      </w:r>
      <w:r w:rsidRPr="00D11331">
        <w:rPr>
          <w:color w:val="000000"/>
          <w:sz w:val="16"/>
          <w:szCs w:val="16"/>
        </w:rPr>
        <w:t>администрати</w:t>
      </w:r>
      <w:r w:rsidRPr="00D11331">
        <w:rPr>
          <w:color w:val="000000"/>
          <w:spacing w:val="-1"/>
          <w:sz w:val="16"/>
          <w:szCs w:val="16"/>
        </w:rPr>
        <w:t>в</w:t>
      </w:r>
      <w:r w:rsidRPr="00D11331">
        <w:rPr>
          <w:color w:val="000000"/>
          <w:sz w:val="16"/>
          <w:szCs w:val="16"/>
        </w:rPr>
        <w:t>ному</w:t>
      </w:r>
      <w:r w:rsidRPr="00D11331">
        <w:rPr>
          <w:color w:val="000000"/>
          <w:spacing w:val="-3"/>
          <w:sz w:val="16"/>
          <w:szCs w:val="16"/>
        </w:rPr>
        <w:t xml:space="preserve"> </w:t>
      </w:r>
      <w:r w:rsidRPr="00D11331">
        <w:rPr>
          <w:color w:val="000000"/>
          <w:sz w:val="16"/>
          <w:szCs w:val="16"/>
        </w:rPr>
        <w:t>регламент</w:t>
      </w:r>
      <w:r w:rsidRPr="00D11331">
        <w:rPr>
          <w:color w:val="000000"/>
          <w:spacing w:val="-1"/>
          <w:sz w:val="16"/>
          <w:szCs w:val="16"/>
        </w:rPr>
        <w:t>у</w:t>
      </w:r>
      <w:r w:rsidRPr="00D11331">
        <w:rPr>
          <w:color w:val="000000"/>
          <w:sz w:val="16"/>
          <w:szCs w:val="16"/>
        </w:rPr>
        <w:t>)</w:t>
      </w:r>
      <w:r w:rsidRPr="00D11331">
        <w:rPr>
          <w:sz w:val="16"/>
          <w:szCs w:val="16"/>
        </w:rPr>
        <w:t>;</w:t>
      </w:r>
    </w:p>
    <w:p w:rsidR="00D11331" w:rsidRPr="00D11331" w:rsidRDefault="00D11331" w:rsidP="00D11331">
      <w:pPr>
        <w:pStyle w:val="1c"/>
        <w:tabs>
          <w:tab w:val="left" w:pos="1286"/>
        </w:tabs>
        <w:ind w:firstLine="709"/>
        <w:jc w:val="both"/>
        <w:rPr>
          <w:sz w:val="16"/>
          <w:szCs w:val="16"/>
        </w:rPr>
      </w:pPr>
      <w:r w:rsidRPr="00D11331">
        <w:rPr>
          <w:sz w:val="16"/>
          <w:szCs w:val="16"/>
        </w:rPr>
        <w:t xml:space="preserve">- решение о возврате ходатайства об установлении публичного сервитута без рассмотрения </w:t>
      </w:r>
      <w:r w:rsidRPr="00D11331">
        <w:rPr>
          <w:color w:val="000000"/>
          <w:sz w:val="16"/>
          <w:szCs w:val="16"/>
        </w:rPr>
        <w:t>(форма</w:t>
      </w:r>
      <w:r w:rsidRPr="00D11331">
        <w:rPr>
          <w:color w:val="000000"/>
          <w:spacing w:val="153"/>
          <w:sz w:val="16"/>
          <w:szCs w:val="16"/>
        </w:rPr>
        <w:t xml:space="preserve"> </w:t>
      </w:r>
      <w:r w:rsidRPr="00D11331">
        <w:rPr>
          <w:color w:val="000000"/>
          <w:sz w:val="16"/>
          <w:szCs w:val="16"/>
        </w:rPr>
        <w:t>прив</w:t>
      </w:r>
      <w:r w:rsidRPr="00D11331">
        <w:rPr>
          <w:color w:val="000000"/>
          <w:spacing w:val="-2"/>
          <w:sz w:val="16"/>
          <w:szCs w:val="16"/>
        </w:rPr>
        <w:t>е</w:t>
      </w:r>
      <w:r w:rsidRPr="00D11331">
        <w:rPr>
          <w:color w:val="000000"/>
          <w:sz w:val="16"/>
          <w:szCs w:val="16"/>
        </w:rPr>
        <w:t>дена</w:t>
      </w:r>
      <w:r w:rsidRPr="00D11331">
        <w:rPr>
          <w:color w:val="000000"/>
          <w:spacing w:val="153"/>
          <w:sz w:val="16"/>
          <w:szCs w:val="16"/>
        </w:rPr>
        <w:t xml:space="preserve"> </w:t>
      </w:r>
      <w:r w:rsidRPr="00D11331">
        <w:rPr>
          <w:color w:val="000000"/>
          <w:spacing w:val="1"/>
          <w:sz w:val="16"/>
          <w:szCs w:val="16"/>
        </w:rPr>
        <w:t>в</w:t>
      </w:r>
      <w:r w:rsidRPr="00D11331">
        <w:rPr>
          <w:color w:val="000000"/>
          <w:sz w:val="16"/>
          <w:szCs w:val="16"/>
        </w:rPr>
        <w:t xml:space="preserve"> Приложен</w:t>
      </w:r>
      <w:r w:rsidRPr="00D11331">
        <w:rPr>
          <w:color w:val="000000"/>
          <w:spacing w:val="-1"/>
          <w:sz w:val="16"/>
          <w:szCs w:val="16"/>
        </w:rPr>
        <w:t>и</w:t>
      </w:r>
      <w:r w:rsidRPr="00D11331">
        <w:rPr>
          <w:color w:val="000000"/>
          <w:sz w:val="16"/>
          <w:szCs w:val="16"/>
        </w:rPr>
        <w:t xml:space="preserve">и </w:t>
      </w:r>
      <w:r w:rsidRPr="00D11331">
        <w:rPr>
          <w:color w:val="000000"/>
          <w:spacing w:val="1"/>
          <w:sz w:val="16"/>
          <w:szCs w:val="16"/>
        </w:rPr>
        <w:t>№</w:t>
      </w:r>
      <w:r w:rsidRPr="00D11331">
        <w:rPr>
          <w:color w:val="000000"/>
          <w:spacing w:val="-1"/>
          <w:sz w:val="16"/>
          <w:szCs w:val="16"/>
        </w:rPr>
        <w:t xml:space="preserve"> 7</w:t>
      </w:r>
      <w:r w:rsidRPr="00D11331">
        <w:rPr>
          <w:color w:val="000000"/>
          <w:sz w:val="16"/>
          <w:szCs w:val="16"/>
        </w:rPr>
        <w:t xml:space="preserve"> </w:t>
      </w:r>
      <w:r w:rsidRPr="00D11331">
        <w:rPr>
          <w:color w:val="000000"/>
          <w:spacing w:val="1"/>
          <w:sz w:val="16"/>
          <w:szCs w:val="16"/>
        </w:rPr>
        <w:t>к</w:t>
      </w:r>
      <w:r w:rsidRPr="00D11331">
        <w:rPr>
          <w:color w:val="000000"/>
          <w:spacing w:val="-2"/>
          <w:sz w:val="16"/>
          <w:szCs w:val="16"/>
        </w:rPr>
        <w:t xml:space="preserve"> </w:t>
      </w:r>
      <w:r w:rsidRPr="00D11331">
        <w:rPr>
          <w:color w:val="000000"/>
          <w:sz w:val="16"/>
          <w:szCs w:val="16"/>
        </w:rPr>
        <w:t>настоящему</w:t>
      </w:r>
      <w:r w:rsidRPr="00D11331">
        <w:rPr>
          <w:color w:val="000000"/>
          <w:spacing w:val="-3"/>
          <w:sz w:val="16"/>
          <w:szCs w:val="16"/>
        </w:rPr>
        <w:t xml:space="preserve"> </w:t>
      </w:r>
      <w:r w:rsidRPr="00D11331">
        <w:rPr>
          <w:color w:val="000000"/>
          <w:sz w:val="16"/>
          <w:szCs w:val="16"/>
        </w:rPr>
        <w:t>администрати</w:t>
      </w:r>
      <w:r w:rsidRPr="00D11331">
        <w:rPr>
          <w:color w:val="000000"/>
          <w:spacing w:val="-1"/>
          <w:sz w:val="16"/>
          <w:szCs w:val="16"/>
        </w:rPr>
        <w:t>в</w:t>
      </w:r>
      <w:r w:rsidRPr="00D11331">
        <w:rPr>
          <w:color w:val="000000"/>
          <w:sz w:val="16"/>
          <w:szCs w:val="16"/>
        </w:rPr>
        <w:t>ному</w:t>
      </w:r>
      <w:r w:rsidRPr="00D11331">
        <w:rPr>
          <w:color w:val="000000"/>
          <w:spacing w:val="-3"/>
          <w:sz w:val="16"/>
          <w:szCs w:val="16"/>
        </w:rPr>
        <w:t xml:space="preserve"> </w:t>
      </w:r>
      <w:r w:rsidRPr="00D11331">
        <w:rPr>
          <w:color w:val="000000"/>
          <w:sz w:val="16"/>
          <w:szCs w:val="16"/>
        </w:rPr>
        <w:t>регламент</w:t>
      </w:r>
      <w:r w:rsidRPr="00D11331">
        <w:rPr>
          <w:color w:val="000000"/>
          <w:spacing w:val="-1"/>
          <w:sz w:val="16"/>
          <w:szCs w:val="16"/>
        </w:rPr>
        <w:t>у</w:t>
      </w:r>
      <w:r w:rsidRPr="00D11331">
        <w:rPr>
          <w:color w:val="000000"/>
          <w:sz w:val="16"/>
          <w:szCs w:val="16"/>
        </w:rPr>
        <w:t>)</w:t>
      </w:r>
    </w:p>
    <w:p w:rsidR="00D11331" w:rsidRPr="00D11331" w:rsidRDefault="00D11331" w:rsidP="00D11331">
      <w:pPr>
        <w:pStyle w:val="1c"/>
        <w:tabs>
          <w:tab w:val="left" w:pos="1286"/>
        </w:tabs>
        <w:ind w:firstLine="709"/>
        <w:jc w:val="both"/>
        <w:rPr>
          <w:sz w:val="16"/>
          <w:szCs w:val="16"/>
        </w:rPr>
      </w:pPr>
      <w:r w:rsidRPr="00D11331">
        <w:rPr>
          <w:sz w:val="16"/>
          <w:szCs w:val="16"/>
        </w:rPr>
        <w:t>8. Реестровая запись не является результатом предоставления муниципальной услуги.</w:t>
      </w:r>
    </w:p>
    <w:p w:rsidR="00D11331" w:rsidRPr="00D11331" w:rsidRDefault="00D11331" w:rsidP="00D11331">
      <w:pPr>
        <w:pStyle w:val="1c"/>
        <w:tabs>
          <w:tab w:val="left" w:pos="1286"/>
        </w:tabs>
        <w:ind w:firstLine="709"/>
        <w:jc w:val="both"/>
        <w:rPr>
          <w:sz w:val="16"/>
          <w:szCs w:val="16"/>
        </w:rPr>
      </w:pPr>
      <w:r w:rsidRPr="00D11331">
        <w:rPr>
          <w:sz w:val="16"/>
          <w:szCs w:val="16"/>
        </w:rPr>
        <w:t>Фиксация факта получения заявителем результата предоставления муниципальной услуги в информационной системе не предусмотрена.</w:t>
      </w:r>
    </w:p>
    <w:p w:rsidR="00D11331" w:rsidRPr="00D11331" w:rsidRDefault="00D11331" w:rsidP="00D11331">
      <w:pPr>
        <w:pStyle w:val="1c"/>
        <w:tabs>
          <w:tab w:val="left" w:pos="1286"/>
        </w:tabs>
        <w:ind w:firstLine="709"/>
        <w:jc w:val="both"/>
        <w:rPr>
          <w:sz w:val="16"/>
          <w:szCs w:val="16"/>
        </w:rPr>
      </w:pPr>
      <w:r w:rsidRPr="00D11331">
        <w:rPr>
          <w:sz w:val="16"/>
          <w:szCs w:val="16"/>
        </w:rPr>
        <w:t>9. Заявителю по его выбору предоставляются варианты получения результата муниципальной услуги в виде:</w:t>
      </w:r>
    </w:p>
    <w:p w:rsidR="00D11331" w:rsidRPr="00D11331" w:rsidRDefault="00D11331" w:rsidP="00D11331">
      <w:pPr>
        <w:pStyle w:val="1c"/>
        <w:tabs>
          <w:tab w:val="left" w:pos="1286"/>
        </w:tabs>
        <w:ind w:firstLine="709"/>
        <w:jc w:val="both"/>
        <w:rPr>
          <w:sz w:val="16"/>
          <w:szCs w:val="16"/>
        </w:rPr>
      </w:pPr>
      <w:r w:rsidRPr="00D11331">
        <w:rPr>
          <w:sz w:val="16"/>
          <w:szCs w:val="16"/>
        </w:rPr>
        <w:t>а) электронного документа, подписанного уполномоченным должностным лицом с использованием усиленной квалифицированной электронной подписи (далее – ЭП);</w:t>
      </w:r>
    </w:p>
    <w:p w:rsidR="00D11331" w:rsidRPr="00D11331" w:rsidRDefault="00D11331" w:rsidP="00D11331">
      <w:pPr>
        <w:pStyle w:val="1c"/>
        <w:tabs>
          <w:tab w:val="left" w:pos="1286"/>
        </w:tabs>
        <w:ind w:firstLine="709"/>
        <w:jc w:val="both"/>
        <w:rPr>
          <w:sz w:val="16"/>
          <w:szCs w:val="16"/>
        </w:rPr>
      </w:pPr>
      <w:r w:rsidRPr="00D11331">
        <w:rPr>
          <w:sz w:val="16"/>
          <w:szCs w:val="16"/>
        </w:rPr>
        <w:t>б) документа на бумажном носителе, подтверждающего содержание электронного документа, направленного органом местного самоуправления в многофункциональном центре (при наличии соглашения о взаимодействии).</w:t>
      </w:r>
    </w:p>
    <w:p w:rsidR="00D11331" w:rsidRPr="00D11331" w:rsidRDefault="00D11331" w:rsidP="00D11331">
      <w:pPr>
        <w:pStyle w:val="1c"/>
        <w:tabs>
          <w:tab w:val="left" w:pos="1286"/>
        </w:tabs>
        <w:ind w:firstLine="709"/>
        <w:jc w:val="both"/>
        <w:rPr>
          <w:sz w:val="16"/>
          <w:szCs w:val="16"/>
        </w:rPr>
      </w:pPr>
      <w:r w:rsidRPr="00D11331">
        <w:rPr>
          <w:sz w:val="16"/>
          <w:szCs w:val="16"/>
        </w:rPr>
        <w:t>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rsidR="00D11331" w:rsidRPr="00D11331" w:rsidRDefault="00D11331" w:rsidP="00D11331">
      <w:pPr>
        <w:pStyle w:val="1c"/>
        <w:tabs>
          <w:tab w:val="left" w:pos="1286"/>
        </w:tabs>
        <w:ind w:firstLine="709"/>
        <w:jc w:val="both"/>
        <w:rPr>
          <w:sz w:val="16"/>
          <w:szCs w:val="16"/>
        </w:rPr>
      </w:pPr>
      <w:r w:rsidRPr="00D11331">
        <w:rPr>
          <w:sz w:val="16"/>
          <w:szCs w:val="16"/>
        </w:rPr>
        <w:t>Решение об установлении публичного сервитута, подписанное органом местного самоуправления, проект соглашения об установлении сервитута выдаются (направляются) исключительно в виде документа на бумажном носителе.</w:t>
      </w:r>
    </w:p>
    <w:p w:rsidR="00D11331" w:rsidRPr="00D11331" w:rsidRDefault="00D11331" w:rsidP="00D11331">
      <w:pPr>
        <w:pStyle w:val="1c"/>
        <w:ind w:firstLine="0"/>
        <w:jc w:val="center"/>
        <w:rPr>
          <w:b/>
          <w:bCs/>
          <w:color w:val="000000"/>
          <w:sz w:val="16"/>
          <w:szCs w:val="16"/>
          <w:lang w:bidi="ru-RU"/>
        </w:rPr>
      </w:pPr>
    </w:p>
    <w:p w:rsidR="00D11331" w:rsidRPr="00D11331" w:rsidRDefault="00D11331" w:rsidP="00D11331">
      <w:pPr>
        <w:pStyle w:val="1c"/>
        <w:ind w:firstLine="0"/>
        <w:jc w:val="center"/>
        <w:rPr>
          <w:b/>
          <w:bCs/>
          <w:color w:val="000000"/>
          <w:sz w:val="16"/>
          <w:szCs w:val="16"/>
          <w:lang w:bidi="ru-RU"/>
        </w:rPr>
      </w:pPr>
      <w:r w:rsidRPr="00D11331">
        <w:rPr>
          <w:b/>
          <w:bCs/>
          <w:color w:val="000000"/>
          <w:sz w:val="16"/>
          <w:szCs w:val="16"/>
          <w:lang w:bidi="ru-RU"/>
        </w:rPr>
        <w:t>Срок предоставления муниципальной услуги</w:t>
      </w:r>
    </w:p>
    <w:p w:rsidR="00D11331" w:rsidRPr="00D11331" w:rsidRDefault="00D11331" w:rsidP="00D11331">
      <w:pPr>
        <w:pStyle w:val="1c"/>
        <w:ind w:firstLine="0"/>
        <w:jc w:val="center"/>
        <w:rPr>
          <w:sz w:val="16"/>
          <w:szCs w:val="16"/>
        </w:rPr>
      </w:pPr>
    </w:p>
    <w:p w:rsidR="00D11331" w:rsidRPr="00D11331" w:rsidRDefault="00D11331" w:rsidP="00D11331">
      <w:pPr>
        <w:pStyle w:val="1c"/>
        <w:tabs>
          <w:tab w:val="left" w:pos="1286"/>
        </w:tabs>
        <w:ind w:firstLine="709"/>
        <w:jc w:val="both"/>
        <w:rPr>
          <w:color w:val="000000"/>
          <w:sz w:val="16"/>
          <w:szCs w:val="16"/>
          <w:lang w:bidi="ru-RU"/>
        </w:rPr>
      </w:pPr>
      <w:r w:rsidRPr="00D11331">
        <w:rPr>
          <w:color w:val="000000"/>
          <w:sz w:val="16"/>
          <w:szCs w:val="16"/>
          <w:lang w:bidi="ru-RU"/>
        </w:rPr>
        <w:t xml:space="preserve">10. </w:t>
      </w:r>
      <w:bookmarkStart w:id="11" w:name="bookmark146"/>
      <w:bookmarkStart w:id="12" w:name="bookmark147"/>
      <w:r w:rsidRPr="00D11331">
        <w:rPr>
          <w:color w:val="000000"/>
          <w:sz w:val="16"/>
          <w:szCs w:val="16"/>
          <w:lang w:bidi="ru-RU"/>
        </w:rPr>
        <w:t>Срок предоставления муниципальной услуги со дня регистрации заявления о предоставлении муниципальной услуги:</w:t>
      </w:r>
    </w:p>
    <w:p w:rsidR="00D11331" w:rsidRPr="00D11331" w:rsidRDefault="00D11331" w:rsidP="00D11331">
      <w:pPr>
        <w:pStyle w:val="1c"/>
        <w:tabs>
          <w:tab w:val="left" w:pos="1286"/>
        </w:tabs>
        <w:ind w:firstLine="709"/>
        <w:jc w:val="both"/>
        <w:rPr>
          <w:color w:val="000000"/>
          <w:sz w:val="16"/>
          <w:szCs w:val="16"/>
          <w:lang w:bidi="ru-RU"/>
        </w:rPr>
      </w:pPr>
      <w:r w:rsidRPr="00D11331">
        <w:rPr>
          <w:color w:val="000000"/>
          <w:sz w:val="16"/>
          <w:szCs w:val="16"/>
          <w:lang w:bidi="ru-RU"/>
        </w:rPr>
        <w:t>в органе местного самоуправления, в том числе в случае, если заявление (ходатайство) подано заявителем посредством почтового отправления в орган местного самоуправления;</w:t>
      </w:r>
    </w:p>
    <w:p w:rsidR="00D11331" w:rsidRPr="00D11331" w:rsidRDefault="00D11331" w:rsidP="00D11331">
      <w:pPr>
        <w:pStyle w:val="1c"/>
        <w:tabs>
          <w:tab w:val="left" w:pos="1286"/>
        </w:tabs>
        <w:ind w:firstLine="709"/>
        <w:jc w:val="both"/>
        <w:rPr>
          <w:color w:val="000000"/>
          <w:sz w:val="16"/>
          <w:szCs w:val="16"/>
          <w:lang w:bidi="ru-RU"/>
        </w:rPr>
      </w:pPr>
      <w:r w:rsidRPr="00D11331">
        <w:rPr>
          <w:color w:val="000000"/>
          <w:sz w:val="16"/>
          <w:szCs w:val="16"/>
          <w:lang w:bidi="ru-RU"/>
        </w:rPr>
        <w:t>на Портале, на официальном сайте органа местного самоуправления в сети Интернет;</w:t>
      </w:r>
    </w:p>
    <w:p w:rsidR="00D11331" w:rsidRPr="00D11331" w:rsidRDefault="00D11331" w:rsidP="00D11331">
      <w:pPr>
        <w:pStyle w:val="1c"/>
        <w:tabs>
          <w:tab w:val="left" w:pos="1286"/>
        </w:tabs>
        <w:ind w:firstLine="709"/>
        <w:jc w:val="both"/>
        <w:rPr>
          <w:color w:val="000000"/>
          <w:sz w:val="16"/>
          <w:szCs w:val="16"/>
          <w:lang w:bidi="ru-RU"/>
        </w:rPr>
      </w:pPr>
      <w:r w:rsidRPr="00D11331">
        <w:rPr>
          <w:color w:val="000000"/>
          <w:sz w:val="16"/>
          <w:szCs w:val="16"/>
          <w:lang w:bidi="ru-RU"/>
        </w:rPr>
        <w:t>в МФЦ в случае, если запрос и документы и (или) информация, необходимые для предоставления муниципальной услуги, поданы заявителем в МФЦ (при наличии соглашения о взаимодействии) составляет:</w:t>
      </w:r>
    </w:p>
    <w:p w:rsidR="00D11331" w:rsidRPr="00D11331" w:rsidRDefault="00D11331" w:rsidP="00D11331">
      <w:pPr>
        <w:pStyle w:val="1c"/>
        <w:tabs>
          <w:tab w:val="left" w:pos="1286"/>
        </w:tabs>
        <w:ind w:firstLine="709"/>
        <w:jc w:val="both"/>
        <w:rPr>
          <w:color w:val="000000"/>
          <w:sz w:val="16"/>
          <w:szCs w:val="16"/>
          <w:lang w:bidi="ru-RU"/>
        </w:rPr>
      </w:pPr>
      <w:r w:rsidRPr="00D11331">
        <w:rPr>
          <w:color w:val="000000"/>
          <w:sz w:val="16"/>
          <w:szCs w:val="16"/>
          <w:lang w:bidi="ru-RU"/>
        </w:rPr>
        <w:t>- не более чем 30 дней со дня получения заявления о заключении соглашения об установлении сервитута;</w:t>
      </w:r>
    </w:p>
    <w:p w:rsidR="00D11331" w:rsidRPr="00D11331" w:rsidRDefault="00D11331" w:rsidP="00D11331">
      <w:pPr>
        <w:pStyle w:val="1c"/>
        <w:tabs>
          <w:tab w:val="left" w:pos="1286"/>
        </w:tabs>
        <w:ind w:firstLine="709"/>
        <w:jc w:val="both"/>
        <w:rPr>
          <w:color w:val="000000"/>
          <w:sz w:val="16"/>
          <w:szCs w:val="16"/>
          <w:lang w:bidi="ru-RU"/>
        </w:rPr>
      </w:pPr>
      <w:r w:rsidRPr="00D11331">
        <w:rPr>
          <w:color w:val="000000"/>
          <w:sz w:val="16"/>
          <w:szCs w:val="16"/>
          <w:lang w:bidi="ru-RU"/>
        </w:rPr>
        <w:t>- не более чем 30 дней со дня поступления в орган местного самоуправления ходатайства об установлении публичного сервитута и прилагаемых к ходатайству документов, в целях, предусмотренных п.п. 1, 2, 4 - 6 ст. 39.37 ЗК РФ, но не ранее чем через 15 дней со дня опубликования сообщения о возможном установлении публичного сервитута, предусмотренного п.п. 1 п. 3  ст. 39.42 ЗК РФ;</w:t>
      </w:r>
    </w:p>
    <w:p w:rsidR="00D11331" w:rsidRPr="00D11331" w:rsidRDefault="00D11331" w:rsidP="00D11331">
      <w:pPr>
        <w:pStyle w:val="1c"/>
        <w:tabs>
          <w:tab w:val="left" w:pos="1286"/>
        </w:tabs>
        <w:ind w:firstLine="709"/>
        <w:jc w:val="both"/>
        <w:rPr>
          <w:color w:val="000000"/>
          <w:sz w:val="16"/>
          <w:szCs w:val="16"/>
          <w:lang w:bidi="ru-RU"/>
        </w:rPr>
      </w:pPr>
      <w:r w:rsidRPr="00D11331">
        <w:rPr>
          <w:color w:val="000000"/>
          <w:sz w:val="16"/>
          <w:szCs w:val="16"/>
          <w:lang w:bidi="ru-RU"/>
        </w:rPr>
        <w:t>- не более чем 20 дней со дня поступления в орган местного самоуправления ходатайства об установлении публичного сервитута и прилагаемых к ходатайству документов в целях, предусмотренных п.п. 3 ст. 39.37 ЗК РФ.</w:t>
      </w:r>
    </w:p>
    <w:p w:rsidR="00D11331" w:rsidRPr="00D11331" w:rsidRDefault="00D11331" w:rsidP="00D11331">
      <w:pPr>
        <w:pStyle w:val="1c"/>
        <w:tabs>
          <w:tab w:val="left" w:pos="1286"/>
        </w:tabs>
        <w:ind w:firstLine="709"/>
        <w:jc w:val="both"/>
        <w:rPr>
          <w:color w:val="000000"/>
          <w:sz w:val="16"/>
          <w:szCs w:val="16"/>
          <w:lang w:bidi="ru-RU"/>
        </w:rPr>
      </w:pPr>
      <w:r w:rsidRPr="00D11331">
        <w:rPr>
          <w:color w:val="000000"/>
          <w:sz w:val="16"/>
          <w:szCs w:val="16"/>
          <w:lang w:bidi="ru-RU"/>
        </w:rPr>
        <w:t>Передача запроса о предоставлении муниципальной услуги из МФЦ в орган местного самоуправления, передача результата предоставления муниципальной услуги из органа местного самоуправления в МФЦ, осуществляются в порядке и сроки, которые установлены Соглашением о взаимодействии между МФЦ и органом местного самоуправления, но не позднее рабочего дня, следующего за днем приема заявления (ходатайства) о предоставлении муниципальной услуги в МФЦ, за днем присвоения в органе местного самоуправления реквизитов документам, являющимся результатом предоставления муниципальной услуги.</w:t>
      </w:r>
    </w:p>
    <w:p w:rsidR="00D11331" w:rsidRPr="00D11331" w:rsidRDefault="00D11331" w:rsidP="00D11331">
      <w:pPr>
        <w:pStyle w:val="1c"/>
        <w:tabs>
          <w:tab w:val="left" w:pos="1286"/>
        </w:tabs>
        <w:ind w:firstLine="709"/>
        <w:jc w:val="both"/>
        <w:rPr>
          <w:color w:val="000000"/>
          <w:sz w:val="16"/>
          <w:szCs w:val="16"/>
          <w:lang w:bidi="ru-RU"/>
        </w:rPr>
      </w:pPr>
      <w:r w:rsidRPr="00D11331">
        <w:rPr>
          <w:color w:val="000000"/>
          <w:sz w:val="16"/>
          <w:szCs w:val="16"/>
          <w:lang w:bidi="ru-RU"/>
        </w:rPr>
        <w:t>Выдача (направление) документов, являющихся результатом предоставления муниципальной услуги, в органе местного самоуправления производится в день их подписания или не позднее следующего рабочего дня.</w:t>
      </w:r>
    </w:p>
    <w:p w:rsidR="00D11331" w:rsidRPr="00D11331" w:rsidRDefault="00D11331" w:rsidP="00D11331">
      <w:pPr>
        <w:pStyle w:val="1c"/>
        <w:tabs>
          <w:tab w:val="left" w:pos="1286"/>
        </w:tabs>
        <w:ind w:firstLine="709"/>
        <w:jc w:val="both"/>
        <w:rPr>
          <w:color w:val="000000"/>
          <w:sz w:val="16"/>
          <w:szCs w:val="16"/>
          <w:lang w:bidi="ru-RU"/>
        </w:rPr>
      </w:pPr>
      <w:r w:rsidRPr="00D11331">
        <w:rPr>
          <w:color w:val="000000"/>
          <w:sz w:val="16"/>
          <w:szCs w:val="16"/>
          <w:lang w:bidi="ru-RU"/>
        </w:rPr>
        <w:t>Выдача (направление) документов, являющихся результатом предоставления муниципальной услуги, в МФЦ производится в день их получения из органа местного самоуправления или не позднее следующего рабочего дня.</w:t>
      </w:r>
    </w:p>
    <w:p w:rsidR="00D11331" w:rsidRPr="00D11331" w:rsidRDefault="00D11331" w:rsidP="00D11331">
      <w:pPr>
        <w:pStyle w:val="1c"/>
        <w:tabs>
          <w:tab w:val="left" w:pos="1286"/>
        </w:tabs>
        <w:ind w:firstLine="709"/>
        <w:jc w:val="both"/>
        <w:rPr>
          <w:color w:val="000000"/>
          <w:sz w:val="16"/>
          <w:szCs w:val="16"/>
          <w:lang w:bidi="ru-RU"/>
        </w:rPr>
      </w:pPr>
    </w:p>
    <w:p w:rsidR="00D11331" w:rsidRPr="00D11331" w:rsidRDefault="00D11331" w:rsidP="00D11331">
      <w:pPr>
        <w:pStyle w:val="2d"/>
        <w:spacing w:after="0"/>
        <w:rPr>
          <w:color w:val="000000"/>
          <w:sz w:val="16"/>
          <w:szCs w:val="16"/>
          <w:lang w:bidi="ru-RU"/>
        </w:rPr>
      </w:pPr>
      <w:r w:rsidRPr="00D11331">
        <w:rPr>
          <w:color w:val="000000"/>
          <w:sz w:val="16"/>
          <w:szCs w:val="16"/>
          <w:lang w:bidi="ru-RU"/>
        </w:rPr>
        <w:t>Правовые основания для предоставления муниципальной услуги</w:t>
      </w:r>
      <w:bookmarkEnd w:id="11"/>
      <w:bookmarkEnd w:id="12"/>
    </w:p>
    <w:p w:rsidR="00D11331" w:rsidRPr="00D11331" w:rsidRDefault="00D11331" w:rsidP="00D11331">
      <w:pPr>
        <w:pStyle w:val="2d"/>
        <w:spacing w:after="0"/>
        <w:rPr>
          <w:sz w:val="16"/>
          <w:szCs w:val="16"/>
        </w:rPr>
      </w:pPr>
    </w:p>
    <w:p w:rsidR="00D11331" w:rsidRPr="00D11331" w:rsidRDefault="00D11331" w:rsidP="00D11331">
      <w:pPr>
        <w:pStyle w:val="1c"/>
        <w:tabs>
          <w:tab w:val="left" w:pos="1286"/>
        </w:tabs>
        <w:ind w:firstLine="709"/>
        <w:jc w:val="both"/>
        <w:rPr>
          <w:color w:val="000000"/>
          <w:sz w:val="16"/>
          <w:szCs w:val="16"/>
          <w:lang w:bidi="ru-RU"/>
        </w:rPr>
      </w:pPr>
      <w:r w:rsidRPr="00D11331">
        <w:rPr>
          <w:color w:val="000000"/>
          <w:sz w:val="16"/>
          <w:szCs w:val="16"/>
          <w:lang w:bidi="ru-RU"/>
        </w:rPr>
        <w:t xml:space="preserve">11.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размещен на официальном сайте администрации муниципального образования Саракташский поссовет Саракташского района Оренбургской области </w:t>
      </w:r>
      <w:r w:rsidRPr="00D11331">
        <w:rPr>
          <w:color w:val="000000"/>
          <w:sz w:val="16"/>
          <w:szCs w:val="16"/>
          <w:lang w:val="en-US" w:bidi="ru-RU"/>
        </w:rPr>
        <w:t>sarpossovet</w:t>
      </w:r>
      <w:r w:rsidRPr="00D11331">
        <w:rPr>
          <w:color w:val="000000"/>
          <w:sz w:val="16"/>
          <w:szCs w:val="16"/>
          <w:lang w:bidi="ru-RU"/>
        </w:rPr>
        <w:t>.</w:t>
      </w:r>
      <w:r w:rsidRPr="00D11331">
        <w:rPr>
          <w:color w:val="000000"/>
          <w:sz w:val="16"/>
          <w:szCs w:val="16"/>
          <w:lang w:val="en-US" w:bidi="ru-RU"/>
        </w:rPr>
        <w:t>ru</w:t>
      </w:r>
      <w:r w:rsidRPr="00D11331">
        <w:rPr>
          <w:color w:val="000000"/>
          <w:sz w:val="16"/>
          <w:szCs w:val="16"/>
          <w:lang w:bidi="ru-RU"/>
        </w:rPr>
        <w:t xml:space="preserve">  в информационно-телекоммуникационной сети «Интернет» (далее – сеть «Интернет»), на ЕПГУ. </w:t>
      </w:r>
    </w:p>
    <w:p w:rsidR="00D11331" w:rsidRPr="00D11331" w:rsidRDefault="00D11331" w:rsidP="00D11331">
      <w:pPr>
        <w:pStyle w:val="1c"/>
        <w:tabs>
          <w:tab w:val="left" w:pos="1286"/>
        </w:tabs>
        <w:ind w:firstLine="709"/>
        <w:jc w:val="both"/>
        <w:rPr>
          <w:sz w:val="16"/>
          <w:szCs w:val="16"/>
        </w:rPr>
      </w:pPr>
    </w:p>
    <w:p w:rsidR="00D11331" w:rsidRPr="00D11331" w:rsidRDefault="00D11331" w:rsidP="00D11331">
      <w:pPr>
        <w:pStyle w:val="1c"/>
        <w:ind w:firstLine="0"/>
        <w:jc w:val="center"/>
        <w:rPr>
          <w:b/>
          <w:bCs/>
          <w:color w:val="000000"/>
          <w:sz w:val="16"/>
          <w:szCs w:val="16"/>
          <w:lang w:bidi="ru-RU"/>
        </w:rPr>
      </w:pPr>
      <w:r w:rsidRPr="00D11331">
        <w:rPr>
          <w:b/>
          <w:bCs/>
          <w:color w:val="000000"/>
          <w:sz w:val="16"/>
          <w:szCs w:val="16"/>
          <w:lang w:bidi="ru-RU"/>
        </w:rPr>
        <w:t>Исчерпывающий перечень документов, необходимых для предоставления муниципальной услуги</w:t>
      </w:r>
    </w:p>
    <w:p w:rsidR="00D11331" w:rsidRPr="00D11331" w:rsidRDefault="00D11331" w:rsidP="00D11331">
      <w:pPr>
        <w:pStyle w:val="1c"/>
        <w:ind w:firstLine="0"/>
        <w:jc w:val="center"/>
        <w:rPr>
          <w:sz w:val="16"/>
          <w:szCs w:val="16"/>
        </w:rPr>
      </w:pPr>
    </w:p>
    <w:p w:rsidR="00D11331" w:rsidRPr="00D11331" w:rsidRDefault="00D11331" w:rsidP="00D11331">
      <w:pPr>
        <w:ind w:firstLine="709"/>
        <w:jc w:val="both"/>
        <w:rPr>
          <w:rFonts w:ascii="Times New Roman" w:hAnsi="Times New Roman"/>
          <w:sz w:val="16"/>
          <w:szCs w:val="16"/>
        </w:rPr>
      </w:pPr>
      <w:r w:rsidRPr="00D11331">
        <w:rPr>
          <w:rFonts w:ascii="Times New Roman" w:hAnsi="Times New Roman"/>
          <w:sz w:val="16"/>
          <w:szCs w:val="16"/>
        </w:rPr>
        <w:t>12. Исчерпывающий перечень документов, необходимых и обязательных в соответствии с законодательством Российской Федерации для предоставления муниципальной услуги, подлежащих представлению заявителем в целях установления сервитута на земельный участок:</w:t>
      </w:r>
    </w:p>
    <w:p w:rsidR="00D11331" w:rsidRPr="00D11331" w:rsidRDefault="00D11331" w:rsidP="00D11331">
      <w:pPr>
        <w:ind w:firstLine="709"/>
        <w:jc w:val="both"/>
        <w:rPr>
          <w:rFonts w:ascii="Times New Roman" w:hAnsi="Times New Roman"/>
          <w:sz w:val="16"/>
          <w:szCs w:val="16"/>
        </w:rPr>
      </w:pPr>
      <w:r w:rsidRPr="00D11331">
        <w:rPr>
          <w:rFonts w:ascii="Times New Roman" w:hAnsi="Times New Roman"/>
          <w:sz w:val="16"/>
          <w:szCs w:val="16"/>
        </w:rPr>
        <w:t>- заявление о предоставлении муниципальной услуги (Приложение № 7 к Административному регламенту) (если предоставление муниципальной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p>
    <w:p w:rsidR="00D11331" w:rsidRPr="00D11331" w:rsidRDefault="00D11331" w:rsidP="00D11331">
      <w:pPr>
        <w:ind w:firstLine="709"/>
        <w:jc w:val="both"/>
        <w:rPr>
          <w:rFonts w:ascii="Times New Roman" w:hAnsi="Times New Roman"/>
          <w:sz w:val="16"/>
          <w:szCs w:val="16"/>
        </w:rPr>
      </w:pPr>
      <w:r w:rsidRPr="00D11331">
        <w:rPr>
          <w:rFonts w:ascii="Times New Roman" w:hAnsi="Times New Roman"/>
          <w:sz w:val="16"/>
          <w:szCs w:val="16"/>
        </w:rPr>
        <w:t>- копия документа, удостоверяющего личность заявителя, либо личность представителя заявителя (не требуется в случае, если предоставление документов осуществляется в электронном виде через Портал и заявитель прошел авторизацию через единую систему идентификации и аутентификации (далее – ЕСИА);</w:t>
      </w:r>
    </w:p>
    <w:p w:rsidR="00D11331" w:rsidRPr="00D11331" w:rsidRDefault="00D11331" w:rsidP="00D11331">
      <w:pPr>
        <w:ind w:firstLine="709"/>
        <w:jc w:val="both"/>
        <w:rPr>
          <w:rFonts w:ascii="Times New Roman" w:hAnsi="Times New Roman"/>
          <w:sz w:val="16"/>
          <w:szCs w:val="16"/>
        </w:rPr>
      </w:pPr>
      <w:r w:rsidRPr="00D11331">
        <w:rPr>
          <w:rFonts w:ascii="Times New Roman" w:hAnsi="Times New Roman"/>
          <w:sz w:val="16"/>
          <w:szCs w:val="16"/>
        </w:rPr>
        <w:t xml:space="preserve">- копия документа, подтверждающего полномочия представителя заявителя, если с заявлением обращается представитель заявителя; </w:t>
      </w:r>
    </w:p>
    <w:p w:rsidR="00D11331" w:rsidRPr="00D11331" w:rsidRDefault="00D11331" w:rsidP="00D11331">
      <w:pPr>
        <w:ind w:firstLine="709"/>
        <w:jc w:val="both"/>
        <w:rPr>
          <w:rFonts w:ascii="Times New Roman" w:hAnsi="Times New Roman"/>
          <w:sz w:val="16"/>
          <w:szCs w:val="16"/>
        </w:rPr>
      </w:pPr>
      <w:r w:rsidRPr="00D11331">
        <w:rPr>
          <w:rFonts w:ascii="Times New Roman" w:hAnsi="Times New Roman"/>
          <w:sz w:val="16"/>
          <w:szCs w:val="16"/>
        </w:rPr>
        <w:lastRenderedPageBreak/>
        <w:t>- схема границ сервитута на кадастровом плане территории, за исключением случая, если установление сервитута предусматривается в отношении всего земельного участка.</w:t>
      </w:r>
    </w:p>
    <w:p w:rsidR="00D11331" w:rsidRPr="00D11331" w:rsidRDefault="00D11331" w:rsidP="00D11331">
      <w:pPr>
        <w:pStyle w:val="ConsPlusNormal"/>
        <w:ind w:firstLine="709"/>
        <w:jc w:val="both"/>
        <w:rPr>
          <w:rFonts w:ascii="Times New Roman" w:hAnsi="Times New Roman" w:cs="Times New Roman"/>
          <w:sz w:val="16"/>
          <w:szCs w:val="16"/>
        </w:rPr>
      </w:pPr>
      <w:r w:rsidRPr="00D11331">
        <w:rPr>
          <w:rFonts w:ascii="Times New Roman" w:hAnsi="Times New Roman" w:cs="Times New Roman"/>
          <w:sz w:val="16"/>
          <w:szCs w:val="16"/>
        </w:rPr>
        <w:t>13. Исчерпывающий перечень документов, необходимых и обязательных в соответствии с законодательством Российской Федерации для предоставления муниципальной услуги, подлежащих представлению заявителем в целях установления публичного сервитута на земельный участок:</w:t>
      </w:r>
    </w:p>
    <w:p w:rsidR="00D11331" w:rsidRPr="00D11331" w:rsidRDefault="00D11331" w:rsidP="00D11331">
      <w:pPr>
        <w:pStyle w:val="ConsPlusNormal"/>
        <w:ind w:firstLine="709"/>
        <w:jc w:val="both"/>
        <w:rPr>
          <w:rFonts w:ascii="Times New Roman" w:hAnsi="Times New Roman" w:cs="Times New Roman"/>
          <w:sz w:val="16"/>
          <w:szCs w:val="16"/>
        </w:rPr>
      </w:pPr>
      <w:r w:rsidRPr="00D11331">
        <w:rPr>
          <w:rFonts w:ascii="Times New Roman" w:hAnsi="Times New Roman" w:cs="Times New Roman"/>
          <w:sz w:val="16"/>
          <w:szCs w:val="16"/>
        </w:rPr>
        <w:t>- ходатайство об установлении публичного сервитута (Приложение № 8 к Административному регламенту) (если предоставление муниципальной услуги осуществляется в электронном виде через Портал, ходатайство заполняется по форме, представленной на Портале, и отдельно заявителем не представляется);</w:t>
      </w:r>
    </w:p>
    <w:p w:rsidR="00D11331" w:rsidRPr="00D11331" w:rsidRDefault="00D11331" w:rsidP="00D11331">
      <w:pPr>
        <w:pStyle w:val="ConsPlusNormal"/>
        <w:ind w:firstLine="709"/>
        <w:jc w:val="both"/>
        <w:rPr>
          <w:rFonts w:ascii="Times New Roman" w:hAnsi="Times New Roman" w:cs="Times New Roman"/>
          <w:sz w:val="16"/>
          <w:szCs w:val="16"/>
        </w:rPr>
      </w:pPr>
      <w:r w:rsidRPr="00D11331">
        <w:rPr>
          <w:rFonts w:ascii="Times New Roman" w:hAnsi="Times New Roman" w:cs="Times New Roman"/>
          <w:sz w:val="16"/>
          <w:szCs w:val="16"/>
        </w:rPr>
        <w:t>- копия документа, удостоверяющего личность заявителя, либо личность представителя заявителя (не требуется в случае, если предоставление документов осуществляется в электронном виде через Портал и заявитель прошел авторизацию через ЕСИА);</w:t>
      </w:r>
    </w:p>
    <w:p w:rsidR="00D11331" w:rsidRPr="00D11331" w:rsidRDefault="00D11331" w:rsidP="00D11331">
      <w:pPr>
        <w:pStyle w:val="ConsPlusNormal"/>
        <w:ind w:firstLine="709"/>
        <w:jc w:val="both"/>
        <w:rPr>
          <w:rFonts w:ascii="Times New Roman" w:hAnsi="Times New Roman" w:cs="Times New Roman"/>
          <w:sz w:val="16"/>
          <w:szCs w:val="16"/>
        </w:rPr>
      </w:pPr>
      <w:r w:rsidRPr="00D11331">
        <w:rPr>
          <w:rFonts w:ascii="Times New Roman" w:hAnsi="Times New Roman" w:cs="Times New Roman"/>
          <w:sz w:val="16"/>
          <w:szCs w:val="16"/>
        </w:rPr>
        <w:t>- копия документа, подтверждающего полномочия представителя заявителя, если с ходатайством обращается представитель заявителя;</w:t>
      </w:r>
    </w:p>
    <w:p w:rsidR="00D11331" w:rsidRPr="00D11331" w:rsidRDefault="00D11331" w:rsidP="00D11331">
      <w:pPr>
        <w:pStyle w:val="ConsPlusNormal"/>
        <w:ind w:firstLine="709"/>
        <w:jc w:val="both"/>
        <w:rPr>
          <w:rFonts w:ascii="Times New Roman" w:hAnsi="Times New Roman" w:cs="Times New Roman"/>
          <w:sz w:val="16"/>
          <w:szCs w:val="16"/>
        </w:rPr>
      </w:pPr>
      <w:r w:rsidRPr="00D11331">
        <w:rPr>
          <w:rFonts w:ascii="Times New Roman" w:hAnsi="Times New Roman" w:cs="Times New Roman"/>
          <w:sz w:val="16"/>
          <w:szCs w:val="16"/>
        </w:rPr>
        <w:t>- подготовленные в форме электронного документа сведения о границах территории, в отношении которой устанавливается публичный сервитут,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 (далее – ЕГРН);</w:t>
      </w:r>
    </w:p>
    <w:p w:rsidR="00D11331" w:rsidRPr="00D11331" w:rsidRDefault="00D11331" w:rsidP="00D11331">
      <w:pPr>
        <w:pStyle w:val="ConsPlusNormal"/>
        <w:ind w:firstLine="709"/>
        <w:jc w:val="both"/>
        <w:rPr>
          <w:rFonts w:ascii="Times New Roman" w:hAnsi="Times New Roman" w:cs="Times New Roman"/>
          <w:sz w:val="16"/>
          <w:szCs w:val="16"/>
        </w:rPr>
      </w:pPr>
      <w:r w:rsidRPr="00D11331">
        <w:rPr>
          <w:rFonts w:ascii="Times New Roman" w:hAnsi="Times New Roman" w:cs="Times New Roman"/>
          <w:sz w:val="16"/>
          <w:szCs w:val="16"/>
        </w:rPr>
        <w:t>-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D11331" w:rsidRPr="00D11331" w:rsidRDefault="00D11331" w:rsidP="00D11331">
      <w:pPr>
        <w:pStyle w:val="ConsPlusNormal"/>
        <w:ind w:firstLine="709"/>
        <w:jc w:val="both"/>
        <w:rPr>
          <w:rFonts w:ascii="Times New Roman" w:hAnsi="Times New Roman" w:cs="Times New Roman"/>
          <w:sz w:val="16"/>
          <w:szCs w:val="16"/>
        </w:rPr>
      </w:pPr>
      <w:r w:rsidRPr="00D11331">
        <w:rPr>
          <w:rFonts w:ascii="Times New Roman" w:hAnsi="Times New Roman" w:cs="Times New Roman"/>
          <w:sz w:val="16"/>
          <w:szCs w:val="16"/>
        </w:rPr>
        <w:t>-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w:t>
      </w:r>
    </w:p>
    <w:p w:rsidR="00D11331" w:rsidRPr="00D11331" w:rsidRDefault="00D11331" w:rsidP="00D11331">
      <w:pPr>
        <w:pStyle w:val="ConsPlusNormal"/>
        <w:ind w:firstLine="709"/>
        <w:jc w:val="both"/>
        <w:rPr>
          <w:rFonts w:ascii="Times New Roman" w:hAnsi="Times New Roman" w:cs="Times New Roman"/>
          <w:sz w:val="16"/>
          <w:szCs w:val="16"/>
        </w:rPr>
      </w:pPr>
      <w:r w:rsidRPr="00D11331">
        <w:rPr>
          <w:rFonts w:ascii="Times New Roman" w:hAnsi="Times New Roman" w:cs="Times New Roman"/>
          <w:sz w:val="16"/>
          <w:szCs w:val="16"/>
        </w:rPr>
        <w:t>Документы представляются (направляются) в подлиннике (в копиях, если документы являются общедоступными) либо в копиях, заверяемых специалистом органа местного самоуправления, осуществляющим прием документов (далее - специалист ОМСУ), специалистом МФЦ, осуществляющим прием документов в МФЦ (далее - специалист МФЦ).</w:t>
      </w:r>
    </w:p>
    <w:p w:rsidR="00D11331" w:rsidRPr="00D11331" w:rsidRDefault="00D11331" w:rsidP="00D11331">
      <w:pPr>
        <w:ind w:firstLine="709"/>
        <w:jc w:val="both"/>
        <w:rPr>
          <w:rFonts w:ascii="Times New Roman" w:hAnsi="Times New Roman"/>
          <w:sz w:val="16"/>
          <w:szCs w:val="16"/>
        </w:rPr>
      </w:pPr>
      <w:r w:rsidRPr="00D11331">
        <w:rPr>
          <w:rFonts w:ascii="Times New Roman" w:hAnsi="Times New Roman"/>
          <w:sz w:val="16"/>
          <w:szCs w:val="16"/>
        </w:rPr>
        <w:t>Копии документов представляются одновременно с подлинниками.</w:t>
      </w:r>
    </w:p>
    <w:p w:rsidR="00D11331" w:rsidRPr="00D11331" w:rsidRDefault="00D11331" w:rsidP="00D11331">
      <w:pPr>
        <w:ind w:firstLine="709"/>
        <w:jc w:val="both"/>
        <w:rPr>
          <w:rFonts w:ascii="Times New Roman" w:hAnsi="Times New Roman"/>
          <w:sz w:val="16"/>
          <w:szCs w:val="16"/>
        </w:rPr>
      </w:pPr>
      <w:r w:rsidRPr="00D11331">
        <w:rPr>
          <w:rFonts w:ascii="Times New Roman" w:hAnsi="Times New Roman"/>
          <w:sz w:val="16"/>
          <w:szCs w:val="16"/>
        </w:rPr>
        <w:t>Специалист ОМСУ, специалист МФЦ при личном приеме документов сверяет подлинный экземпляр с копией и возвращает подлинник документа заявителю.</w:t>
      </w:r>
    </w:p>
    <w:p w:rsidR="00D11331" w:rsidRPr="00D11331" w:rsidRDefault="00D11331" w:rsidP="00D11331">
      <w:pPr>
        <w:pStyle w:val="1c"/>
        <w:tabs>
          <w:tab w:val="left" w:pos="1134"/>
          <w:tab w:val="left" w:pos="1355"/>
          <w:tab w:val="left" w:pos="1701"/>
        </w:tabs>
        <w:ind w:firstLine="709"/>
        <w:jc w:val="both"/>
        <w:rPr>
          <w:color w:val="000000"/>
          <w:sz w:val="16"/>
          <w:szCs w:val="16"/>
          <w:lang w:bidi="ru-RU"/>
        </w:rPr>
      </w:pPr>
      <w:r w:rsidRPr="00D11331">
        <w:rPr>
          <w:color w:val="000000"/>
          <w:sz w:val="16"/>
          <w:szCs w:val="16"/>
          <w:lang w:bidi="ru-RU"/>
        </w:rPr>
        <w:t>14.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w:t>
      </w:r>
    </w:p>
    <w:p w:rsidR="00D11331" w:rsidRPr="00D11331" w:rsidRDefault="00D11331" w:rsidP="00D11331">
      <w:pPr>
        <w:pStyle w:val="1c"/>
        <w:tabs>
          <w:tab w:val="left" w:pos="1134"/>
          <w:tab w:val="left" w:pos="1355"/>
          <w:tab w:val="left" w:pos="1701"/>
        </w:tabs>
        <w:ind w:firstLine="709"/>
        <w:jc w:val="both"/>
        <w:rPr>
          <w:color w:val="000000"/>
          <w:sz w:val="16"/>
          <w:szCs w:val="16"/>
          <w:lang w:bidi="ru-RU"/>
        </w:rPr>
      </w:pPr>
      <w:r w:rsidRPr="00D11331">
        <w:rPr>
          <w:color w:val="000000"/>
          <w:sz w:val="16"/>
          <w:szCs w:val="16"/>
          <w:lang w:bidi="ru-RU"/>
        </w:rPr>
        <w:t>а) выписка из ЕГРН об объекте недвижимости (здании, сооружении, помещении в здании, сооружении, объекте незавершенного строительства, об испрашиваемом земельном участке);</w:t>
      </w:r>
    </w:p>
    <w:p w:rsidR="00D11331" w:rsidRPr="00D11331" w:rsidRDefault="00D11331" w:rsidP="00D11331">
      <w:pPr>
        <w:pStyle w:val="1c"/>
        <w:tabs>
          <w:tab w:val="left" w:pos="1134"/>
          <w:tab w:val="left" w:pos="1355"/>
          <w:tab w:val="left" w:pos="1701"/>
        </w:tabs>
        <w:ind w:firstLine="709"/>
        <w:jc w:val="both"/>
        <w:rPr>
          <w:color w:val="000000"/>
          <w:sz w:val="16"/>
          <w:szCs w:val="16"/>
          <w:lang w:bidi="ru-RU"/>
        </w:rPr>
      </w:pPr>
      <w:r w:rsidRPr="00D11331">
        <w:rPr>
          <w:color w:val="000000"/>
          <w:sz w:val="16"/>
          <w:szCs w:val="16"/>
          <w:lang w:bidi="ru-RU"/>
        </w:rPr>
        <w:t>б) выписка из Единого государственного реестра юридических лиц или Единого государственного реестра индивидуальных предпринимателей;</w:t>
      </w:r>
    </w:p>
    <w:p w:rsidR="00D11331" w:rsidRPr="00D11331" w:rsidRDefault="00D11331" w:rsidP="00D11331">
      <w:pPr>
        <w:pStyle w:val="1c"/>
        <w:tabs>
          <w:tab w:val="left" w:pos="1134"/>
          <w:tab w:val="left" w:pos="1355"/>
          <w:tab w:val="left" w:pos="1701"/>
        </w:tabs>
        <w:ind w:firstLine="709"/>
        <w:jc w:val="both"/>
        <w:rPr>
          <w:color w:val="000000"/>
          <w:sz w:val="16"/>
          <w:szCs w:val="16"/>
          <w:lang w:bidi="ru-RU"/>
        </w:rPr>
      </w:pPr>
      <w:r w:rsidRPr="00D11331">
        <w:rPr>
          <w:color w:val="000000"/>
          <w:sz w:val="16"/>
          <w:szCs w:val="16"/>
          <w:lang w:bidi="ru-RU"/>
        </w:rPr>
        <w:t>в)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наличия ограничений использования объекта незавершенного строительства.</w:t>
      </w:r>
    </w:p>
    <w:p w:rsidR="00D11331" w:rsidRPr="00D11331" w:rsidRDefault="00D11331" w:rsidP="00D11331">
      <w:pPr>
        <w:pStyle w:val="1c"/>
        <w:tabs>
          <w:tab w:val="left" w:pos="1134"/>
          <w:tab w:val="left" w:pos="1355"/>
          <w:tab w:val="left" w:pos="1701"/>
        </w:tabs>
        <w:ind w:firstLine="709"/>
        <w:jc w:val="both"/>
        <w:rPr>
          <w:color w:val="000000"/>
          <w:sz w:val="16"/>
          <w:szCs w:val="16"/>
          <w:lang w:bidi="ru-RU"/>
        </w:rPr>
      </w:pPr>
      <w:r w:rsidRPr="00D11331">
        <w:rPr>
          <w:color w:val="000000"/>
          <w:sz w:val="16"/>
          <w:szCs w:val="16"/>
          <w:lang w:bidi="ru-RU"/>
        </w:rPr>
        <w:t>Если документы (их копии или сведения, содержащиеся в них), указанные в настоящем пункте, не представляются заявителем самостоятельно, они запрашиваются уполномоченными должностными лицами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D11331" w:rsidRPr="00D11331" w:rsidRDefault="00D11331" w:rsidP="00D11331">
      <w:pPr>
        <w:pStyle w:val="1c"/>
        <w:tabs>
          <w:tab w:val="left" w:pos="1134"/>
          <w:tab w:val="left" w:pos="1355"/>
          <w:tab w:val="left" w:pos="1701"/>
        </w:tabs>
        <w:ind w:firstLine="709"/>
        <w:jc w:val="both"/>
        <w:rPr>
          <w:color w:val="000000"/>
          <w:sz w:val="16"/>
          <w:szCs w:val="16"/>
          <w:lang w:bidi="ru-RU"/>
        </w:rPr>
      </w:pPr>
      <w:r w:rsidRPr="00D11331">
        <w:rPr>
          <w:color w:val="000000"/>
          <w:sz w:val="16"/>
          <w:szCs w:val="16"/>
          <w:lang w:bidi="ru-RU"/>
        </w:rPr>
        <w:t>Запрещается требовать от заявителя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муниципальной услуги.</w:t>
      </w:r>
    </w:p>
    <w:p w:rsidR="00D11331" w:rsidRPr="00D11331" w:rsidRDefault="00D11331" w:rsidP="00D11331">
      <w:pPr>
        <w:pStyle w:val="1c"/>
        <w:tabs>
          <w:tab w:val="left" w:pos="1134"/>
          <w:tab w:val="left" w:pos="1355"/>
          <w:tab w:val="left" w:pos="1701"/>
        </w:tabs>
        <w:ind w:firstLine="709"/>
        <w:jc w:val="both"/>
        <w:rPr>
          <w:color w:val="000000"/>
          <w:sz w:val="16"/>
          <w:szCs w:val="16"/>
          <w:lang w:bidi="ru-RU"/>
        </w:rPr>
      </w:pPr>
      <w:r w:rsidRPr="00D11331">
        <w:rPr>
          <w:color w:val="000000"/>
          <w:sz w:val="16"/>
          <w:szCs w:val="16"/>
          <w:lang w:bidi="ru-RU"/>
        </w:rPr>
        <w:t>Непредставление заявителем документов, перечисленных в настоящем пункте, не является основанием для отказа в предоставлении муниципальной услуги.</w:t>
      </w:r>
    </w:p>
    <w:p w:rsidR="00D11331" w:rsidRPr="00D11331" w:rsidRDefault="00D11331" w:rsidP="00D11331">
      <w:pPr>
        <w:pStyle w:val="1c"/>
        <w:tabs>
          <w:tab w:val="left" w:pos="1134"/>
          <w:tab w:val="left" w:pos="1355"/>
          <w:tab w:val="left" w:pos="1701"/>
        </w:tabs>
        <w:ind w:firstLine="709"/>
        <w:jc w:val="both"/>
        <w:rPr>
          <w:color w:val="000000"/>
          <w:sz w:val="16"/>
          <w:szCs w:val="16"/>
          <w:lang w:bidi="ru-RU"/>
        </w:rPr>
      </w:pPr>
      <w:r w:rsidRPr="00D11331">
        <w:rPr>
          <w:color w:val="000000"/>
          <w:sz w:val="16"/>
          <w:szCs w:val="16"/>
          <w:lang w:bidi="ru-RU"/>
        </w:rPr>
        <w:t>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и не запрашивается органом местного самоуправления посредством межведомственного информационного взаимодействия.</w:t>
      </w:r>
    </w:p>
    <w:p w:rsidR="00D11331" w:rsidRPr="00D11331" w:rsidRDefault="00D11331" w:rsidP="00D11331">
      <w:pPr>
        <w:pStyle w:val="1c"/>
        <w:tabs>
          <w:tab w:val="left" w:pos="1134"/>
          <w:tab w:val="left" w:pos="1355"/>
          <w:tab w:val="left" w:pos="1701"/>
        </w:tabs>
        <w:ind w:firstLine="709"/>
        <w:jc w:val="both"/>
        <w:rPr>
          <w:color w:val="000000"/>
          <w:sz w:val="16"/>
          <w:szCs w:val="16"/>
          <w:lang w:bidi="ru-RU"/>
        </w:rPr>
      </w:pPr>
      <w:r w:rsidRPr="00D11331">
        <w:rPr>
          <w:color w:val="000000"/>
          <w:sz w:val="16"/>
          <w:szCs w:val="16"/>
          <w:lang w:bidi="ru-RU"/>
        </w:rPr>
        <w:t>15. Документы представляются (направляются) в подлиннике (в копиях, если документы являются общедоступными) либо в копиях, заверяемых специалистом ОМСУ, специалистом МФЦ.</w:t>
      </w:r>
    </w:p>
    <w:p w:rsidR="00D11331" w:rsidRPr="00D11331" w:rsidRDefault="00D11331" w:rsidP="00D11331">
      <w:pPr>
        <w:pStyle w:val="1c"/>
        <w:tabs>
          <w:tab w:val="left" w:pos="1134"/>
          <w:tab w:val="left" w:pos="1355"/>
          <w:tab w:val="left" w:pos="1701"/>
        </w:tabs>
        <w:ind w:firstLine="709"/>
        <w:jc w:val="both"/>
        <w:rPr>
          <w:color w:val="000000"/>
          <w:sz w:val="16"/>
          <w:szCs w:val="16"/>
          <w:lang w:bidi="ru-RU"/>
        </w:rPr>
      </w:pPr>
      <w:r w:rsidRPr="00D11331">
        <w:rPr>
          <w:color w:val="000000"/>
          <w:sz w:val="16"/>
          <w:szCs w:val="16"/>
          <w:lang w:bidi="ru-RU"/>
        </w:rPr>
        <w:t>Копии документов представляются одновременно с подлинниками. Специалист ОМСУ, специалист МФЦ при личном приеме документов сверяет подлинный экземпляр с копией и возвращает подлинник документа заявителю.</w:t>
      </w:r>
    </w:p>
    <w:p w:rsidR="00D11331" w:rsidRPr="00D11331" w:rsidRDefault="00D11331" w:rsidP="00D11331">
      <w:pPr>
        <w:pStyle w:val="1c"/>
        <w:tabs>
          <w:tab w:val="left" w:pos="1134"/>
          <w:tab w:val="left" w:pos="1355"/>
          <w:tab w:val="left" w:pos="1701"/>
        </w:tabs>
        <w:ind w:firstLine="709"/>
        <w:jc w:val="both"/>
        <w:rPr>
          <w:color w:val="000000"/>
          <w:sz w:val="16"/>
          <w:szCs w:val="16"/>
          <w:lang w:bidi="ru-RU"/>
        </w:rPr>
      </w:pPr>
      <w:r w:rsidRPr="00D11331">
        <w:rPr>
          <w:color w:val="000000"/>
          <w:sz w:val="16"/>
          <w:szCs w:val="16"/>
          <w:lang w:bidi="ru-RU"/>
        </w:rPr>
        <w:t>Заявитель вправе представить документы следующими способами:</w:t>
      </w:r>
    </w:p>
    <w:p w:rsidR="00D11331" w:rsidRPr="00D11331" w:rsidRDefault="00D11331" w:rsidP="00D11331">
      <w:pPr>
        <w:pStyle w:val="1c"/>
        <w:tabs>
          <w:tab w:val="left" w:pos="1134"/>
          <w:tab w:val="left" w:pos="1355"/>
          <w:tab w:val="left" w:pos="1701"/>
        </w:tabs>
        <w:ind w:firstLine="709"/>
        <w:jc w:val="both"/>
        <w:rPr>
          <w:color w:val="000000"/>
          <w:sz w:val="16"/>
          <w:szCs w:val="16"/>
          <w:lang w:bidi="ru-RU"/>
        </w:rPr>
      </w:pPr>
      <w:r w:rsidRPr="00D11331">
        <w:rPr>
          <w:color w:val="000000"/>
          <w:sz w:val="16"/>
          <w:szCs w:val="16"/>
          <w:lang w:bidi="ru-RU"/>
        </w:rPr>
        <w:t>1) посредством личного обращения;</w:t>
      </w:r>
    </w:p>
    <w:p w:rsidR="00D11331" w:rsidRPr="00D11331" w:rsidRDefault="00D11331" w:rsidP="00D11331">
      <w:pPr>
        <w:pStyle w:val="1c"/>
        <w:tabs>
          <w:tab w:val="left" w:pos="1134"/>
          <w:tab w:val="left" w:pos="1355"/>
          <w:tab w:val="left" w:pos="1701"/>
        </w:tabs>
        <w:ind w:firstLine="709"/>
        <w:jc w:val="both"/>
        <w:rPr>
          <w:color w:val="000000"/>
          <w:sz w:val="16"/>
          <w:szCs w:val="16"/>
          <w:lang w:bidi="ru-RU"/>
        </w:rPr>
      </w:pPr>
      <w:r w:rsidRPr="00D11331">
        <w:rPr>
          <w:color w:val="000000"/>
          <w:sz w:val="16"/>
          <w:szCs w:val="16"/>
          <w:lang w:bidi="ru-RU"/>
        </w:rPr>
        <w:t>2) в электронном виде;</w:t>
      </w:r>
    </w:p>
    <w:p w:rsidR="00D11331" w:rsidRPr="00D11331" w:rsidRDefault="00D11331" w:rsidP="00D11331">
      <w:pPr>
        <w:pStyle w:val="1c"/>
        <w:tabs>
          <w:tab w:val="left" w:pos="1134"/>
          <w:tab w:val="left" w:pos="1355"/>
          <w:tab w:val="left" w:pos="1701"/>
        </w:tabs>
        <w:ind w:firstLine="709"/>
        <w:jc w:val="both"/>
        <w:rPr>
          <w:color w:val="000000"/>
          <w:sz w:val="16"/>
          <w:szCs w:val="16"/>
          <w:lang w:bidi="ru-RU"/>
        </w:rPr>
      </w:pPr>
      <w:r w:rsidRPr="00D11331">
        <w:rPr>
          <w:color w:val="000000"/>
          <w:sz w:val="16"/>
          <w:szCs w:val="16"/>
          <w:lang w:bidi="ru-RU"/>
        </w:rPr>
        <w:t>3) почтовым отправлением.</w:t>
      </w:r>
    </w:p>
    <w:p w:rsidR="00D11331" w:rsidRPr="00D11331" w:rsidRDefault="00D11331" w:rsidP="00D11331">
      <w:pPr>
        <w:pStyle w:val="1c"/>
        <w:tabs>
          <w:tab w:val="left" w:pos="1134"/>
          <w:tab w:val="left" w:pos="1355"/>
          <w:tab w:val="left" w:pos="1701"/>
        </w:tabs>
        <w:ind w:firstLine="709"/>
        <w:jc w:val="both"/>
        <w:rPr>
          <w:color w:val="000000"/>
          <w:sz w:val="16"/>
          <w:szCs w:val="16"/>
          <w:lang w:bidi="ru-RU"/>
        </w:rPr>
      </w:pPr>
      <w:r w:rsidRPr="00D11331">
        <w:rPr>
          <w:color w:val="000000"/>
          <w:sz w:val="16"/>
          <w:szCs w:val="16"/>
          <w:lang w:bidi="ru-RU"/>
        </w:rPr>
        <w:t>Заявление (ходатайство) и прилагаемые к нему документы на бумажном носителе в подлинниках либо в виде копий представляются заявителем посредством личного обращения в МФЦ (при наличии соглашения о взаимодействии).</w:t>
      </w:r>
    </w:p>
    <w:p w:rsidR="00D11331" w:rsidRPr="00D11331" w:rsidRDefault="00D11331" w:rsidP="00D11331">
      <w:pPr>
        <w:pStyle w:val="1c"/>
        <w:tabs>
          <w:tab w:val="left" w:pos="1134"/>
          <w:tab w:val="left" w:pos="1355"/>
          <w:tab w:val="left" w:pos="1701"/>
        </w:tabs>
        <w:ind w:firstLine="709"/>
        <w:jc w:val="both"/>
        <w:rPr>
          <w:color w:val="000000"/>
          <w:sz w:val="16"/>
          <w:szCs w:val="16"/>
          <w:lang w:bidi="ru-RU"/>
        </w:rPr>
      </w:pPr>
      <w:r w:rsidRPr="00D11331">
        <w:rPr>
          <w:color w:val="000000"/>
          <w:sz w:val="16"/>
          <w:szCs w:val="16"/>
          <w:lang w:bidi="ru-RU"/>
        </w:rPr>
        <w:t>Документы в электронной форме, включая сформированный в электронной форме запрос, представляются заявителем с использованием Портала. Заявление в виде электронного документа может быть направлено на электронную почту органа местного самоуправления.</w:t>
      </w:r>
    </w:p>
    <w:p w:rsidR="00D11331" w:rsidRPr="00D11331" w:rsidRDefault="00D11331" w:rsidP="00D11331">
      <w:pPr>
        <w:pStyle w:val="1c"/>
        <w:tabs>
          <w:tab w:val="left" w:pos="1134"/>
          <w:tab w:val="left" w:pos="1355"/>
          <w:tab w:val="left" w:pos="1701"/>
        </w:tabs>
        <w:ind w:firstLine="709"/>
        <w:jc w:val="both"/>
        <w:rPr>
          <w:color w:val="000000"/>
          <w:sz w:val="16"/>
          <w:szCs w:val="16"/>
          <w:lang w:bidi="ru-RU"/>
        </w:rPr>
      </w:pPr>
      <w:r w:rsidRPr="00D11331">
        <w:rPr>
          <w:color w:val="000000"/>
          <w:sz w:val="16"/>
          <w:szCs w:val="16"/>
          <w:lang w:bidi="ru-RU"/>
        </w:rPr>
        <w:t>Заявитель вправе представить дополнительные документы для предоставления муниципальной услуги.</w:t>
      </w:r>
    </w:p>
    <w:p w:rsidR="00D11331" w:rsidRPr="00D11331" w:rsidRDefault="00D11331" w:rsidP="00D11331">
      <w:pPr>
        <w:pStyle w:val="1c"/>
        <w:tabs>
          <w:tab w:val="left" w:pos="1134"/>
          <w:tab w:val="left" w:pos="1355"/>
          <w:tab w:val="left" w:pos="1701"/>
        </w:tabs>
        <w:ind w:firstLine="709"/>
        <w:jc w:val="both"/>
        <w:rPr>
          <w:color w:val="000000"/>
          <w:sz w:val="16"/>
          <w:szCs w:val="16"/>
          <w:lang w:bidi="ru-RU"/>
        </w:rPr>
      </w:pPr>
      <w:r w:rsidRPr="00D11331">
        <w:rPr>
          <w:color w:val="000000"/>
          <w:sz w:val="16"/>
          <w:szCs w:val="16"/>
          <w:lang w:bidi="ru-RU"/>
        </w:rPr>
        <w:t>16. В случае направления заявления (ходатайства) о предоставлении муниципальной услуги посредством почтовой (курьерской) связи на бумажном носителе к такому заявлению (ходатайству)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D11331" w:rsidRPr="00D11331" w:rsidRDefault="00D11331" w:rsidP="00D11331">
      <w:pPr>
        <w:pStyle w:val="1c"/>
        <w:tabs>
          <w:tab w:val="left" w:pos="1134"/>
          <w:tab w:val="left" w:pos="1355"/>
          <w:tab w:val="left" w:pos="1701"/>
        </w:tabs>
        <w:ind w:firstLine="709"/>
        <w:jc w:val="both"/>
        <w:rPr>
          <w:color w:val="000000"/>
          <w:sz w:val="16"/>
          <w:szCs w:val="16"/>
          <w:lang w:bidi="ru-RU"/>
        </w:rPr>
      </w:pPr>
      <w:r w:rsidRPr="00D11331">
        <w:rPr>
          <w:color w:val="000000"/>
          <w:sz w:val="16"/>
          <w:szCs w:val="16"/>
          <w:lang w:bidi="ru-RU"/>
        </w:rPr>
        <w:lastRenderedPageBreak/>
        <w:t>По желанию заявителя (представителя заявителя) подлинные экземпляры документов, направленных им почтовым отправлением, возвращаются ему одновременно с выдачей (направлением) результата предоставления муниципальной услуги.</w:t>
      </w:r>
    </w:p>
    <w:p w:rsidR="00D11331" w:rsidRPr="00D11331" w:rsidRDefault="00D11331" w:rsidP="00D11331">
      <w:pPr>
        <w:pStyle w:val="1c"/>
        <w:tabs>
          <w:tab w:val="left" w:pos="1134"/>
          <w:tab w:val="left" w:pos="1355"/>
          <w:tab w:val="left" w:pos="1701"/>
        </w:tabs>
        <w:ind w:firstLine="709"/>
        <w:jc w:val="both"/>
        <w:rPr>
          <w:color w:val="000000"/>
          <w:sz w:val="16"/>
          <w:szCs w:val="16"/>
          <w:lang w:bidi="ru-RU"/>
        </w:rPr>
      </w:pPr>
      <w:r w:rsidRPr="00D11331">
        <w:rPr>
          <w:color w:val="000000"/>
          <w:sz w:val="16"/>
          <w:szCs w:val="16"/>
          <w:lang w:bidi="ru-RU"/>
        </w:rPr>
        <w:t>17. Документы, представляемые заявителем, должны соответствовать требованиям, установленным действующим законодательством к таким документам, и следующим требованиям:</w:t>
      </w:r>
    </w:p>
    <w:p w:rsidR="00D11331" w:rsidRPr="00D11331" w:rsidRDefault="00D11331" w:rsidP="00D11331">
      <w:pPr>
        <w:pStyle w:val="1c"/>
        <w:tabs>
          <w:tab w:val="left" w:pos="1134"/>
          <w:tab w:val="left" w:pos="1355"/>
          <w:tab w:val="left" w:pos="1701"/>
        </w:tabs>
        <w:ind w:firstLine="709"/>
        <w:jc w:val="both"/>
        <w:rPr>
          <w:color w:val="000000"/>
          <w:sz w:val="16"/>
          <w:szCs w:val="16"/>
          <w:lang w:bidi="ru-RU"/>
        </w:rPr>
      </w:pPr>
      <w:r w:rsidRPr="00D11331">
        <w:rPr>
          <w:color w:val="000000"/>
          <w:sz w:val="16"/>
          <w:szCs w:val="16"/>
          <w:lang w:bidi="ru-RU"/>
        </w:rPr>
        <w:t>- разборчивое написание текста документа шариковой ручкой или при помощи средств электронно-вычислительной техники;</w:t>
      </w:r>
    </w:p>
    <w:p w:rsidR="00D11331" w:rsidRPr="00D11331" w:rsidRDefault="00D11331" w:rsidP="00D11331">
      <w:pPr>
        <w:pStyle w:val="1c"/>
        <w:tabs>
          <w:tab w:val="left" w:pos="1134"/>
          <w:tab w:val="left" w:pos="1355"/>
          <w:tab w:val="left" w:pos="1701"/>
        </w:tabs>
        <w:ind w:firstLine="709"/>
        <w:jc w:val="both"/>
        <w:rPr>
          <w:color w:val="000000"/>
          <w:sz w:val="16"/>
          <w:szCs w:val="16"/>
          <w:lang w:bidi="ru-RU"/>
        </w:rPr>
      </w:pPr>
      <w:r w:rsidRPr="00D11331">
        <w:rPr>
          <w:color w:val="000000"/>
          <w:sz w:val="16"/>
          <w:szCs w:val="16"/>
          <w:lang w:bidi="ru-RU"/>
        </w:rPr>
        <w:t>- указание без сокращений фамилии, имени, отчества (наименования) заявителя, его места жительства (места нахождения), телефона;</w:t>
      </w:r>
    </w:p>
    <w:p w:rsidR="00D11331" w:rsidRPr="00D11331" w:rsidRDefault="00D11331" w:rsidP="00D11331">
      <w:pPr>
        <w:pStyle w:val="1c"/>
        <w:tabs>
          <w:tab w:val="left" w:pos="1134"/>
          <w:tab w:val="left" w:pos="1355"/>
          <w:tab w:val="left" w:pos="1701"/>
        </w:tabs>
        <w:ind w:firstLine="709"/>
        <w:jc w:val="both"/>
        <w:rPr>
          <w:color w:val="000000"/>
          <w:sz w:val="16"/>
          <w:szCs w:val="16"/>
          <w:lang w:bidi="ru-RU"/>
        </w:rPr>
      </w:pPr>
      <w:r w:rsidRPr="00D11331">
        <w:rPr>
          <w:color w:val="000000"/>
          <w:sz w:val="16"/>
          <w:szCs w:val="16"/>
          <w:lang w:bidi="ru-RU"/>
        </w:rPr>
        <w:t>- отсутствие в документах неоговоренных исправлений.</w:t>
      </w:r>
    </w:p>
    <w:p w:rsidR="00D11331" w:rsidRPr="00D11331" w:rsidRDefault="00D11331" w:rsidP="00D11331">
      <w:pPr>
        <w:pStyle w:val="1c"/>
        <w:tabs>
          <w:tab w:val="left" w:pos="1134"/>
          <w:tab w:val="left" w:pos="1355"/>
          <w:tab w:val="left" w:pos="1701"/>
        </w:tabs>
        <w:ind w:firstLine="709"/>
        <w:jc w:val="both"/>
        <w:rPr>
          <w:color w:val="000000"/>
          <w:sz w:val="16"/>
          <w:szCs w:val="16"/>
          <w:lang w:bidi="ru-RU"/>
        </w:rPr>
      </w:pPr>
      <w:r w:rsidRPr="00D11331">
        <w:rPr>
          <w:color w:val="000000"/>
          <w:sz w:val="16"/>
          <w:szCs w:val="16"/>
          <w:lang w:bidi="ru-RU"/>
        </w:rPr>
        <w:t>Электронные документы (электронные образы документов), прилагаемые к заявлению (ходатайству) в форме электронного документа, в том числе доверенности, направляются в виде файлов в форматах PDF, TIF.</w:t>
      </w:r>
    </w:p>
    <w:p w:rsidR="00D11331" w:rsidRPr="00D11331" w:rsidRDefault="00D11331" w:rsidP="00D11331">
      <w:pPr>
        <w:pStyle w:val="1c"/>
        <w:tabs>
          <w:tab w:val="left" w:pos="1134"/>
          <w:tab w:val="left" w:pos="1355"/>
          <w:tab w:val="left" w:pos="1701"/>
        </w:tabs>
        <w:ind w:firstLine="709"/>
        <w:jc w:val="both"/>
        <w:rPr>
          <w:color w:val="000000"/>
          <w:sz w:val="16"/>
          <w:szCs w:val="16"/>
          <w:lang w:bidi="ru-RU"/>
        </w:rPr>
      </w:pPr>
      <w:r w:rsidRPr="00D11331">
        <w:rPr>
          <w:color w:val="000000"/>
          <w:sz w:val="16"/>
          <w:szCs w:val="16"/>
          <w:lang w:bidi="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D11331" w:rsidRPr="00D11331" w:rsidRDefault="00D11331" w:rsidP="00D11331">
      <w:pPr>
        <w:pStyle w:val="1c"/>
        <w:tabs>
          <w:tab w:val="left" w:pos="1134"/>
          <w:tab w:val="left" w:pos="1355"/>
          <w:tab w:val="left" w:pos="1701"/>
        </w:tabs>
        <w:ind w:firstLine="709"/>
        <w:jc w:val="both"/>
        <w:rPr>
          <w:color w:val="000000"/>
          <w:sz w:val="16"/>
          <w:szCs w:val="16"/>
          <w:lang w:bidi="ru-RU"/>
        </w:rPr>
      </w:pPr>
      <w:r w:rsidRPr="00D11331">
        <w:rPr>
          <w:color w:val="000000"/>
          <w:sz w:val="16"/>
          <w:szCs w:val="16"/>
          <w:lang w:bidi="ru-RU"/>
        </w:rPr>
        <w:t>В целях представления электронных образов документов сканирование исходных документов на бумажном носителе осуществляется:</w:t>
      </w:r>
    </w:p>
    <w:p w:rsidR="00D11331" w:rsidRPr="00D11331" w:rsidRDefault="00D11331" w:rsidP="00D11331">
      <w:pPr>
        <w:pStyle w:val="1c"/>
        <w:tabs>
          <w:tab w:val="left" w:pos="1134"/>
          <w:tab w:val="left" w:pos="1355"/>
          <w:tab w:val="left" w:pos="1701"/>
        </w:tabs>
        <w:ind w:firstLine="709"/>
        <w:jc w:val="both"/>
        <w:rPr>
          <w:color w:val="000000"/>
          <w:sz w:val="16"/>
          <w:szCs w:val="16"/>
          <w:lang w:bidi="ru-RU"/>
        </w:rPr>
      </w:pPr>
      <w:r w:rsidRPr="00D11331">
        <w:rPr>
          <w:color w:val="000000"/>
          <w:sz w:val="16"/>
          <w:szCs w:val="16"/>
          <w:lang w:bidi="ru-RU"/>
        </w:rPr>
        <w:t>- непосредственно с оригинала документа в масштабе 1:1 (не допускается сканирование с копий) с разрешением 300 dpi;</w:t>
      </w:r>
    </w:p>
    <w:p w:rsidR="00D11331" w:rsidRPr="00D11331" w:rsidRDefault="00D11331" w:rsidP="00D11331">
      <w:pPr>
        <w:pStyle w:val="1c"/>
        <w:tabs>
          <w:tab w:val="left" w:pos="1134"/>
          <w:tab w:val="left" w:pos="1355"/>
          <w:tab w:val="left" w:pos="1701"/>
        </w:tabs>
        <w:ind w:firstLine="709"/>
        <w:jc w:val="both"/>
        <w:rPr>
          <w:color w:val="000000"/>
          <w:sz w:val="16"/>
          <w:szCs w:val="16"/>
          <w:lang w:bidi="ru-RU"/>
        </w:rPr>
      </w:pPr>
      <w:r w:rsidRPr="00D11331">
        <w:rPr>
          <w:color w:val="000000"/>
          <w:sz w:val="16"/>
          <w:szCs w:val="16"/>
          <w:lang w:bidi="ru-RU"/>
        </w:rPr>
        <w:t>- в черно-белом режиме при отсутствии в документе графических изображений;</w:t>
      </w:r>
    </w:p>
    <w:p w:rsidR="00D11331" w:rsidRPr="00D11331" w:rsidRDefault="00D11331" w:rsidP="00D11331">
      <w:pPr>
        <w:pStyle w:val="1c"/>
        <w:tabs>
          <w:tab w:val="left" w:pos="1134"/>
          <w:tab w:val="left" w:pos="1355"/>
          <w:tab w:val="left" w:pos="1701"/>
        </w:tabs>
        <w:ind w:firstLine="709"/>
        <w:jc w:val="both"/>
        <w:rPr>
          <w:color w:val="000000"/>
          <w:sz w:val="16"/>
          <w:szCs w:val="16"/>
          <w:lang w:bidi="ru-RU"/>
        </w:rPr>
      </w:pPr>
      <w:r w:rsidRPr="00D11331">
        <w:rPr>
          <w:color w:val="000000"/>
          <w:sz w:val="16"/>
          <w:szCs w:val="16"/>
          <w:lang w:bidi="ru-RU"/>
        </w:rPr>
        <w:t>- в режиме полной цветопередачи при наличии в документе цветных графических изображений либо цветного текста;</w:t>
      </w:r>
    </w:p>
    <w:p w:rsidR="00D11331" w:rsidRPr="00D11331" w:rsidRDefault="00D11331" w:rsidP="00D11331">
      <w:pPr>
        <w:pStyle w:val="1c"/>
        <w:tabs>
          <w:tab w:val="left" w:pos="1134"/>
          <w:tab w:val="left" w:pos="1355"/>
          <w:tab w:val="left" w:pos="1701"/>
        </w:tabs>
        <w:ind w:firstLine="709"/>
        <w:jc w:val="both"/>
        <w:rPr>
          <w:color w:val="000000"/>
          <w:sz w:val="16"/>
          <w:szCs w:val="16"/>
          <w:lang w:bidi="ru-RU"/>
        </w:rPr>
      </w:pPr>
      <w:r w:rsidRPr="00D11331">
        <w:rPr>
          <w:color w:val="000000"/>
          <w:sz w:val="16"/>
          <w:szCs w:val="16"/>
          <w:lang w:bidi="ru-RU"/>
        </w:rPr>
        <w:t>- в режиме «оттенки серого» при наличии в документе изображений, отличных от цветного изображения.</w:t>
      </w:r>
    </w:p>
    <w:p w:rsidR="00D11331" w:rsidRPr="00D11331" w:rsidRDefault="00D11331" w:rsidP="00D11331">
      <w:pPr>
        <w:pStyle w:val="1c"/>
        <w:tabs>
          <w:tab w:val="left" w:pos="1134"/>
          <w:tab w:val="left" w:pos="1355"/>
          <w:tab w:val="left" w:pos="1701"/>
        </w:tabs>
        <w:ind w:firstLine="709"/>
        <w:jc w:val="both"/>
        <w:rPr>
          <w:color w:val="000000"/>
          <w:sz w:val="16"/>
          <w:szCs w:val="16"/>
          <w:lang w:bidi="ru-RU"/>
        </w:rPr>
      </w:pPr>
      <w:r w:rsidRPr="00D11331">
        <w:rPr>
          <w:color w:val="000000"/>
          <w:sz w:val="16"/>
          <w:szCs w:val="16"/>
          <w:lang w:bidi="ru-RU"/>
        </w:rPr>
        <w:t>Наименования электронных документов должны соответствовать наименованиям документов на бумажном носителе.</w:t>
      </w:r>
    </w:p>
    <w:p w:rsidR="00D11331" w:rsidRPr="00D11331" w:rsidRDefault="00D11331" w:rsidP="00D11331">
      <w:pPr>
        <w:pStyle w:val="1c"/>
        <w:tabs>
          <w:tab w:val="left" w:pos="1134"/>
          <w:tab w:val="left" w:pos="1355"/>
          <w:tab w:val="left" w:pos="1701"/>
        </w:tabs>
        <w:ind w:firstLine="709"/>
        <w:jc w:val="both"/>
        <w:rPr>
          <w:color w:val="000000"/>
          <w:sz w:val="16"/>
          <w:szCs w:val="16"/>
          <w:lang w:bidi="ru-RU"/>
        </w:rPr>
      </w:pPr>
      <w:r w:rsidRPr="00D11331">
        <w:rPr>
          <w:color w:val="000000"/>
          <w:sz w:val="16"/>
          <w:szCs w:val="16"/>
          <w:lang w:bidi="ru-RU"/>
        </w:rPr>
        <w:t>В случае, когда документ состоит из нескольких файлов или документы имеют открепленные подписи (файл формата SIG), их необходимо направлять в виде электронного архива формата zip.</w:t>
      </w:r>
    </w:p>
    <w:p w:rsidR="00D11331" w:rsidRPr="00D11331" w:rsidRDefault="00D11331" w:rsidP="00D11331">
      <w:pPr>
        <w:pStyle w:val="1c"/>
        <w:tabs>
          <w:tab w:val="left" w:pos="1134"/>
          <w:tab w:val="left" w:pos="1355"/>
          <w:tab w:val="left" w:pos="1701"/>
        </w:tabs>
        <w:ind w:firstLine="709"/>
        <w:jc w:val="both"/>
        <w:rPr>
          <w:color w:val="000000"/>
          <w:sz w:val="16"/>
          <w:szCs w:val="16"/>
          <w:lang w:bidi="ru-RU"/>
        </w:rPr>
      </w:pPr>
      <w:r w:rsidRPr="00D11331">
        <w:rPr>
          <w:color w:val="000000"/>
          <w:sz w:val="16"/>
          <w:szCs w:val="16"/>
          <w:lang w:bidi="ru-RU"/>
        </w:rPr>
        <w:t>18. Заявление (ходатайство) в форме электронного документа подписывается по выбору заявителя (если заявителем является физическое лицо):</w:t>
      </w:r>
    </w:p>
    <w:p w:rsidR="00D11331" w:rsidRPr="00D11331" w:rsidRDefault="00D11331" w:rsidP="00D11331">
      <w:pPr>
        <w:pStyle w:val="1c"/>
        <w:tabs>
          <w:tab w:val="left" w:pos="1134"/>
          <w:tab w:val="left" w:pos="1355"/>
          <w:tab w:val="left" w:pos="1701"/>
        </w:tabs>
        <w:ind w:firstLine="709"/>
        <w:jc w:val="both"/>
        <w:rPr>
          <w:color w:val="000000"/>
          <w:sz w:val="16"/>
          <w:szCs w:val="16"/>
          <w:lang w:bidi="ru-RU"/>
        </w:rPr>
      </w:pPr>
      <w:r w:rsidRPr="00D11331">
        <w:rPr>
          <w:color w:val="000000"/>
          <w:sz w:val="16"/>
          <w:szCs w:val="16"/>
          <w:lang w:bidi="ru-RU"/>
        </w:rPr>
        <w:t>- электронной подписью заявителя (представителя заявителя);</w:t>
      </w:r>
    </w:p>
    <w:p w:rsidR="00D11331" w:rsidRPr="00D11331" w:rsidRDefault="00D11331" w:rsidP="00D11331">
      <w:pPr>
        <w:pStyle w:val="1c"/>
        <w:tabs>
          <w:tab w:val="left" w:pos="1134"/>
          <w:tab w:val="left" w:pos="1355"/>
          <w:tab w:val="left" w:pos="1701"/>
        </w:tabs>
        <w:ind w:firstLine="709"/>
        <w:jc w:val="both"/>
        <w:rPr>
          <w:color w:val="000000"/>
          <w:sz w:val="16"/>
          <w:szCs w:val="16"/>
          <w:lang w:bidi="ru-RU"/>
        </w:rPr>
      </w:pPr>
      <w:r w:rsidRPr="00D11331">
        <w:rPr>
          <w:color w:val="000000"/>
          <w:sz w:val="16"/>
          <w:szCs w:val="16"/>
          <w:lang w:bidi="ru-RU"/>
        </w:rPr>
        <w:t>- усиленной квалифицированной электронной подписью заявителя (представителя заявителя).</w:t>
      </w:r>
    </w:p>
    <w:p w:rsidR="00D11331" w:rsidRPr="00D11331" w:rsidRDefault="00D11331" w:rsidP="00D11331">
      <w:pPr>
        <w:pStyle w:val="1c"/>
        <w:tabs>
          <w:tab w:val="left" w:pos="1134"/>
          <w:tab w:val="left" w:pos="1355"/>
          <w:tab w:val="left" w:pos="1701"/>
        </w:tabs>
        <w:ind w:firstLine="709"/>
        <w:jc w:val="both"/>
        <w:rPr>
          <w:color w:val="000000"/>
          <w:sz w:val="16"/>
          <w:szCs w:val="16"/>
          <w:lang w:bidi="ru-RU"/>
        </w:rPr>
      </w:pPr>
      <w:r w:rsidRPr="00D11331">
        <w:rPr>
          <w:color w:val="000000"/>
          <w:sz w:val="16"/>
          <w:szCs w:val="16"/>
          <w:lang w:bidi="ru-RU"/>
        </w:rPr>
        <w:t>Заявление (ходатайство) в форме электронного документа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D11331" w:rsidRPr="00D11331" w:rsidRDefault="00D11331" w:rsidP="00D11331">
      <w:pPr>
        <w:pStyle w:val="1c"/>
        <w:tabs>
          <w:tab w:val="left" w:pos="1134"/>
          <w:tab w:val="left" w:pos="1355"/>
          <w:tab w:val="left" w:pos="1701"/>
        </w:tabs>
        <w:ind w:firstLine="709"/>
        <w:jc w:val="both"/>
        <w:rPr>
          <w:color w:val="000000"/>
          <w:sz w:val="16"/>
          <w:szCs w:val="16"/>
          <w:lang w:bidi="ru-RU"/>
        </w:rPr>
      </w:pPr>
      <w:r w:rsidRPr="00D11331">
        <w:rPr>
          <w:color w:val="000000"/>
          <w:sz w:val="16"/>
          <w:szCs w:val="16"/>
          <w:lang w:bidi="ru-RU"/>
        </w:rPr>
        <w:t>- лица, действующего от имени юридического лица без доверенности;</w:t>
      </w:r>
    </w:p>
    <w:p w:rsidR="00D11331" w:rsidRPr="00D11331" w:rsidRDefault="00D11331" w:rsidP="00D11331">
      <w:pPr>
        <w:pStyle w:val="1c"/>
        <w:tabs>
          <w:tab w:val="left" w:pos="1134"/>
          <w:tab w:val="left" w:pos="1355"/>
          <w:tab w:val="left" w:pos="1701"/>
        </w:tabs>
        <w:ind w:firstLine="709"/>
        <w:jc w:val="both"/>
        <w:rPr>
          <w:color w:val="000000"/>
          <w:sz w:val="16"/>
          <w:szCs w:val="16"/>
          <w:lang w:bidi="ru-RU"/>
        </w:rPr>
      </w:pPr>
      <w:r w:rsidRPr="00D11331">
        <w:rPr>
          <w:color w:val="000000"/>
          <w:sz w:val="16"/>
          <w:szCs w:val="16"/>
          <w:lang w:bidi="ru-RU"/>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D11331" w:rsidRPr="00D11331" w:rsidRDefault="00D11331" w:rsidP="00D11331">
      <w:pPr>
        <w:pStyle w:val="1c"/>
        <w:tabs>
          <w:tab w:val="left" w:pos="1134"/>
          <w:tab w:val="left" w:pos="1355"/>
          <w:tab w:val="left" w:pos="1701"/>
        </w:tabs>
        <w:ind w:firstLine="709"/>
        <w:jc w:val="both"/>
        <w:rPr>
          <w:color w:val="000000"/>
          <w:sz w:val="16"/>
          <w:szCs w:val="16"/>
          <w:lang w:bidi="ru-RU"/>
        </w:rPr>
      </w:pPr>
      <w:r w:rsidRPr="00D11331">
        <w:rPr>
          <w:color w:val="000000"/>
          <w:sz w:val="16"/>
          <w:szCs w:val="16"/>
          <w:lang w:bidi="ru-RU"/>
        </w:rPr>
        <w:t>При подаче заявления (ходатайства) в форме электронного документа к нему прилагаются документы, предусмотренные настоящим подразделом, в виде электронных документов или электронных образов документов.</w:t>
      </w:r>
    </w:p>
    <w:p w:rsidR="00D11331" w:rsidRPr="00D11331" w:rsidRDefault="00D11331" w:rsidP="00D11331">
      <w:pPr>
        <w:pStyle w:val="1c"/>
        <w:tabs>
          <w:tab w:val="left" w:pos="1134"/>
          <w:tab w:val="left" w:pos="1355"/>
          <w:tab w:val="left" w:pos="1701"/>
        </w:tabs>
        <w:ind w:firstLine="709"/>
        <w:jc w:val="both"/>
        <w:rPr>
          <w:color w:val="000000"/>
          <w:sz w:val="16"/>
          <w:szCs w:val="16"/>
          <w:lang w:bidi="ru-RU"/>
        </w:rPr>
      </w:pPr>
      <w:r w:rsidRPr="00D11331">
        <w:rPr>
          <w:color w:val="000000"/>
          <w:sz w:val="16"/>
          <w:szCs w:val="16"/>
          <w:lang w:bidi="ru-RU"/>
        </w:rPr>
        <w:t>Копия документа, удостоверяющего личность заявителя (удостоверяющего личность представителя заявителя, если заявление в форме электронного документа представляется представителем заявителя), копия доверенности (в случае представления заявления в форме электронного документа представителем заявителя, действующим на основании доверенности) прилагаются в виде электронных образов таких документов.</w:t>
      </w:r>
    </w:p>
    <w:p w:rsidR="00D11331" w:rsidRPr="00D11331" w:rsidRDefault="00D11331" w:rsidP="00D11331">
      <w:pPr>
        <w:pStyle w:val="1c"/>
        <w:tabs>
          <w:tab w:val="left" w:pos="1134"/>
          <w:tab w:val="left" w:pos="1355"/>
          <w:tab w:val="left" w:pos="1701"/>
        </w:tabs>
        <w:ind w:firstLine="709"/>
        <w:jc w:val="both"/>
        <w:rPr>
          <w:color w:val="000000"/>
          <w:sz w:val="16"/>
          <w:szCs w:val="16"/>
          <w:lang w:bidi="ru-RU"/>
        </w:rPr>
      </w:pPr>
      <w:r w:rsidRPr="00D11331">
        <w:rPr>
          <w:color w:val="000000"/>
          <w:sz w:val="16"/>
          <w:szCs w:val="16"/>
          <w:lang w:bidi="ru-RU"/>
        </w:rPr>
        <w:t>Представления документа, удостоверяющего личность заявителя (удостоверяющего личность представителя заявителя, если заявление в форме электронного документа представляется представителем заявителя), не требуется в случае представления заявления в электронном виде посредством отправки через личный кабинет заявителя на Портале, а также если заявление в форме электронного документа подписано усиленной квалифицированной электронной подписью.</w:t>
      </w:r>
    </w:p>
    <w:p w:rsidR="00D11331" w:rsidRPr="00D11331" w:rsidRDefault="00D11331" w:rsidP="00D11331">
      <w:pPr>
        <w:pStyle w:val="1c"/>
        <w:tabs>
          <w:tab w:val="left" w:pos="1482"/>
        </w:tabs>
        <w:ind w:firstLine="740"/>
        <w:jc w:val="both"/>
        <w:rPr>
          <w:color w:val="000000"/>
          <w:sz w:val="16"/>
          <w:szCs w:val="16"/>
          <w:lang w:bidi="ru-RU"/>
        </w:rPr>
      </w:pPr>
    </w:p>
    <w:p w:rsidR="00D11331" w:rsidRPr="00D11331" w:rsidRDefault="00D11331" w:rsidP="00D11331">
      <w:pPr>
        <w:pStyle w:val="2d"/>
        <w:keepNext/>
        <w:keepLines/>
        <w:spacing w:after="0"/>
        <w:rPr>
          <w:color w:val="000000"/>
          <w:sz w:val="16"/>
          <w:szCs w:val="16"/>
          <w:lang w:bidi="ru-RU"/>
        </w:rPr>
      </w:pPr>
      <w:bookmarkStart w:id="13" w:name="bookmark148"/>
      <w:bookmarkStart w:id="14" w:name="bookmark149"/>
      <w:r w:rsidRPr="00D11331">
        <w:rPr>
          <w:color w:val="000000"/>
          <w:sz w:val="16"/>
          <w:szCs w:val="16"/>
          <w:lang w:bidi="ru-RU"/>
        </w:rPr>
        <w:t>Исчерпывающий перечень оснований для отказа в приеме документов,</w:t>
      </w:r>
    </w:p>
    <w:p w:rsidR="00D11331" w:rsidRPr="00D11331" w:rsidRDefault="00D11331" w:rsidP="00D11331">
      <w:pPr>
        <w:pStyle w:val="2d"/>
        <w:keepNext/>
        <w:keepLines/>
        <w:spacing w:after="0"/>
        <w:rPr>
          <w:color w:val="000000"/>
          <w:sz w:val="16"/>
          <w:szCs w:val="16"/>
          <w:lang w:bidi="ru-RU"/>
        </w:rPr>
      </w:pPr>
      <w:r w:rsidRPr="00D11331">
        <w:rPr>
          <w:color w:val="000000"/>
          <w:sz w:val="16"/>
          <w:szCs w:val="16"/>
          <w:lang w:bidi="ru-RU"/>
        </w:rPr>
        <w:t>необходимых для предоставления муниципальной услуги</w:t>
      </w:r>
      <w:bookmarkEnd w:id="13"/>
      <w:bookmarkEnd w:id="14"/>
    </w:p>
    <w:p w:rsidR="00D11331" w:rsidRPr="00D11331" w:rsidRDefault="00D11331" w:rsidP="00D11331">
      <w:pPr>
        <w:pStyle w:val="2d"/>
        <w:keepNext/>
        <w:keepLines/>
        <w:spacing w:after="0"/>
        <w:rPr>
          <w:sz w:val="16"/>
          <w:szCs w:val="16"/>
        </w:rPr>
      </w:pPr>
    </w:p>
    <w:p w:rsidR="00D11331" w:rsidRPr="00D11331" w:rsidRDefault="00D11331" w:rsidP="00D11331">
      <w:pPr>
        <w:pStyle w:val="1c"/>
        <w:tabs>
          <w:tab w:val="left" w:pos="1134"/>
          <w:tab w:val="left" w:pos="1355"/>
          <w:tab w:val="left" w:pos="1701"/>
        </w:tabs>
        <w:ind w:firstLine="709"/>
        <w:jc w:val="both"/>
        <w:rPr>
          <w:color w:val="000000"/>
          <w:sz w:val="16"/>
          <w:szCs w:val="16"/>
          <w:lang w:bidi="ru-RU"/>
        </w:rPr>
      </w:pPr>
      <w:r w:rsidRPr="00D11331">
        <w:rPr>
          <w:color w:val="000000"/>
          <w:sz w:val="16"/>
          <w:szCs w:val="16"/>
          <w:lang w:bidi="ru-RU"/>
        </w:rPr>
        <w:t>19. Оснований для отказа в приеме документов, необходимых для предоставления муниципальной услуги, законодательством Российской Федерации не предусмотрено.</w:t>
      </w:r>
    </w:p>
    <w:p w:rsidR="00D11331" w:rsidRPr="00D11331" w:rsidRDefault="00D11331" w:rsidP="00D11331">
      <w:pPr>
        <w:pStyle w:val="1c"/>
        <w:tabs>
          <w:tab w:val="left" w:pos="1134"/>
          <w:tab w:val="left" w:pos="1355"/>
          <w:tab w:val="left" w:pos="1701"/>
        </w:tabs>
        <w:ind w:firstLine="709"/>
        <w:jc w:val="both"/>
        <w:rPr>
          <w:color w:val="000000"/>
          <w:sz w:val="16"/>
          <w:szCs w:val="16"/>
          <w:lang w:bidi="ru-RU"/>
        </w:rPr>
      </w:pPr>
      <w:r w:rsidRPr="00D11331">
        <w:rPr>
          <w:color w:val="000000"/>
          <w:sz w:val="16"/>
          <w:szCs w:val="16"/>
          <w:lang w:bidi="ru-RU"/>
        </w:rPr>
        <w:t>Не допускается отказ в приеме заявления (ходатайства) и иных документов, необходимых для предоставления муниципальной услуги, в случае, если заявление (ходатайство)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D11331" w:rsidRPr="00D11331" w:rsidRDefault="00D11331" w:rsidP="00D11331">
      <w:pPr>
        <w:pStyle w:val="1c"/>
        <w:tabs>
          <w:tab w:val="left" w:pos="1134"/>
          <w:tab w:val="left" w:pos="1355"/>
          <w:tab w:val="left" w:pos="1701"/>
        </w:tabs>
        <w:ind w:firstLine="709"/>
        <w:jc w:val="both"/>
        <w:rPr>
          <w:color w:val="000000"/>
          <w:sz w:val="16"/>
          <w:szCs w:val="16"/>
          <w:lang w:bidi="ru-RU"/>
        </w:rPr>
      </w:pPr>
    </w:p>
    <w:p w:rsidR="00D11331" w:rsidRPr="00D11331" w:rsidRDefault="00D11331" w:rsidP="00D11331">
      <w:pPr>
        <w:pStyle w:val="1c"/>
        <w:tabs>
          <w:tab w:val="left" w:pos="1134"/>
          <w:tab w:val="left" w:pos="1355"/>
          <w:tab w:val="left" w:pos="1701"/>
        </w:tabs>
        <w:ind w:firstLine="0"/>
        <w:jc w:val="center"/>
        <w:rPr>
          <w:b/>
          <w:color w:val="000000"/>
          <w:sz w:val="16"/>
          <w:szCs w:val="16"/>
          <w:lang w:bidi="ru-RU"/>
        </w:rPr>
      </w:pPr>
      <w:r w:rsidRPr="00D11331">
        <w:rPr>
          <w:b/>
          <w:color w:val="000000"/>
          <w:sz w:val="16"/>
          <w:szCs w:val="16"/>
          <w:lang w:bidi="ru-RU"/>
        </w:rPr>
        <w:t>Исчерпывающий перечень оснований для возврата документов, необходимых для предоставления муниципальной услуги</w:t>
      </w:r>
    </w:p>
    <w:p w:rsidR="00D11331" w:rsidRPr="00D11331" w:rsidRDefault="00D11331" w:rsidP="00D11331">
      <w:pPr>
        <w:pStyle w:val="1c"/>
        <w:tabs>
          <w:tab w:val="left" w:pos="1134"/>
          <w:tab w:val="left" w:pos="1355"/>
          <w:tab w:val="left" w:pos="1701"/>
        </w:tabs>
        <w:ind w:firstLine="709"/>
        <w:jc w:val="both"/>
        <w:rPr>
          <w:color w:val="000000"/>
          <w:sz w:val="16"/>
          <w:szCs w:val="16"/>
          <w:lang w:bidi="ru-RU"/>
        </w:rPr>
      </w:pPr>
    </w:p>
    <w:p w:rsidR="00D11331" w:rsidRPr="00D11331" w:rsidRDefault="00D11331" w:rsidP="00D11331">
      <w:pPr>
        <w:pStyle w:val="1c"/>
        <w:tabs>
          <w:tab w:val="left" w:pos="1134"/>
          <w:tab w:val="left" w:pos="1355"/>
          <w:tab w:val="left" w:pos="1701"/>
        </w:tabs>
        <w:ind w:firstLine="709"/>
        <w:jc w:val="both"/>
        <w:rPr>
          <w:color w:val="000000"/>
          <w:sz w:val="16"/>
          <w:szCs w:val="16"/>
          <w:lang w:bidi="ru-RU"/>
        </w:rPr>
      </w:pPr>
      <w:r w:rsidRPr="00D11331">
        <w:rPr>
          <w:color w:val="000000"/>
          <w:sz w:val="16"/>
          <w:szCs w:val="16"/>
          <w:lang w:bidi="ru-RU"/>
        </w:rPr>
        <w:t>20. Основания для возврата заявления и документов, в целях установления сервитута, законодательством Российской Федерации не предусмотрены.</w:t>
      </w:r>
    </w:p>
    <w:p w:rsidR="00D11331" w:rsidRPr="00D11331" w:rsidRDefault="00D11331" w:rsidP="00D11331">
      <w:pPr>
        <w:pStyle w:val="1c"/>
        <w:tabs>
          <w:tab w:val="left" w:pos="1134"/>
          <w:tab w:val="left" w:pos="1355"/>
          <w:tab w:val="left" w:pos="1701"/>
        </w:tabs>
        <w:ind w:firstLine="709"/>
        <w:jc w:val="both"/>
        <w:rPr>
          <w:color w:val="000000"/>
          <w:sz w:val="16"/>
          <w:szCs w:val="16"/>
          <w:lang w:bidi="ru-RU"/>
        </w:rPr>
      </w:pPr>
      <w:r w:rsidRPr="00D11331">
        <w:rPr>
          <w:color w:val="000000"/>
          <w:sz w:val="16"/>
          <w:szCs w:val="16"/>
          <w:lang w:bidi="ru-RU"/>
        </w:rPr>
        <w:t>21. Основаниями для возврата ходатайства и документов, необходимых для предоставления муниципальной услуги, с целью установления публичного сервитута, являются:</w:t>
      </w:r>
    </w:p>
    <w:p w:rsidR="00D11331" w:rsidRPr="00D11331" w:rsidRDefault="00D11331" w:rsidP="00D11331">
      <w:pPr>
        <w:pStyle w:val="1c"/>
        <w:tabs>
          <w:tab w:val="left" w:pos="1134"/>
          <w:tab w:val="left" w:pos="1355"/>
          <w:tab w:val="left" w:pos="1701"/>
        </w:tabs>
        <w:ind w:firstLine="709"/>
        <w:jc w:val="both"/>
        <w:rPr>
          <w:color w:val="000000"/>
          <w:sz w:val="16"/>
          <w:szCs w:val="16"/>
          <w:lang w:bidi="ru-RU"/>
        </w:rPr>
      </w:pPr>
      <w:r w:rsidRPr="00D11331">
        <w:rPr>
          <w:color w:val="000000"/>
          <w:sz w:val="16"/>
          <w:szCs w:val="16"/>
          <w:lang w:bidi="ru-RU"/>
        </w:rPr>
        <w:t>а) ходатайство о предоставлении муниципальной услуги подано в орган местного самоуправления, неуполномоченный на установление публичного сервитута, в целях, указанных в ходатайстве;</w:t>
      </w:r>
    </w:p>
    <w:p w:rsidR="00D11331" w:rsidRPr="00D11331" w:rsidRDefault="00D11331" w:rsidP="00D11331">
      <w:pPr>
        <w:pStyle w:val="1c"/>
        <w:tabs>
          <w:tab w:val="left" w:pos="1134"/>
          <w:tab w:val="left" w:pos="1355"/>
          <w:tab w:val="left" w:pos="1701"/>
        </w:tabs>
        <w:ind w:firstLine="709"/>
        <w:jc w:val="both"/>
        <w:rPr>
          <w:color w:val="000000"/>
          <w:sz w:val="16"/>
          <w:szCs w:val="16"/>
          <w:lang w:bidi="ru-RU"/>
        </w:rPr>
      </w:pPr>
      <w:r w:rsidRPr="00D11331">
        <w:rPr>
          <w:color w:val="000000"/>
          <w:sz w:val="16"/>
          <w:szCs w:val="16"/>
          <w:lang w:bidi="ru-RU"/>
        </w:rPr>
        <w:t>б) заявитель не является лицом, предусмотренным ст. 39.40 ЗК РФ;</w:t>
      </w:r>
    </w:p>
    <w:p w:rsidR="00D11331" w:rsidRPr="00D11331" w:rsidRDefault="00D11331" w:rsidP="00D11331">
      <w:pPr>
        <w:pStyle w:val="1c"/>
        <w:tabs>
          <w:tab w:val="left" w:pos="1134"/>
          <w:tab w:val="left" w:pos="1355"/>
          <w:tab w:val="left" w:pos="1701"/>
        </w:tabs>
        <w:ind w:firstLine="709"/>
        <w:jc w:val="both"/>
        <w:rPr>
          <w:color w:val="000000"/>
          <w:sz w:val="16"/>
          <w:szCs w:val="16"/>
          <w:lang w:bidi="ru-RU"/>
        </w:rPr>
      </w:pPr>
      <w:r w:rsidRPr="00D11331">
        <w:rPr>
          <w:color w:val="000000"/>
          <w:sz w:val="16"/>
          <w:szCs w:val="16"/>
          <w:lang w:bidi="ru-RU"/>
        </w:rPr>
        <w:t>в) подано ходатайство об установлении публичного сервитута в целях, не предусмотренных ст. 39.37 ЗК РФ.</w:t>
      </w:r>
    </w:p>
    <w:p w:rsidR="00D11331" w:rsidRPr="00D11331" w:rsidRDefault="00D11331" w:rsidP="00D11331">
      <w:pPr>
        <w:pStyle w:val="1c"/>
        <w:tabs>
          <w:tab w:val="left" w:pos="1134"/>
          <w:tab w:val="left" w:pos="1355"/>
          <w:tab w:val="left" w:pos="1701"/>
        </w:tabs>
        <w:ind w:firstLine="709"/>
        <w:jc w:val="both"/>
        <w:rPr>
          <w:color w:val="000000"/>
          <w:sz w:val="16"/>
          <w:szCs w:val="16"/>
          <w:lang w:bidi="ru-RU"/>
        </w:rPr>
      </w:pPr>
      <w:r w:rsidRPr="00D11331">
        <w:rPr>
          <w:color w:val="000000"/>
          <w:sz w:val="16"/>
          <w:szCs w:val="16"/>
          <w:lang w:bidi="ru-RU"/>
        </w:rPr>
        <w:t>г) к ходатайству об установлении публичного сервитута не приложены документы, предусмотренные п. 5 ст. 39.41 ЗК РФ;</w:t>
      </w:r>
    </w:p>
    <w:p w:rsidR="00D11331" w:rsidRPr="00D11331" w:rsidRDefault="00D11331" w:rsidP="00D11331">
      <w:pPr>
        <w:pStyle w:val="1c"/>
        <w:tabs>
          <w:tab w:val="left" w:pos="1134"/>
          <w:tab w:val="left" w:pos="1355"/>
          <w:tab w:val="left" w:pos="1701"/>
        </w:tabs>
        <w:ind w:firstLine="709"/>
        <w:jc w:val="both"/>
        <w:rPr>
          <w:color w:val="000000"/>
          <w:sz w:val="16"/>
          <w:szCs w:val="16"/>
          <w:lang w:bidi="ru-RU"/>
        </w:rPr>
      </w:pPr>
      <w:r w:rsidRPr="00D11331">
        <w:rPr>
          <w:color w:val="000000"/>
          <w:sz w:val="16"/>
          <w:szCs w:val="16"/>
          <w:lang w:bidi="ru-RU"/>
        </w:rPr>
        <w:t>д) ходатайство об установлении публичного сервитута и приложенные к нему документы не соответствуют требованиям, установленным в соответствии с п. 4 ст. 39.41 ЗК РФ.</w:t>
      </w:r>
    </w:p>
    <w:p w:rsidR="00D11331" w:rsidRPr="00D11331" w:rsidRDefault="00D11331" w:rsidP="00D11331">
      <w:pPr>
        <w:pStyle w:val="1c"/>
        <w:tabs>
          <w:tab w:val="left" w:pos="1134"/>
          <w:tab w:val="left" w:pos="1355"/>
          <w:tab w:val="left" w:pos="1701"/>
        </w:tabs>
        <w:ind w:firstLine="709"/>
        <w:jc w:val="both"/>
        <w:rPr>
          <w:color w:val="000000"/>
          <w:sz w:val="16"/>
          <w:szCs w:val="16"/>
          <w:lang w:bidi="ru-RU"/>
        </w:rPr>
      </w:pPr>
      <w:r w:rsidRPr="00D11331">
        <w:rPr>
          <w:color w:val="000000"/>
          <w:sz w:val="16"/>
          <w:szCs w:val="16"/>
          <w:lang w:bidi="ru-RU"/>
        </w:rPr>
        <w:t>21.1. Решение о возврате ходатайства и документов, необходимых для предоставления муниципальной услуги, с целью установления публичного сервитута (далее – решение о возврате) подписывается уполномоченным должностным лицом органа местного самоуправления и выдается заявителю с указанием причин возврата.</w:t>
      </w:r>
    </w:p>
    <w:p w:rsidR="00D11331" w:rsidRPr="00D11331" w:rsidRDefault="00D11331" w:rsidP="00D11331">
      <w:pPr>
        <w:pStyle w:val="1c"/>
        <w:tabs>
          <w:tab w:val="left" w:pos="1134"/>
          <w:tab w:val="left" w:pos="1355"/>
          <w:tab w:val="left" w:pos="1701"/>
        </w:tabs>
        <w:ind w:firstLine="709"/>
        <w:jc w:val="both"/>
        <w:rPr>
          <w:color w:val="000000"/>
          <w:sz w:val="16"/>
          <w:szCs w:val="16"/>
          <w:lang w:bidi="ru-RU"/>
        </w:rPr>
      </w:pPr>
      <w:r w:rsidRPr="00D11331">
        <w:rPr>
          <w:color w:val="000000"/>
          <w:sz w:val="16"/>
          <w:szCs w:val="16"/>
          <w:lang w:bidi="ru-RU"/>
        </w:rPr>
        <w:t>Решение о возврате выдается (направляется) заявителю не позднее следующего рабочего дня с даты принятия такого решения.</w:t>
      </w:r>
    </w:p>
    <w:p w:rsidR="00D11331" w:rsidRPr="00D11331" w:rsidRDefault="00D11331" w:rsidP="00D11331">
      <w:pPr>
        <w:pStyle w:val="1c"/>
        <w:tabs>
          <w:tab w:val="left" w:pos="1134"/>
          <w:tab w:val="left" w:pos="1355"/>
          <w:tab w:val="left" w:pos="1701"/>
        </w:tabs>
        <w:ind w:firstLine="709"/>
        <w:jc w:val="both"/>
        <w:rPr>
          <w:color w:val="000000"/>
          <w:sz w:val="16"/>
          <w:szCs w:val="16"/>
          <w:lang w:bidi="ru-RU"/>
        </w:rPr>
      </w:pPr>
      <w:r w:rsidRPr="00D11331">
        <w:rPr>
          <w:color w:val="000000"/>
          <w:sz w:val="16"/>
          <w:szCs w:val="16"/>
          <w:lang w:bidi="ru-RU"/>
        </w:rPr>
        <w:t>Решение о возврате по запросу, поданному в электронной форме через Портал, подписывается уполномоченным лицом, с использованием ЭП и направляется заявителю через Портал не позднее следующего рабочего дня с даты принятия такого решения.</w:t>
      </w:r>
    </w:p>
    <w:p w:rsidR="00D11331" w:rsidRPr="00D11331" w:rsidRDefault="00D11331" w:rsidP="00D11331">
      <w:pPr>
        <w:pStyle w:val="1c"/>
        <w:tabs>
          <w:tab w:val="left" w:pos="1134"/>
          <w:tab w:val="left" w:pos="1355"/>
          <w:tab w:val="left" w:pos="1701"/>
        </w:tabs>
        <w:ind w:firstLine="709"/>
        <w:jc w:val="both"/>
        <w:rPr>
          <w:color w:val="000000"/>
          <w:sz w:val="16"/>
          <w:szCs w:val="16"/>
          <w:lang w:bidi="ru-RU"/>
        </w:rPr>
      </w:pPr>
      <w:r w:rsidRPr="00D11331">
        <w:rPr>
          <w:color w:val="000000"/>
          <w:sz w:val="16"/>
          <w:szCs w:val="16"/>
          <w:lang w:bidi="ru-RU"/>
        </w:rPr>
        <w:t>После устранения причин, послуживших основанием для возврата ходатайства и документов, заявитель вправе обратиться повторно для получения муниципальной услуги.</w:t>
      </w:r>
    </w:p>
    <w:p w:rsidR="00D11331" w:rsidRPr="00D11331" w:rsidRDefault="00D11331" w:rsidP="00D11331">
      <w:pPr>
        <w:pStyle w:val="1c"/>
        <w:tabs>
          <w:tab w:val="left" w:pos="1134"/>
          <w:tab w:val="left" w:pos="1355"/>
          <w:tab w:val="left" w:pos="1701"/>
        </w:tabs>
        <w:ind w:firstLine="709"/>
        <w:jc w:val="both"/>
        <w:rPr>
          <w:sz w:val="16"/>
          <w:szCs w:val="16"/>
        </w:rPr>
      </w:pPr>
    </w:p>
    <w:p w:rsidR="00D11331" w:rsidRPr="00D11331" w:rsidRDefault="00D11331" w:rsidP="00D11331">
      <w:pPr>
        <w:pStyle w:val="2d"/>
        <w:keepNext/>
        <w:keepLines/>
        <w:spacing w:after="0"/>
        <w:rPr>
          <w:color w:val="000000"/>
          <w:sz w:val="16"/>
          <w:szCs w:val="16"/>
          <w:lang w:bidi="ru-RU"/>
        </w:rPr>
      </w:pPr>
      <w:bookmarkStart w:id="15" w:name="bookmark150"/>
      <w:bookmarkStart w:id="16" w:name="bookmark151"/>
      <w:r w:rsidRPr="00D11331">
        <w:rPr>
          <w:color w:val="000000"/>
          <w:sz w:val="16"/>
          <w:szCs w:val="16"/>
          <w:lang w:bidi="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bookmarkEnd w:id="15"/>
      <w:bookmarkEnd w:id="16"/>
    </w:p>
    <w:p w:rsidR="00D11331" w:rsidRPr="00D11331" w:rsidRDefault="00D11331" w:rsidP="00D11331">
      <w:pPr>
        <w:pStyle w:val="2d"/>
        <w:keepNext/>
        <w:keepLines/>
        <w:spacing w:after="0"/>
        <w:rPr>
          <w:color w:val="000000"/>
          <w:sz w:val="16"/>
          <w:szCs w:val="16"/>
          <w:lang w:bidi="ru-RU"/>
        </w:rPr>
      </w:pPr>
    </w:p>
    <w:p w:rsidR="00D11331" w:rsidRPr="00D11331" w:rsidRDefault="00D11331" w:rsidP="00D11331">
      <w:pPr>
        <w:pStyle w:val="1c"/>
        <w:tabs>
          <w:tab w:val="left" w:pos="1134"/>
          <w:tab w:val="left" w:pos="1355"/>
          <w:tab w:val="left" w:pos="1701"/>
        </w:tabs>
        <w:ind w:firstLine="709"/>
        <w:jc w:val="both"/>
        <w:rPr>
          <w:color w:val="000000"/>
          <w:sz w:val="16"/>
          <w:szCs w:val="16"/>
          <w:lang w:bidi="ru-RU"/>
        </w:rPr>
      </w:pPr>
      <w:r w:rsidRPr="00D11331">
        <w:rPr>
          <w:color w:val="000000"/>
          <w:sz w:val="16"/>
          <w:szCs w:val="16"/>
          <w:lang w:bidi="ru-RU"/>
        </w:rPr>
        <w:t xml:space="preserve">22. Основания для приостановления срока рассмотрения заявления (ходатайства) законодательством Российской Федерации </w:t>
      </w:r>
      <w:r w:rsidRPr="00D11331">
        <w:rPr>
          <w:color w:val="000000"/>
          <w:sz w:val="16"/>
          <w:szCs w:val="16"/>
          <w:lang w:bidi="ru-RU"/>
        </w:rPr>
        <w:lastRenderedPageBreak/>
        <w:t>не предусмотрены.</w:t>
      </w:r>
    </w:p>
    <w:p w:rsidR="00D11331" w:rsidRPr="00D11331" w:rsidRDefault="00D11331" w:rsidP="00D11331">
      <w:pPr>
        <w:pStyle w:val="1c"/>
        <w:tabs>
          <w:tab w:val="left" w:pos="1134"/>
          <w:tab w:val="left" w:pos="1355"/>
          <w:tab w:val="left" w:pos="1701"/>
        </w:tabs>
        <w:ind w:firstLine="709"/>
        <w:jc w:val="both"/>
        <w:rPr>
          <w:color w:val="000000"/>
          <w:sz w:val="16"/>
          <w:szCs w:val="16"/>
          <w:lang w:bidi="ru-RU"/>
        </w:rPr>
      </w:pPr>
      <w:r w:rsidRPr="00D11331">
        <w:rPr>
          <w:color w:val="000000"/>
          <w:sz w:val="16"/>
          <w:szCs w:val="16"/>
          <w:lang w:bidi="ru-RU"/>
        </w:rPr>
        <w:t>23. Основания для отказа в установлении сервитута:</w:t>
      </w:r>
    </w:p>
    <w:p w:rsidR="00D11331" w:rsidRPr="00D11331" w:rsidRDefault="00D11331" w:rsidP="00D11331">
      <w:pPr>
        <w:pStyle w:val="1c"/>
        <w:tabs>
          <w:tab w:val="left" w:pos="1134"/>
          <w:tab w:val="left" w:pos="1355"/>
          <w:tab w:val="left" w:pos="1701"/>
        </w:tabs>
        <w:ind w:firstLine="709"/>
        <w:jc w:val="both"/>
        <w:rPr>
          <w:color w:val="000000"/>
          <w:sz w:val="16"/>
          <w:szCs w:val="16"/>
          <w:lang w:bidi="ru-RU"/>
        </w:rPr>
      </w:pPr>
      <w:r w:rsidRPr="00D11331">
        <w:rPr>
          <w:color w:val="000000"/>
          <w:sz w:val="16"/>
          <w:szCs w:val="16"/>
          <w:lang w:bidi="ru-RU"/>
        </w:rPr>
        <w:t>1) заявление об установлении сервитута направлено в орган местного самоуправления, который не вправе заключать соглашение об установлении сервитута;</w:t>
      </w:r>
    </w:p>
    <w:p w:rsidR="00D11331" w:rsidRPr="00D11331" w:rsidRDefault="00D11331" w:rsidP="00D11331">
      <w:pPr>
        <w:pStyle w:val="1c"/>
        <w:tabs>
          <w:tab w:val="left" w:pos="1134"/>
          <w:tab w:val="left" w:pos="1355"/>
          <w:tab w:val="left" w:pos="1701"/>
        </w:tabs>
        <w:ind w:firstLine="709"/>
        <w:jc w:val="both"/>
        <w:rPr>
          <w:color w:val="000000"/>
          <w:sz w:val="16"/>
          <w:szCs w:val="16"/>
          <w:lang w:bidi="ru-RU"/>
        </w:rPr>
      </w:pPr>
      <w:r w:rsidRPr="00D11331">
        <w:rPr>
          <w:color w:val="000000"/>
          <w:sz w:val="16"/>
          <w:szCs w:val="16"/>
          <w:lang w:bidi="ru-RU"/>
        </w:rPr>
        <w:t>2) планируемое на условиях сервитута использование земельного участка не допускается в соответствии с федеральными законами;</w:t>
      </w:r>
    </w:p>
    <w:p w:rsidR="00D11331" w:rsidRPr="00D11331" w:rsidRDefault="00D11331" w:rsidP="00D11331">
      <w:pPr>
        <w:pStyle w:val="1c"/>
        <w:tabs>
          <w:tab w:val="left" w:pos="1134"/>
          <w:tab w:val="left" w:pos="1355"/>
          <w:tab w:val="left" w:pos="1701"/>
        </w:tabs>
        <w:ind w:firstLine="709"/>
        <w:jc w:val="both"/>
        <w:rPr>
          <w:color w:val="000000"/>
          <w:sz w:val="16"/>
          <w:szCs w:val="16"/>
          <w:lang w:bidi="ru-RU"/>
        </w:rPr>
      </w:pPr>
      <w:r w:rsidRPr="00D11331">
        <w:rPr>
          <w:color w:val="000000"/>
          <w:sz w:val="16"/>
          <w:szCs w:val="16"/>
          <w:lang w:bidi="ru-RU"/>
        </w:rP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D11331" w:rsidRPr="00D11331" w:rsidRDefault="00D11331" w:rsidP="00D11331">
      <w:pPr>
        <w:pStyle w:val="1c"/>
        <w:tabs>
          <w:tab w:val="left" w:pos="1134"/>
          <w:tab w:val="left" w:pos="1355"/>
          <w:tab w:val="left" w:pos="1701"/>
        </w:tabs>
        <w:ind w:firstLine="709"/>
        <w:jc w:val="both"/>
        <w:rPr>
          <w:color w:val="000000"/>
          <w:sz w:val="16"/>
          <w:szCs w:val="16"/>
          <w:lang w:bidi="ru-RU"/>
        </w:rPr>
      </w:pPr>
      <w:r w:rsidRPr="00D11331">
        <w:rPr>
          <w:color w:val="000000"/>
          <w:sz w:val="16"/>
          <w:szCs w:val="16"/>
          <w:lang w:bidi="ru-RU"/>
        </w:rPr>
        <w:t xml:space="preserve">4) документы (сведения), представленные заявителем, противоречат документам (сведениям), полученным в рамках межведомственного взаимодействия. </w:t>
      </w:r>
    </w:p>
    <w:p w:rsidR="00D11331" w:rsidRPr="00D11331" w:rsidRDefault="00D11331" w:rsidP="00D11331">
      <w:pPr>
        <w:pStyle w:val="1c"/>
        <w:tabs>
          <w:tab w:val="left" w:pos="1134"/>
          <w:tab w:val="left" w:pos="1355"/>
          <w:tab w:val="left" w:pos="1701"/>
        </w:tabs>
        <w:ind w:firstLine="709"/>
        <w:jc w:val="both"/>
        <w:rPr>
          <w:color w:val="000000"/>
          <w:sz w:val="16"/>
          <w:szCs w:val="16"/>
          <w:lang w:bidi="ru-RU"/>
        </w:rPr>
      </w:pPr>
      <w:r w:rsidRPr="00D11331">
        <w:rPr>
          <w:color w:val="000000"/>
          <w:sz w:val="16"/>
          <w:szCs w:val="16"/>
          <w:lang w:bidi="ru-RU"/>
        </w:rPr>
        <w:t>24. Основания для отказа в установлении публичного сервитута:</w:t>
      </w:r>
    </w:p>
    <w:p w:rsidR="00D11331" w:rsidRPr="00D11331" w:rsidRDefault="00D11331" w:rsidP="00D11331">
      <w:pPr>
        <w:pStyle w:val="1c"/>
        <w:tabs>
          <w:tab w:val="left" w:pos="1134"/>
          <w:tab w:val="left" w:pos="1355"/>
          <w:tab w:val="left" w:pos="1701"/>
        </w:tabs>
        <w:ind w:firstLine="709"/>
        <w:jc w:val="both"/>
        <w:rPr>
          <w:color w:val="000000"/>
          <w:sz w:val="16"/>
          <w:szCs w:val="16"/>
          <w:lang w:bidi="ru-RU"/>
        </w:rPr>
      </w:pPr>
      <w:r w:rsidRPr="00D11331">
        <w:rPr>
          <w:color w:val="000000"/>
          <w:sz w:val="16"/>
          <w:szCs w:val="16"/>
          <w:lang w:bidi="ru-RU"/>
        </w:rPr>
        <w:t>1) в ходатайстве об установлении публичного сервитута отсутствуют сведения, предусмотренные ст. 39.41 ЗК РФ,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 2 - 3 ст. 39.41 ЗК РФ;</w:t>
      </w:r>
    </w:p>
    <w:p w:rsidR="00D11331" w:rsidRPr="00D11331" w:rsidRDefault="00D11331" w:rsidP="00D11331">
      <w:pPr>
        <w:pStyle w:val="1c"/>
        <w:tabs>
          <w:tab w:val="left" w:pos="1134"/>
          <w:tab w:val="left" w:pos="1355"/>
          <w:tab w:val="left" w:pos="1701"/>
        </w:tabs>
        <w:ind w:firstLine="709"/>
        <w:jc w:val="both"/>
        <w:rPr>
          <w:color w:val="000000"/>
          <w:sz w:val="16"/>
          <w:szCs w:val="16"/>
          <w:lang w:bidi="ru-RU"/>
        </w:rPr>
      </w:pPr>
      <w:r w:rsidRPr="00D11331">
        <w:rPr>
          <w:color w:val="000000"/>
          <w:sz w:val="16"/>
          <w:szCs w:val="16"/>
          <w:lang w:bidi="ru-RU"/>
        </w:rPr>
        <w:t>2) не соблюдены условия установления публичного сервитута, предусмотренные ст. 23 и ст. 39.39 ЗК РФ;</w:t>
      </w:r>
    </w:p>
    <w:p w:rsidR="00D11331" w:rsidRPr="00D11331" w:rsidRDefault="00D11331" w:rsidP="00D11331">
      <w:pPr>
        <w:pStyle w:val="1c"/>
        <w:tabs>
          <w:tab w:val="left" w:pos="1134"/>
          <w:tab w:val="left" w:pos="1355"/>
          <w:tab w:val="left" w:pos="1701"/>
        </w:tabs>
        <w:ind w:firstLine="709"/>
        <w:jc w:val="both"/>
        <w:rPr>
          <w:color w:val="000000"/>
          <w:sz w:val="16"/>
          <w:szCs w:val="16"/>
          <w:lang w:bidi="ru-RU"/>
        </w:rPr>
      </w:pPr>
      <w:r w:rsidRPr="00D11331">
        <w:rPr>
          <w:color w:val="000000"/>
          <w:sz w:val="16"/>
          <w:szCs w:val="16"/>
          <w:lang w:bidi="ru-RU"/>
        </w:rP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D11331" w:rsidRPr="00D11331" w:rsidRDefault="00D11331" w:rsidP="00D11331">
      <w:pPr>
        <w:pStyle w:val="1c"/>
        <w:tabs>
          <w:tab w:val="left" w:pos="1134"/>
          <w:tab w:val="left" w:pos="1355"/>
          <w:tab w:val="left" w:pos="1701"/>
        </w:tabs>
        <w:ind w:firstLine="709"/>
        <w:jc w:val="both"/>
        <w:rPr>
          <w:color w:val="000000"/>
          <w:sz w:val="16"/>
          <w:szCs w:val="16"/>
          <w:lang w:bidi="ru-RU"/>
        </w:rPr>
      </w:pPr>
      <w:r w:rsidRPr="00D11331">
        <w:rPr>
          <w:color w:val="000000"/>
          <w:sz w:val="16"/>
          <w:szCs w:val="16"/>
          <w:lang w:bidi="ru-RU"/>
        </w:rP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w:t>
      </w:r>
    </w:p>
    <w:p w:rsidR="00D11331" w:rsidRPr="00D11331" w:rsidRDefault="00D11331" w:rsidP="00D11331">
      <w:pPr>
        <w:pStyle w:val="1c"/>
        <w:tabs>
          <w:tab w:val="left" w:pos="1134"/>
          <w:tab w:val="left" w:pos="1355"/>
          <w:tab w:val="left" w:pos="1701"/>
        </w:tabs>
        <w:ind w:firstLine="709"/>
        <w:jc w:val="both"/>
        <w:rPr>
          <w:color w:val="000000"/>
          <w:sz w:val="16"/>
          <w:szCs w:val="16"/>
          <w:lang w:bidi="ru-RU"/>
        </w:rPr>
      </w:pPr>
      <w:r w:rsidRPr="00D11331">
        <w:rPr>
          <w:color w:val="000000"/>
          <w:sz w:val="16"/>
          <w:szCs w:val="16"/>
          <w:lang w:bidi="ru-RU"/>
        </w:rPr>
        <w:t>5) осуществление деятельности, для обеспечения которой подано заявление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D11331" w:rsidRPr="00D11331" w:rsidRDefault="00D11331" w:rsidP="00D11331">
      <w:pPr>
        <w:pStyle w:val="1c"/>
        <w:tabs>
          <w:tab w:val="left" w:pos="1134"/>
          <w:tab w:val="left" w:pos="1355"/>
          <w:tab w:val="left" w:pos="1701"/>
        </w:tabs>
        <w:ind w:firstLine="709"/>
        <w:jc w:val="both"/>
        <w:rPr>
          <w:color w:val="000000"/>
          <w:sz w:val="16"/>
          <w:szCs w:val="16"/>
          <w:lang w:bidi="ru-RU"/>
        </w:rPr>
      </w:pPr>
      <w:r w:rsidRPr="00D11331">
        <w:rPr>
          <w:color w:val="000000"/>
          <w:sz w:val="16"/>
          <w:szCs w:val="16"/>
          <w:lang w:bidi="ru-RU"/>
        </w:rPr>
        <w:t>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п.п. 1, 3 и 4 ст. 39.37 ЗК РФ,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rsidR="00D11331" w:rsidRPr="00D11331" w:rsidRDefault="00D11331" w:rsidP="00D11331">
      <w:pPr>
        <w:pStyle w:val="1c"/>
        <w:tabs>
          <w:tab w:val="left" w:pos="1134"/>
          <w:tab w:val="left" w:pos="1355"/>
          <w:tab w:val="left" w:pos="1701"/>
        </w:tabs>
        <w:ind w:firstLine="709"/>
        <w:jc w:val="both"/>
        <w:rPr>
          <w:color w:val="000000"/>
          <w:sz w:val="16"/>
          <w:szCs w:val="16"/>
          <w:lang w:bidi="ru-RU"/>
        </w:rPr>
      </w:pPr>
      <w:r w:rsidRPr="00D11331">
        <w:rPr>
          <w:color w:val="000000"/>
          <w:sz w:val="16"/>
          <w:szCs w:val="16"/>
          <w:lang w:bidi="ru-RU"/>
        </w:rPr>
        <w:t>7) установление публичного сервитута в границах, указанных в заявлении, препятствует размещению иных объектов, предусмотренных утвержденным проектом планировки территории;</w:t>
      </w:r>
    </w:p>
    <w:p w:rsidR="00D11331" w:rsidRPr="00D11331" w:rsidRDefault="00D11331" w:rsidP="00D11331">
      <w:pPr>
        <w:pStyle w:val="1c"/>
        <w:tabs>
          <w:tab w:val="left" w:pos="1134"/>
          <w:tab w:val="left" w:pos="1355"/>
          <w:tab w:val="left" w:pos="1701"/>
        </w:tabs>
        <w:ind w:firstLine="709"/>
        <w:jc w:val="both"/>
        <w:rPr>
          <w:color w:val="000000"/>
          <w:sz w:val="16"/>
          <w:szCs w:val="16"/>
          <w:lang w:bidi="ru-RU"/>
        </w:rPr>
      </w:pPr>
      <w:r w:rsidRPr="00D11331">
        <w:rPr>
          <w:color w:val="000000"/>
          <w:sz w:val="16"/>
          <w:szCs w:val="16"/>
          <w:lang w:bidi="ru-RU"/>
        </w:rP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муниципальных нужд, и принято решение об отказе в удовлетворении ходатайства об изъятии такого земельного участка для муниципальных нужд;</w:t>
      </w:r>
    </w:p>
    <w:p w:rsidR="00D11331" w:rsidRPr="00D11331" w:rsidRDefault="00D11331" w:rsidP="00D11331">
      <w:pPr>
        <w:pStyle w:val="1c"/>
        <w:tabs>
          <w:tab w:val="left" w:pos="1134"/>
          <w:tab w:val="left" w:pos="1355"/>
          <w:tab w:val="left" w:pos="1701"/>
        </w:tabs>
        <w:ind w:firstLine="709"/>
        <w:jc w:val="both"/>
        <w:rPr>
          <w:color w:val="000000"/>
          <w:sz w:val="16"/>
          <w:szCs w:val="16"/>
          <w:lang w:bidi="ru-RU"/>
        </w:rPr>
      </w:pPr>
      <w:r w:rsidRPr="00D11331">
        <w:rPr>
          <w:color w:val="000000"/>
          <w:sz w:val="16"/>
          <w:szCs w:val="16"/>
          <w:lang w:bidi="ru-RU"/>
        </w:rPr>
        <w:t>9) документы (сведения), представленные заявителем, противоречат документам (сведениям), полученным в рамках межведомственного взаимодействия;</w:t>
      </w:r>
    </w:p>
    <w:p w:rsidR="00D11331" w:rsidRPr="00D11331" w:rsidRDefault="00D11331" w:rsidP="00D11331">
      <w:pPr>
        <w:pStyle w:val="1c"/>
        <w:tabs>
          <w:tab w:val="left" w:pos="1134"/>
          <w:tab w:val="left" w:pos="1355"/>
          <w:tab w:val="left" w:pos="1701"/>
        </w:tabs>
        <w:ind w:firstLine="709"/>
        <w:jc w:val="both"/>
        <w:rPr>
          <w:color w:val="000000"/>
          <w:sz w:val="16"/>
          <w:szCs w:val="16"/>
        </w:rPr>
      </w:pPr>
      <w:r w:rsidRPr="00D11331">
        <w:rPr>
          <w:color w:val="000000"/>
          <w:sz w:val="16"/>
          <w:szCs w:val="16"/>
          <w:lang w:bidi="ru-RU"/>
        </w:rPr>
        <w:t xml:space="preserve">10) </w:t>
      </w:r>
      <w:r w:rsidRPr="00D11331">
        <w:rPr>
          <w:color w:val="000000"/>
          <w:sz w:val="16"/>
          <w:szCs w:val="16"/>
        </w:rPr>
        <w:t>заявл</w:t>
      </w:r>
      <w:r w:rsidRPr="00D11331">
        <w:rPr>
          <w:color w:val="000000"/>
          <w:spacing w:val="-1"/>
          <w:sz w:val="16"/>
          <w:szCs w:val="16"/>
        </w:rPr>
        <w:t>е</w:t>
      </w:r>
      <w:r w:rsidRPr="00D11331">
        <w:rPr>
          <w:color w:val="000000"/>
          <w:sz w:val="16"/>
          <w:szCs w:val="16"/>
        </w:rPr>
        <w:t>н</w:t>
      </w:r>
      <w:r w:rsidRPr="00D11331">
        <w:rPr>
          <w:color w:val="000000"/>
          <w:spacing w:val="1"/>
          <w:sz w:val="16"/>
          <w:szCs w:val="16"/>
        </w:rPr>
        <w:t>и</w:t>
      </w:r>
      <w:r w:rsidRPr="00D11331">
        <w:rPr>
          <w:color w:val="000000"/>
          <w:sz w:val="16"/>
          <w:szCs w:val="16"/>
        </w:rPr>
        <w:t>е</w:t>
      </w:r>
      <w:r w:rsidRPr="00D11331">
        <w:rPr>
          <w:color w:val="000000"/>
          <w:spacing w:val="95"/>
          <w:sz w:val="16"/>
          <w:szCs w:val="16"/>
        </w:rPr>
        <w:t xml:space="preserve"> </w:t>
      </w:r>
      <w:r w:rsidRPr="00D11331">
        <w:rPr>
          <w:color w:val="000000"/>
          <w:sz w:val="16"/>
          <w:szCs w:val="16"/>
        </w:rPr>
        <w:t>п</w:t>
      </w:r>
      <w:r w:rsidRPr="00D11331">
        <w:rPr>
          <w:color w:val="000000"/>
          <w:spacing w:val="-1"/>
          <w:sz w:val="16"/>
          <w:szCs w:val="16"/>
        </w:rPr>
        <w:t>о</w:t>
      </w:r>
      <w:r w:rsidRPr="00D11331">
        <w:rPr>
          <w:color w:val="000000"/>
          <w:spacing w:val="1"/>
          <w:sz w:val="16"/>
          <w:szCs w:val="16"/>
        </w:rPr>
        <w:t>д</w:t>
      </w:r>
      <w:r w:rsidRPr="00D11331">
        <w:rPr>
          <w:color w:val="000000"/>
          <w:sz w:val="16"/>
          <w:szCs w:val="16"/>
        </w:rPr>
        <w:t>ано</w:t>
      </w:r>
      <w:r w:rsidRPr="00D11331">
        <w:rPr>
          <w:color w:val="000000"/>
          <w:spacing w:val="99"/>
          <w:sz w:val="16"/>
          <w:szCs w:val="16"/>
        </w:rPr>
        <w:t xml:space="preserve"> </w:t>
      </w:r>
      <w:r w:rsidRPr="00D11331">
        <w:rPr>
          <w:color w:val="000000"/>
          <w:spacing w:val="1"/>
          <w:sz w:val="16"/>
          <w:szCs w:val="16"/>
        </w:rPr>
        <w:t>ор</w:t>
      </w:r>
      <w:r w:rsidRPr="00D11331">
        <w:rPr>
          <w:color w:val="000000"/>
          <w:sz w:val="16"/>
          <w:szCs w:val="16"/>
        </w:rPr>
        <w:t>ган</w:t>
      </w:r>
      <w:r w:rsidRPr="00D11331">
        <w:rPr>
          <w:color w:val="000000"/>
          <w:spacing w:val="95"/>
          <w:sz w:val="16"/>
          <w:szCs w:val="16"/>
        </w:rPr>
        <w:t xml:space="preserve"> </w:t>
      </w:r>
      <w:r w:rsidRPr="00D11331">
        <w:rPr>
          <w:color w:val="000000"/>
          <w:sz w:val="16"/>
          <w:szCs w:val="16"/>
        </w:rPr>
        <w:t>местного сам</w:t>
      </w:r>
      <w:r w:rsidRPr="00D11331">
        <w:rPr>
          <w:color w:val="000000"/>
          <w:spacing w:val="1"/>
          <w:sz w:val="16"/>
          <w:szCs w:val="16"/>
        </w:rPr>
        <w:t>о</w:t>
      </w:r>
      <w:r w:rsidRPr="00D11331">
        <w:rPr>
          <w:color w:val="000000"/>
          <w:spacing w:val="-1"/>
          <w:sz w:val="16"/>
          <w:szCs w:val="16"/>
        </w:rPr>
        <w:t>у</w:t>
      </w:r>
      <w:r w:rsidRPr="00D11331">
        <w:rPr>
          <w:color w:val="000000"/>
          <w:sz w:val="16"/>
          <w:szCs w:val="16"/>
        </w:rPr>
        <w:t>правления</w:t>
      </w:r>
      <w:r w:rsidRPr="00D11331">
        <w:rPr>
          <w:color w:val="000000"/>
          <w:spacing w:val="33"/>
          <w:sz w:val="16"/>
          <w:szCs w:val="16"/>
        </w:rPr>
        <w:t xml:space="preserve"> </w:t>
      </w:r>
      <w:r w:rsidRPr="00D11331">
        <w:rPr>
          <w:color w:val="000000"/>
          <w:sz w:val="16"/>
          <w:szCs w:val="16"/>
        </w:rPr>
        <w:t>и</w:t>
      </w:r>
      <w:r w:rsidRPr="00D11331">
        <w:rPr>
          <w:color w:val="000000"/>
          <w:spacing w:val="-2"/>
          <w:sz w:val="16"/>
          <w:szCs w:val="16"/>
        </w:rPr>
        <w:t>л</w:t>
      </w:r>
      <w:r w:rsidRPr="00D11331">
        <w:rPr>
          <w:color w:val="000000"/>
          <w:sz w:val="16"/>
          <w:szCs w:val="16"/>
        </w:rPr>
        <w:t>и</w:t>
      </w:r>
      <w:r w:rsidRPr="00D11331">
        <w:rPr>
          <w:color w:val="000000"/>
          <w:spacing w:val="34"/>
          <w:sz w:val="16"/>
          <w:szCs w:val="16"/>
        </w:rPr>
        <w:t xml:space="preserve"> </w:t>
      </w:r>
      <w:r w:rsidRPr="00D11331">
        <w:rPr>
          <w:color w:val="000000"/>
          <w:sz w:val="16"/>
          <w:szCs w:val="16"/>
        </w:rPr>
        <w:t>организацию,</w:t>
      </w:r>
      <w:r w:rsidRPr="00D11331">
        <w:rPr>
          <w:color w:val="000000"/>
          <w:spacing w:val="32"/>
          <w:sz w:val="16"/>
          <w:szCs w:val="16"/>
        </w:rPr>
        <w:t xml:space="preserve"> </w:t>
      </w:r>
      <w:r w:rsidRPr="00D11331">
        <w:rPr>
          <w:color w:val="000000"/>
          <w:sz w:val="16"/>
          <w:szCs w:val="16"/>
        </w:rPr>
        <w:t>в</w:t>
      </w:r>
      <w:r w:rsidRPr="00D11331">
        <w:rPr>
          <w:color w:val="000000"/>
          <w:spacing w:val="33"/>
          <w:sz w:val="16"/>
          <w:szCs w:val="16"/>
        </w:rPr>
        <w:t xml:space="preserve"> </w:t>
      </w:r>
      <w:r w:rsidRPr="00D11331">
        <w:rPr>
          <w:color w:val="000000"/>
          <w:sz w:val="16"/>
          <w:szCs w:val="16"/>
        </w:rPr>
        <w:t>пол</w:t>
      </w:r>
      <w:r w:rsidRPr="00D11331">
        <w:rPr>
          <w:color w:val="000000"/>
          <w:spacing w:val="-1"/>
          <w:sz w:val="16"/>
          <w:szCs w:val="16"/>
        </w:rPr>
        <w:t>н</w:t>
      </w:r>
      <w:r w:rsidRPr="00D11331">
        <w:rPr>
          <w:color w:val="000000"/>
          <w:sz w:val="16"/>
          <w:szCs w:val="16"/>
        </w:rPr>
        <w:t>омоч</w:t>
      </w:r>
      <w:r w:rsidRPr="00D11331">
        <w:rPr>
          <w:color w:val="000000"/>
          <w:spacing w:val="-1"/>
          <w:sz w:val="16"/>
          <w:szCs w:val="16"/>
        </w:rPr>
        <w:t>и</w:t>
      </w:r>
      <w:r w:rsidRPr="00D11331">
        <w:rPr>
          <w:color w:val="000000"/>
          <w:sz w:val="16"/>
          <w:szCs w:val="16"/>
        </w:rPr>
        <w:t>я</w:t>
      </w:r>
      <w:r w:rsidRPr="00D11331">
        <w:rPr>
          <w:color w:val="000000"/>
          <w:spacing w:val="33"/>
          <w:sz w:val="16"/>
          <w:szCs w:val="16"/>
        </w:rPr>
        <w:t xml:space="preserve"> </w:t>
      </w:r>
      <w:r w:rsidRPr="00D11331">
        <w:rPr>
          <w:color w:val="000000"/>
          <w:sz w:val="16"/>
          <w:szCs w:val="16"/>
        </w:rPr>
        <w:t>к</w:t>
      </w:r>
      <w:r w:rsidRPr="00D11331">
        <w:rPr>
          <w:color w:val="000000"/>
          <w:spacing w:val="1"/>
          <w:sz w:val="16"/>
          <w:szCs w:val="16"/>
        </w:rPr>
        <w:t>о</w:t>
      </w:r>
      <w:r w:rsidRPr="00D11331">
        <w:rPr>
          <w:color w:val="000000"/>
          <w:sz w:val="16"/>
          <w:szCs w:val="16"/>
        </w:rPr>
        <w:t>торых</w:t>
      </w:r>
      <w:r w:rsidRPr="00D11331">
        <w:rPr>
          <w:color w:val="000000"/>
          <w:spacing w:val="32"/>
          <w:sz w:val="16"/>
          <w:szCs w:val="16"/>
        </w:rPr>
        <w:t xml:space="preserve"> </w:t>
      </w:r>
      <w:r w:rsidRPr="00D11331">
        <w:rPr>
          <w:color w:val="000000"/>
          <w:sz w:val="16"/>
          <w:szCs w:val="16"/>
        </w:rPr>
        <w:t>не</w:t>
      </w:r>
      <w:r w:rsidRPr="00D11331">
        <w:rPr>
          <w:color w:val="000000"/>
          <w:spacing w:val="33"/>
          <w:sz w:val="16"/>
          <w:szCs w:val="16"/>
        </w:rPr>
        <w:t xml:space="preserve"> </w:t>
      </w:r>
      <w:r w:rsidRPr="00D11331">
        <w:rPr>
          <w:color w:val="000000"/>
          <w:sz w:val="16"/>
          <w:szCs w:val="16"/>
        </w:rPr>
        <w:t>входит</w:t>
      </w:r>
      <w:r w:rsidRPr="00D11331">
        <w:rPr>
          <w:color w:val="000000"/>
          <w:spacing w:val="33"/>
          <w:sz w:val="16"/>
          <w:szCs w:val="16"/>
        </w:rPr>
        <w:t xml:space="preserve"> </w:t>
      </w:r>
      <w:r w:rsidRPr="00D11331">
        <w:rPr>
          <w:color w:val="000000"/>
          <w:sz w:val="16"/>
          <w:szCs w:val="16"/>
        </w:rPr>
        <w:t>предос</w:t>
      </w:r>
      <w:r w:rsidRPr="00D11331">
        <w:rPr>
          <w:color w:val="000000"/>
          <w:spacing w:val="-1"/>
          <w:sz w:val="16"/>
          <w:szCs w:val="16"/>
        </w:rPr>
        <w:t>т</w:t>
      </w:r>
      <w:r w:rsidRPr="00D11331">
        <w:rPr>
          <w:color w:val="000000"/>
          <w:sz w:val="16"/>
          <w:szCs w:val="16"/>
        </w:rPr>
        <w:t>ав</w:t>
      </w:r>
      <w:r w:rsidRPr="00D11331">
        <w:rPr>
          <w:color w:val="000000"/>
          <w:spacing w:val="-1"/>
          <w:sz w:val="16"/>
          <w:szCs w:val="16"/>
        </w:rPr>
        <w:t>л</w:t>
      </w:r>
      <w:r w:rsidRPr="00D11331">
        <w:rPr>
          <w:color w:val="000000"/>
          <w:sz w:val="16"/>
          <w:szCs w:val="16"/>
        </w:rPr>
        <w:t>е</w:t>
      </w:r>
      <w:r w:rsidRPr="00D11331">
        <w:rPr>
          <w:color w:val="000000"/>
          <w:spacing w:val="1"/>
          <w:sz w:val="16"/>
          <w:szCs w:val="16"/>
        </w:rPr>
        <w:t>н</w:t>
      </w:r>
      <w:r w:rsidRPr="00D11331">
        <w:rPr>
          <w:color w:val="000000"/>
          <w:sz w:val="16"/>
          <w:szCs w:val="16"/>
        </w:rPr>
        <w:t xml:space="preserve">ие </w:t>
      </w:r>
      <w:r w:rsidRPr="00D11331">
        <w:rPr>
          <w:color w:val="000000"/>
          <w:spacing w:val="-3"/>
          <w:sz w:val="16"/>
          <w:szCs w:val="16"/>
        </w:rPr>
        <w:t>у</w:t>
      </w:r>
      <w:r w:rsidRPr="00D11331">
        <w:rPr>
          <w:color w:val="000000"/>
          <w:sz w:val="16"/>
          <w:szCs w:val="16"/>
        </w:rPr>
        <w:t>с</w:t>
      </w:r>
      <w:r w:rsidRPr="00D11331">
        <w:rPr>
          <w:color w:val="000000"/>
          <w:spacing w:val="1"/>
          <w:sz w:val="16"/>
          <w:szCs w:val="16"/>
        </w:rPr>
        <w:t>л</w:t>
      </w:r>
      <w:r w:rsidRPr="00D11331">
        <w:rPr>
          <w:color w:val="000000"/>
          <w:sz w:val="16"/>
          <w:szCs w:val="16"/>
        </w:rPr>
        <w:t>уг</w:t>
      </w:r>
      <w:r w:rsidRPr="00D11331">
        <w:rPr>
          <w:color w:val="000000"/>
          <w:spacing w:val="1"/>
          <w:sz w:val="16"/>
          <w:szCs w:val="16"/>
        </w:rPr>
        <w:t>и</w:t>
      </w:r>
      <w:r w:rsidRPr="00D11331">
        <w:rPr>
          <w:color w:val="000000"/>
          <w:sz w:val="16"/>
          <w:szCs w:val="16"/>
        </w:rPr>
        <w:t>.</w:t>
      </w:r>
    </w:p>
    <w:p w:rsidR="00D11331" w:rsidRPr="00D11331" w:rsidRDefault="00D11331" w:rsidP="00D11331">
      <w:pPr>
        <w:pStyle w:val="1c"/>
        <w:tabs>
          <w:tab w:val="left" w:pos="1134"/>
          <w:tab w:val="left" w:pos="1355"/>
          <w:tab w:val="left" w:pos="1701"/>
        </w:tabs>
        <w:jc w:val="both"/>
        <w:rPr>
          <w:color w:val="000000"/>
          <w:sz w:val="16"/>
          <w:szCs w:val="16"/>
        </w:rPr>
      </w:pPr>
    </w:p>
    <w:p w:rsidR="00D11331" w:rsidRPr="00D11331" w:rsidRDefault="00D11331" w:rsidP="00D11331">
      <w:pPr>
        <w:pStyle w:val="1c"/>
        <w:ind w:firstLine="0"/>
        <w:jc w:val="center"/>
        <w:rPr>
          <w:b/>
          <w:bCs/>
          <w:color w:val="000000"/>
          <w:sz w:val="16"/>
          <w:szCs w:val="16"/>
          <w:lang w:bidi="ru-RU"/>
        </w:rPr>
      </w:pPr>
      <w:r w:rsidRPr="00D11331">
        <w:rPr>
          <w:b/>
          <w:bCs/>
          <w:color w:val="000000"/>
          <w:sz w:val="16"/>
          <w:szCs w:val="16"/>
          <w:lang w:bidi="ru-RU"/>
        </w:rPr>
        <w:t>Размер платы, взимаемой с заявителя при предоставлении муниципальной услуги, и способы ее взимания</w:t>
      </w:r>
    </w:p>
    <w:p w:rsidR="00D11331" w:rsidRPr="00D11331" w:rsidRDefault="00D11331" w:rsidP="00D11331">
      <w:pPr>
        <w:pStyle w:val="1c"/>
        <w:ind w:firstLine="0"/>
        <w:jc w:val="center"/>
        <w:rPr>
          <w:sz w:val="16"/>
          <w:szCs w:val="16"/>
        </w:rPr>
      </w:pPr>
    </w:p>
    <w:p w:rsidR="00D11331" w:rsidRPr="00D11331" w:rsidRDefault="00D11331" w:rsidP="00D11331">
      <w:pPr>
        <w:pStyle w:val="1c"/>
        <w:ind w:firstLine="709"/>
        <w:jc w:val="both"/>
        <w:rPr>
          <w:color w:val="000000"/>
          <w:sz w:val="16"/>
          <w:szCs w:val="16"/>
          <w:lang w:bidi="ru-RU"/>
        </w:rPr>
      </w:pPr>
      <w:r w:rsidRPr="00D11331">
        <w:rPr>
          <w:sz w:val="16"/>
          <w:szCs w:val="16"/>
        </w:rPr>
        <w:t xml:space="preserve">25. </w:t>
      </w:r>
      <w:r w:rsidRPr="00D11331">
        <w:rPr>
          <w:color w:val="000000"/>
          <w:sz w:val="16"/>
          <w:szCs w:val="16"/>
          <w:lang w:bidi="ru-RU"/>
        </w:rPr>
        <w:t>Муниципальная услуга предоставляется без взимания государственной пошлины или иной платы.</w:t>
      </w:r>
    </w:p>
    <w:p w:rsidR="00D11331" w:rsidRPr="00D11331" w:rsidRDefault="00D11331" w:rsidP="00D11331">
      <w:pPr>
        <w:pStyle w:val="1c"/>
        <w:ind w:firstLine="709"/>
        <w:jc w:val="both"/>
        <w:rPr>
          <w:color w:val="000000"/>
          <w:sz w:val="16"/>
          <w:szCs w:val="16"/>
          <w:lang w:bidi="ru-RU"/>
        </w:rPr>
      </w:pPr>
    </w:p>
    <w:p w:rsidR="00D11331" w:rsidRPr="00D11331" w:rsidRDefault="00D11331" w:rsidP="00D11331">
      <w:pPr>
        <w:ind w:firstLine="709"/>
        <w:jc w:val="center"/>
        <w:rPr>
          <w:rFonts w:ascii="Times New Roman" w:hAnsi="Times New Roman"/>
          <w:b/>
          <w:sz w:val="16"/>
          <w:szCs w:val="16"/>
        </w:rPr>
      </w:pPr>
      <w:r w:rsidRPr="00D11331">
        <w:rPr>
          <w:rFonts w:ascii="Times New Roman" w:hAnsi="Times New Roman"/>
          <w:b/>
          <w:sz w:val="16"/>
          <w:szCs w:val="16"/>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D11331" w:rsidRPr="00D11331" w:rsidRDefault="00D11331" w:rsidP="00D11331">
      <w:pPr>
        <w:ind w:firstLine="709"/>
        <w:jc w:val="center"/>
        <w:rPr>
          <w:rFonts w:ascii="Times New Roman" w:hAnsi="Times New Roman"/>
          <w:b/>
          <w:sz w:val="16"/>
          <w:szCs w:val="16"/>
        </w:rPr>
      </w:pPr>
    </w:p>
    <w:p w:rsidR="00D11331" w:rsidRPr="00D11331" w:rsidRDefault="00D11331" w:rsidP="00D11331">
      <w:pPr>
        <w:ind w:firstLine="709"/>
        <w:jc w:val="both"/>
        <w:rPr>
          <w:rFonts w:ascii="Times New Roman" w:hAnsi="Times New Roman"/>
          <w:sz w:val="16"/>
          <w:szCs w:val="16"/>
        </w:rPr>
      </w:pPr>
      <w:r w:rsidRPr="00D11331">
        <w:rPr>
          <w:rFonts w:ascii="Times New Roman" w:hAnsi="Times New Roman"/>
          <w:sz w:val="16"/>
          <w:szCs w:val="16"/>
        </w:rPr>
        <w:t>26. Максимальный срок ожидания в очереди при подаче заявления (ходатайства) и документов, необходимых для предоставления муниципальной услуги или получения результата предоставления муниципальной услуги, не должен превышать 15 минут.</w:t>
      </w:r>
    </w:p>
    <w:p w:rsidR="00D11331" w:rsidRPr="00D11331" w:rsidRDefault="00D11331" w:rsidP="00D11331">
      <w:pPr>
        <w:ind w:firstLine="709"/>
        <w:jc w:val="both"/>
        <w:rPr>
          <w:rFonts w:ascii="Times New Roman" w:hAnsi="Times New Roman"/>
          <w:sz w:val="16"/>
          <w:szCs w:val="16"/>
        </w:rPr>
      </w:pPr>
    </w:p>
    <w:p w:rsidR="00D11331" w:rsidRPr="00D11331" w:rsidRDefault="00D11331" w:rsidP="00D11331">
      <w:pPr>
        <w:pStyle w:val="2d"/>
        <w:spacing w:after="0"/>
        <w:rPr>
          <w:color w:val="000000"/>
          <w:sz w:val="16"/>
          <w:szCs w:val="16"/>
          <w:lang w:bidi="ru-RU"/>
        </w:rPr>
      </w:pPr>
      <w:bookmarkStart w:id="17" w:name="bookmark154"/>
      <w:bookmarkStart w:id="18" w:name="bookmark155"/>
      <w:r w:rsidRPr="00D11331">
        <w:rPr>
          <w:color w:val="000000"/>
          <w:sz w:val="16"/>
          <w:szCs w:val="16"/>
          <w:lang w:bidi="ru-RU"/>
        </w:rPr>
        <w:t>Срок регистрации запроса заявителя о предоставлении муниципальной услуги</w:t>
      </w:r>
      <w:bookmarkEnd w:id="17"/>
      <w:bookmarkEnd w:id="18"/>
    </w:p>
    <w:p w:rsidR="00D11331" w:rsidRPr="00D11331" w:rsidRDefault="00D11331" w:rsidP="00D11331">
      <w:pPr>
        <w:pStyle w:val="2d"/>
        <w:spacing w:after="0"/>
        <w:rPr>
          <w:sz w:val="16"/>
          <w:szCs w:val="16"/>
        </w:rPr>
      </w:pPr>
    </w:p>
    <w:p w:rsidR="00D11331" w:rsidRPr="00D11331" w:rsidRDefault="00D11331" w:rsidP="00D11331">
      <w:pPr>
        <w:pStyle w:val="1c"/>
        <w:tabs>
          <w:tab w:val="left" w:pos="1134"/>
          <w:tab w:val="left" w:pos="1355"/>
          <w:tab w:val="left" w:pos="1692"/>
        </w:tabs>
        <w:ind w:firstLine="709"/>
        <w:jc w:val="both"/>
        <w:rPr>
          <w:color w:val="000000"/>
          <w:sz w:val="16"/>
          <w:szCs w:val="16"/>
          <w:lang w:bidi="ru-RU"/>
        </w:rPr>
      </w:pPr>
      <w:r w:rsidRPr="00D11331">
        <w:rPr>
          <w:color w:val="000000"/>
          <w:sz w:val="16"/>
          <w:szCs w:val="16"/>
          <w:lang w:bidi="ru-RU"/>
        </w:rPr>
        <w:t>27. Срок регистрации заявления (ходатайства) о предоставлении муниципальной услуги подлежат регистрации в органе местного самоуправления в течение 1 рабочего дня со дня получения заявления (ходатайства) и документов, необходимых для предоставления муниципальной услуги.</w:t>
      </w:r>
    </w:p>
    <w:p w:rsidR="00D11331" w:rsidRPr="00D11331" w:rsidRDefault="00D11331" w:rsidP="00D11331">
      <w:pPr>
        <w:pStyle w:val="1c"/>
        <w:tabs>
          <w:tab w:val="left" w:pos="1134"/>
          <w:tab w:val="left" w:pos="1355"/>
          <w:tab w:val="left" w:pos="1692"/>
        </w:tabs>
        <w:ind w:firstLine="709"/>
        <w:jc w:val="both"/>
        <w:rPr>
          <w:color w:val="000000"/>
          <w:sz w:val="16"/>
          <w:szCs w:val="16"/>
          <w:lang w:bidi="ru-RU"/>
        </w:rPr>
      </w:pPr>
      <w:r w:rsidRPr="00D11331">
        <w:rPr>
          <w:color w:val="000000"/>
          <w:sz w:val="16"/>
          <w:szCs w:val="16"/>
          <w:lang w:bidi="ru-RU"/>
        </w:rPr>
        <w:t>28. Администрация муниципального образования Саракташский поссовет Саракташского района Оренбургской области обеспечивает прием документов, необходимых для предоставления муниципальной услуги, поданных с использованием Портала,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rsidR="00D11331" w:rsidRPr="00D11331" w:rsidRDefault="00D11331" w:rsidP="00D11331">
      <w:pPr>
        <w:pStyle w:val="1c"/>
        <w:tabs>
          <w:tab w:val="left" w:pos="1134"/>
          <w:tab w:val="left" w:pos="1355"/>
          <w:tab w:val="left" w:pos="1692"/>
        </w:tabs>
        <w:ind w:firstLine="0"/>
        <w:jc w:val="both"/>
        <w:rPr>
          <w:color w:val="000000"/>
          <w:sz w:val="16"/>
          <w:szCs w:val="16"/>
          <w:lang w:bidi="ru-RU"/>
        </w:rPr>
      </w:pPr>
    </w:p>
    <w:p w:rsidR="00D11331" w:rsidRPr="00D11331" w:rsidRDefault="00D11331" w:rsidP="00D11331">
      <w:pPr>
        <w:pStyle w:val="2d"/>
        <w:keepNext/>
        <w:keepLines/>
        <w:spacing w:after="0"/>
        <w:rPr>
          <w:color w:val="000000"/>
          <w:sz w:val="16"/>
          <w:szCs w:val="16"/>
          <w:lang w:bidi="ru-RU"/>
        </w:rPr>
      </w:pPr>
      <w:bookmarkStart w:id="19" w:name="bookmark156"/>
      <w:bookmarkStart w:id="20" w:name="bookmark157"/>
      <w:r w:rsidRPr="00D11331">
        <w:rPr>
          <w:color w:val="000000"/>
          <w:sz w:val="16"/>
          <w:szCs w:val="16"/>
          <w:lang w:bidi="ru-RU"/>
        </w:rPr>
        <w:t>Требования к помещениям, в которых предоставляется муниципальная услуга</w:t>
      </w:r>
      <w:bookmarkEnd w:id="19"/>
      <w:bookmarkEnd w:id="20"/>
    </w:p>
    <w:p w:rsidR="00D11331" w:rsidRPr="00D11331" w:rsidRDefault="00D11331" w:rsidP="00D11331">
      <w:pPr>
        <w:pStyle w:val="2d"/>
        <w:keepNext/>
        <w:keepLines/>
        <w:spacing w:after="0"/>
        <w:rPr>
          <w:sz w:val="16"/>
          <w:szCs w:val="16"/>
        </w:rPr>
      </w:pPr>
    </w:p>
    <w:p w:rsidR="00D11331" w:rsidRPr="00D11331" w:rsidRDefault="00D11331" w:rsidP="00D11331">
      <w:pPr>
        <w:pStyle w:val="1c"/>
        <w:tabs>
          <w:tab w:val="left" w:pos="1134"/>
          <w:tab w:val="left" w:pos="1355"/>
          <w:tab w:val="left" w:pos="1692"/>
        </w:tabs>
        <w:ind w:firstLine="709"/>
        <w:jc w:val="both"/>
        <w:rPr>
          <w:sz w:val="16"/>
          <w:szCs w:val="16"/>
        </w:rPr>
      </w:pPr>
      <w:r w:rsidRPr="00D11331">
        <w:rPr>
          <w:sz w:val="16"/>
          <w:szCs w:val="16"/>
          <w:lang w:bidi="ru-RU"/>
        </w:rPr>
        <w:t>29. Административные здания, в которых предоставляется муниципальная услуга, должны обеспечивать удобные и комфортные условия для заявителей.</w:t>
      </w:r>
    </w:p>
    <w:p w:rsidR="00D11331" w:rsidRPr="00D11331" w:rsidRDefault="00D11331" w:rsidP="00D11331">
      <w:pPr>
        <w:pStyle w:val="1c"/>
        <w:tabs>
          <w:tab w:val="left" w:pos="1443"/>
        </w:tabs>
        <w:ind w:firstLine="709"/>
        <w:jc w:val="both"/>
        <w:rPr>
          <w:sz w:val="16"/>
          <w:szCs w:val="16"/>
        </w:rPr>
      </w:pPr>
      <w:r w:rsidRPr="00D11331">
        <w:rPr>
          <w:color w:val="000000"/>
          <w:sz w:val="16"/>
          <w:szCs w:val="16"/>
          <w:lang w:bidi="ru-RU"/>
        </w:rPr>
        <w:t>Местоположение административных зданий, в которых осуществляется прием заявлений (ходатайств)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D11331" w:rsidRPr="00D11331" w:rsidRDefault="00D11331" w:rsidP="00D11331">
      <w:pPr>
        <w:pStyle w:val="1c"/>
        <w:ind w:firstLine="720"/>
        <w:jc w:val="both"/>
        <w:rPr>
          <w:sz w:val="16"/>
          <w:szCs w:val="16"/>
        </w:rPr>
      </w:pPr>
      <w:r w:rsidRPr="00D11331">
        <w:rPr>
          <w:color w:val="000000"/>
          <w:sz w:val="16"/>
          <w:szCs w:val="16"/>
          <w:lang w:bidi="ru-RU"/>
        </w:rPr>
        <w:t xml:space="preserve">В случае, если имеется возможность организации стоянки (парковки) возле здания (строения), в котором размещено </w:t>
      </w:r>
      <w:r w:rsidRPr="00D11331">
        <w:rPr>
          <w:color w:val="000000"/>
          <w:sz w:val="16"/>
          <w:szCs w:val="16"/>
          <w:lang w:bidi="ru-RU"/>
        </w:rPr>
        <w:lastRenderedPageBreak/>
        <w:t>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D11331" w:rsidRPr="00D11331" w:rsidRDefault="00D11331" w:rsidP="00D11331">
      <w:pPr>
        <w:pStyle w:val="1c"/>
        <w:ind w:firstLine="720"/>
        <w:jc w:val="both"/>
        <w:rPr>
          <w:sz w:val="16"/>
          <w:szCs w:val="16"/>
        </w:rPr>
      </w:pPr>
      <w:r w:rsidRPr="00D11331">
        <w:rPr>
          <w:color w:val="000000"/>
          <w:sz w:val="16"/>
          <w:szCs w:val="16"/>
          <w:lang w:bidi="ru-RU"/>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D11331">
        <w:rPr>
          <w:color w:val="000000"/>
          <w:sz w:val="16"/>
          <w:szCs w:val="16"/>
          <w:lang w:val="en-US" w:bidi="en-US"/>
        </w:rPr>
        <w:t>I</w:t>
      </w:r>
      <w:r w:rsidRPr="00D11331">
        <w:rPr>
          <w:color w:val="000000"/>
          <w:sz w:val="16"/>
          <w:szCs w:val="16"/>
          <w:lang w:bidi="en-US"/>
        </w:rPr>
        <w:t xml:space="preserve">, </w:t>
      </w:r>
      <w:r w:rsidRPr="00D11331">
        <w:rPr>
          <w:color w:val="000000"/>
          <w:sz w:val="16"/>
          <w:szCs w:val="16"/>
          <w:lang w:val="en-US" w:bidi="en-US"/>
        </w:rPr>
        <w:t>II</w:t>
      </w:r>
      <w:r w:rsidRPr="00D11331">
        <w:rPr>
          <w:color w:val="000000"/>
          <w:sz w:val="16"/>
          <w:szCs w:val="16"/>
          <w:lang w:bidi="en-US"/>
        </w:rPr>
        <w:t xml:space="preserve"> </w:t>
      </w:r>
      <w:r w:rsidRPr="00D11331">
        <w:rPr>
          <w:color w:val="000000"/>
          <w:sz w:val="16"/>
          <w:szCs w:val="16"/>
          <w:lang w:bidi="ru-RU"/>
        </w:rPr>
        <w:t xml:space="preserve">групп, а также инвалидами </w:t>
      </w:r>
      <w:r w:rsidRPr="00D11331">
        <w:rPr>
          <w:color w:val="000000"/>
          <w:sz w:val="16"/>
          <w:szCs w:val="16"/>
          <w:lang w:val="en-US" w:bidi="en-US"/>
        </w:rPr>
        <w:t>III</w:t>
      </w:r>
      <w:r w:rsidRPr="00D11331">
        <w:rPr>
          <w:color w:val="000000"/>
          <w:sz w:val="16"/>
          <w:szCs w:val="16"/>
          <w:lang w:bidi="en-US"/>
        </w:rPr>
        <w:t xml:space="preserve"> </w:t>
      </w:r>
      <w:r w:rsidRPr="00D11331">
        <w:rPr>
          <w:color w:val="000000"/>
          <w:sz w:val="16"/>
          <w:szCs w:val="16"/>
          <w:lang w:bidi="ru-RU"/>
        </w:rPr>
        <w:t>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D11331" w:rsidRPr="00D11331" w:rsidRDefault="00D11331" w:rsidP="00D11331">
      <w:pPr>
        <w:pStyle w:val="1c"/>
        <w:ind w:firstLine="720"/>
        <w:jc w:val="both"/>
        <w:rPr>
          <w:sz w:val="16"/>
          <w:szCs w:val="16"/>
        </w:rPr>
      </w:pPr>
      <w:r w:rsidRPr="00D11331">
        <w:rPr>
          <w:color w:val="000000"/>
          <w:sz w:val="16"/>
          <w:szCs w:val="16"/>
          <w:lang w:bidi="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D11331" w:rsidRPr="00D11331" w:rsidRDefault="00D11331" w:rsidP="00D11331">
      <w:pPr>
        <w:pStyle w:val="1c"/>
        <w:ind w:firstLine="720"/>
        <w:jc w:val="both"/>
        <w:rPr>
          <w:sz w:val="16"/>
          <w:szCs w:val="16"/>
        </w:rPr>
      </w:pPr>
      <w:r w:rsidRPr="00D11331">
        <w:rPr>
          <w:color w:val="000000"/>
          <w:sz w:val="16"/>
          <w:szCs w:val="16"/>
          <w:lang w:bidi="ru-RU"/>
        </w:rPr>
        <w:t>Центральный вход в здание органа местного самоуправления должен быть оборудован информационной табличкой (вывеской), содержащей информацию:</w:t>
      </w:r>
    </w:p>
    <w:p w:rsidR="00D11331" w:rsidRPr="00D11331" w:rsidRDefault="00D11331" w:rsidP="00D11331">
      <w:pPr>
        <w:pStyle w:val="1c"/>
        <w:ind w:firstLine="720"/>
        <w:jc w:val="both"/>
        <w:rPr>
          <w:sz w:val="16"/>
          <w:szCs w:val="16"/>
        </w:rPr>
      </w:pPr>
      <w:r w:rsidRPr="00D11331">
        <w:rPr>
          <w:color w:val="000000"/>
          <w:sz w:val="16"/>
          <w:szCs w:val="16"/>
          <w:lang w:bidi="ru-RU"/>
        </w:rPr>
        <w:t>наименование;</w:t>
      </w:r>
    </w:p>
    <w:p w:rsidR="00D11331" w:rsidRPr="00D11331" w:rsidRDefault="00D11331" w:rsidP="00D11331">
      <w:pPr>
        <w:pStyle w:val="1c"/>
        <w:ind w:firstLine="720"/>
        <w:jc w:val="both"/>
        <w:rPr>
          <w:sz w:val="16"/>
          <w:szCs w:val="16"/>
        </w:rPr>
      </w:pPr>
      <w:r w:rsidRPr="00D11331">
        <w:rPr>
          <w:color w:val="000000"/>
          <w:sz w:val="16"/>
          <w:szCs w:val="16"/>
          <w:lang w:bidi="ru-RU"/>
        </w:rPr>
        <w:t>местонахождение и юридический адрес;</w:t>
      </w:r>
    </w:p>
    <w:p w:rsidR="00D11331" w:rsidRPr="00D11331" w:rsidRDefault="00D11331" w:rsidP="00D11331">
      <w:pPr>
        <w:pStyle w:val="1c"/>
        <w:ind w:firstLine="720"/>
        <w:jc w:val="both"/>
        <w:rPr>
          <w:sz w:val="16"/>
          <w:szCs w:val="16"/>
        </w:rPr>
      </w:pPr>
      <w:r w:rsidRPr="00D11331">
        <w:rPr>
          <w:color w:val="000000"/>
          <w:sz w:val="16"/>
          <w:szCs w:val="16"/>
          <w:lang w:bidi="ru-RU"/>
        </w:rPr>
        <w:t>режим работы;</w:t>
      </w:r>
    </w:p>
    <w:p w:rsidR="00D11331" w:rsidRPr="00D11331" w:rsidRDefault="00D11331" w:rsidP="00D11331">
      <w:pPr>
        <w:pStyle w:val="1c"/>
        <w:ind w:firstLine="720"/>
        <w:jc w:val="both"/>
        <w:rPr>
          <w:sz w:val="16"/>
          <w:szCs w:val="16"/>
        </w:rPr>
      </w:pPr>
      <w:r w:rsidRPr="00D11331">
        <w:rPr>
          <w:color w:val="000000"/>
          <w:sz w:val="16"/>
          <w:szCs w:val="16"/>
          <w:lang w:bidi="ru-RU"/>
        </w:rPr>
        <w:t>график приема;</w:t>
      </w:r>
    </w:p>
    <w:p w:rsidR="00D11331" w:rsidRPr="00D11331" w:rsidRDefault="00D11331" w:rsidP="00D11331">
      <w:pPr>
        <w:pStyle w:val="1c"/>
        <w:ind w:firstLine="720"/>
        <w:jc w:val="both"/>
        <w:rPr>
          <w:sz w:val="16"/>
          <w:szCs w:val="16"/>
        </w:rPr>
      </w:pPr>
      <w:r w:rsidRPr="00D11331">
        <w:rPr>
          <w:color w:val="000000"/>
          <w:sz w:val="16"/>
          <w:szCs w:val="16"/>
          <w:lang w:bidi="ru-RU"/>
        </w:rPr>
        <w:t>номера телефонов для справок.</w:t>
      </w:r>
    </w:p>
    <w:p w:rsidR="00D11331" w:rsidRPr="00D11331" w:rsidRDefault="00D11331" w:rsidP="00D11331">
      <w:pPr>
        <w:pStyle w:val="1c"/>
        <w:ind w:firstLine="720"/>
        <w:jc w:val="both"/>
        <w:rPr>
          <w:sz w:val="16"/>
          <w:szCs w:val="16"/>
        </w:rPr>
      </w:pPr>
      <w:r w:rsidRPr="00D11331">
        <w:rPr>
          <w:color w:val="000000"/>
          <w:sz w:val="16"/>
          <w:szCs w:val="16"/>
          <w:lang w:bidi="ru-RU"/>
        </w:rPr>
        <w:t>Помещения, в которых предоставляется муниципальная услуга, должны соответствовать санитарно-эпидемиологическим правилам и нормативам.</w:t>
      </w:r>
    </w:p>
    <w:p w:rsidR="00D11331" w:rsidRPr="00D11331" w:rsidRDefault="00D11331" w:rsidP="00D11331">
      <w:pPr>
        <w:pStyle w:val="1c"/>
        <w:ind w:firstLine="720"/>
        <w:jc w:val="both"/>
        <w:rPr>
          <w:sz w:val="16"/>
          <w:szCs w:val="16"/>
        </w:rPr>
      </w:pPr>
      <w:r w:rsidRPr="00D11331">
        <w:rPr>
          <w:color w:val="000000"/>
          <w:sz w:val="16"/>
          <w:szCs w:val="16"/>
          <w:lang w:bidi="ru-RU"/>
        </w:rPr>
        <w:t>Помещения, в которых предоставляется муниципальная услуга, оснащаются:</w:t>
      </w:r>
    </w:p>
    <w:p w:rsidR="00D11331" w:rsidRPr="00D11331" w:rsidRDefault="00D11331" w:rsidP="00D11331">
      <w:pPr>
        <w:pStyle w:val="1c"/>
        <w:ind w:firstLine="720"/>
        <w:jc w:val="both"/>
        <w:rPr>
          <w:sz w:val="16"/>
          <w:szCs w:val="16"/>
        </w:rPr>
      </w:pPr>
      <w:r w:rsidRPr="00D11331">
        <w:rPr>
          <w:color w:val="000000"/>
          <w:sz w:val="16"/>
          <w:szCs w:val="16"/>
          <w:lang w:bidi="ru-RU"/>
        </w:rPr>
        <w:t>противопожарной системой и средствами пожаротушения;</w:t>
      </w:r>
    </w:p>
    <w:p w:rsidR="00D11331" w:rsidRPr="00D11331" w:rsidRDefault="00D11331" w:rsidP="00D11331">
      <w:pPr>
        <w:pStyle w:val="1c"/>
        <w:ind w:firstLine="0"/>
        <w:jc w:val="both"/>
        <w:rPr>
          <w:color w:val="000000"/>
          <w:sz w:val="16"/>
          <w:szCs w:val="16"/>
          <w:lang w:bidi="ru-RU"/>
        </w:rPr>
      </w:pPr>
      <w:r w:rsidRPr="00D11331">
        <w:rPr>
          <w:color w:val="000000"/>
          <w:sz w:val="16"/>
          <w:szCs w:val="16"/>
          <w:lang w:bidi="ru-RU"/>
        </w:rPr>
        <w:t xml:space="preserve">системой оповещения о возникновении чрезвычайной ситуации; </w:t>
      </w:r>
    </w:p>
    <w:p w:rsidR="00D11331" w:rsidRPr="00D11331" w:rsidRDefault="00D11331" w:rsidP="00D11331">
      <w:pPr>
        <w:pStyle w:val="1c"/>
        <w:ind w:firstLine="0"/>
        <w:jc w:val="both"/>
        <w:rPr>
          <w:sz w:val="16"/>
          <w:szCs w:val="16"/>
        </w:rPr>
      </w:pPr>
      <w:r w:rsidRPr="00D11331">
        <w:rPr>
          <w:color w:val="000000"/>
          <w:sz w:val="16"/>
          <w:szCs w:val="16"/>
          <w:lang w:bidi="ru-RU"/>
        </w:rPr>
        <w:t>средствами оказания первой медицинской помощи;</w:t>
      </w:r>
    </w:p>
    <w:p w:rsidR="00D11331" w:rsidRPr="00D11331" w:rsidRDefault="00D11331" w:rsidP="00D11331">
      <w:pPr>
        <w:pStyle w:val="1c"/>
        <w:ind w:firstLine="0"/>
        <w:jc w:val="both"/>
        <w:rPr>
          <w:sz w:val="16"/>
          <w:szCs w:val="16"/>
        </w:rPr>
      </w:pPr>
      <w:r w:rsidRPr="00D11331">
        <w:rPr>
          <w:color w:val="000000"/>
          <w:sz w:val="16"/>
          <w:szCs w:val="16"/>
          <w:lang w:bidi="ru-RU"/>
        </w:rPr>
        <w:t>туалетными комнатами для посетителей.</w:t>
      </w:r>
    </w:p>
    <w:p w:rsidR="00D11331" w:rsidRPr="00D11331" w:rsidRDefault="00D11331" w:rsidP="00D11331">
      <w:pPr>
        <w:pStyle w:val="1c"/>
        <w:ind w:firstLine="720"/>
        <w:jc w:val="both"/>
        <w:rPr>
          <w:sz w:val="16"/>
          <w:szCs w:val="16"/>
        </w:rPr>
      </w:pPr>
      <w:r w:rsidRPr="00D11331">
        <w:rPr>
          <w:color w:val="000000"/>
          <w:sz w:val="16"/>
          <w:szCs w:val="16"/>
          <w:lang w:bidi="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D11331" w:rsidRPr="00D11331" w:rsidRDefault="00D11331" w:rsidP="00D11331">
      <w:pPr>
        <w:pStyle w:val="1c"/>
        <w:ind w:firstLine="720"/>
        <w:jc w:val="both"/>
        <w:rPr>
          <w:sz w:val="16"/>
          <w:szCs w:val="16"/>
        </w:rPr>
      </w:pPr>
      <w:r w:rsidRPr="00D11331">
        <w:rPr>
          <w:color w:val="000000"/>
          <w:sz w:val="16"/>
          <w:szCs w:val="16"/>
          <w:lang w:bidi="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D11331" w:rsidRPr="00D11331" w:rsidRDefault="00D11331" w:rsidP="00D11331">
      <w:pPr>
        <w:pStyle w:val="1c"/>
        <w:ind w:firstLine="720"/>
        <w:jc w:val="both"/>
        <w:rPr>
          <w:sz w:val="16"/>
          <w:szCs w:val="16"/>
        </w:rPr>
      </w:pPr>
      <w:r w:rsidRPr="00D11331">
        <w:rPr>
          <w:color w:val="000000"/>
          <w:sz w:val="16"/>
          <w:szCs w:val="16"/>
          <w:lang w:bidi="ru-RU"/>
        </w:rPr>
        <w:t>Места для заполнения заявлений оборудуются стульями, столами (стойками), бланками заявлений, письменными принадлежностями.</w:t>
      </w:r>
    </w:p>
    <w:p w:rsidR="00D11331" w:rsidRPr="00D11331" w:rsidRDefault="00D11331" w:rsidP="00D11331">
      <w:pPr>
        <w:pStyle w:val="1c"/>
        <w:ind w:firstLine="720"/>
        <w:jc w:val="both"/>
        <w:rPr>
          <w:sz w:val="16"/>
          <w:szCs w:val="16"/>
        </w:rPr>
      </w:pPr>
      <w:r w:rsidRPr="00D11331">
        <w:rPr>
          <w:color w:val="000000"/>
          <w:sz w:val="16"/>
          <w:szCs w:val="16"/>
          <w:lang w:bidi="ru-RU"/>
        </w:rPr>
        <w:t>Места приема заявителей оборудуются информационными табличками (вывесками) с указанием:</w:t>
      </w:r>
    </w:p>
    <w:p w:rsidR="00D11331" w:rsidRPr="00D11331" w:rsidRDefault="00D11331" w:rsidP="00D11331">
      <w:pPr>
        <w:pStyle w:val="1c"/>
        <w:ind w:firstLine="720"/>
        <w:jc w:val="both"/>
        <w:rPr>
          <w:sz w:val="16"/>
          <w:szCs w:val="16"/>
        </w:rPr>
      </w:pPr>
      <w:r w:rsidRPr="00D11331">
        <w:rPr>
          <w:color w:val="000000"/>
          <w:sz w:val="16"/>
          <w:szCs w:val="16"/>
          <w:lang w:bidi="ru-RU"/>
        </w:rPr>
        <w:t>номера кабинета и наименования отдела;</w:t>
      </w:r>
    </w:p>
    <w:p w:rsidR="00D11331" w:rsidRPr="00D11331" w:rsidRDefault="00D11331" w:rsidP="00D11331">
      <w:pPr>
        <w:pStyle w:val="1c"/>
        <w:ind w:firstLine="720"/>
        <w:jc w:val="both"/>
        <w:rPr>
          <w:sz w:val="16"/>
          <w:szCs w:val="16"/>
        </w:rPr>
      </w:pPr>
      <w:r w:rsidRPr="00D11331">
        <w:rPr>
          <w:color w:val="000000"/>
          <w:sz w:val="16"/>
          <w:szCs w:val="16"/>
          <w:lang w:bidi="ru-RU"/>
        </w:rPr>
        <w:t>фамилии, имени и отчества (последнее - при наличии), должности ответственного лица за прием документов;</w:t>
      </w:r>
    </w:p>
    <w:p w:rsidR="00D11331" w:rsidRPr="00D11331" w:rsidRDefault="00D11331" w:rsidP="00D11331">
      <w:pPr>
        <w:pStyle w:val="1c"/>
        <w:ind w:firstLine="720"/>
        <w:jc w:val="both"/>
        <w:rPr>
          <w:sz w:val="16"/>
          <w:szCs w:val="16"/>
        </w:rPr>
      </w:pPr>
      <w:r w:rsidRPr="00D11331">
        <w:rPr>
          <w:color w:val="000000"/>
          <w:sz w:val="16"/>
          <w:szCs w:val="16"/>
          <w:lang w:bidi="ru-RU"/>
        </w:rPr>
        <w:t>графика приема заявителей.</w:t>
      </w:r>
    </w:p>
    <w:p w:rsidR="00D11331" w:rsidRPr="00D11331" w:rsidRDefault="00D11331" w:rsidP="00D11331">
      <w:pPr>
        <w:pStyle w:val="1c"/>
        <w:ind w:firstLine="720"/>
        <w:jc w:val="both"/>
        <w:rPr>
          <w:sz w:val="16"/>
          <w:szCs w:val="16"/>
        </w:rPr>
      </w:pPr>
      <w:r w:rsidRPr="00D11331">
        <w:rPr>
          <w:color w:val="000000"/>
          <w:sz w:val="16"/>
          <w:szCs w:val="16"/>
          <w:lang w:bidi="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D11331" w:rsidRPr="00D11331" w:rsidRDefault="00D11331" w:rsidP="00D11331">
      <w:pPr>
        <w:pStyle w:val="1c"/>
        <w:ind w:firstLine="720"/>
        <w:jc w:val="both"/>
        <w:rPr>
          <w:sz w:val="16"/>
          <w:szCs w:val="16"/>
        </w:rPr>
      </w:pPr>
      <w:r w:rsidRPr="00D11331">
        <w:rPr>
          <w:color w:val="000000"/>
          <w:sz w:val="16"/>
          <w:szCs w:val="16"/>
          <w:lang w:bidi="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D11331" w:rsidRPr="00D11331" w:rsidRDefault="00D11331" w:rsidP="00D11331">
      <w:pPr>
        <w:pStyle w:val="1c"/>
        <w:ind w:firstLine="720"/>
        <w:jc w:val="both"/>
        <w:rPr>
          <w:sz w:val="16"/>
          <w:szCs w:val="16"/>
        </w:rPr>
      </w:pPr>
      <w:r w:rsidRPr="00D11331">
        <w:rPr>
          <w:color w:val="000000"/>
          <w:sz w:val="16"/>
          <w:szCs w:val="16"/>
          <w:lang w:bidi="ru-RU"/>
        </w:rPr>
        <w:t>При предоставлении муниципальной услуги инвалидам обеспечиваются:</w:t>
      </w:r>
    </w:p>
    <w:p w:rsidR="00D11331" w:rsidRPr="00D11331" w:rsidRDefault="00D11331" w:rsidP="00D11331">
      <w:pPr>
        <w:pStyle w:val="1c"/>
        <w:ind w:firstLine="720"/>
        <w:jc w:val="both"/>
        <w:rPr>
          <w:sz w:val="16"/>
          <w:szCs w:val="16"/>
        </w:rPr>
      </w:pPr>
      <w:r w:rsidRPr="00D11331">
        <w:rPr>
          <w:color w:val="000000"/>
          <w:sz w:val="16"/>
          <w:szCs w:val="16"/>
          <w:lang w:bidi="ru-RU"/>
        </w:rPr>
        <w:t>возможность беспрепятственного доступа к объекту (зданию, помещению), в котором предоставляется муниципальная услуга;</w:t>
      </w:r>
    </w:p>
    <w:p w:rsidR="00D11331" w:rsidRPr="00D11331" w:rsidRDefault="00D11331" w:rsidP="00D11331">
      <w:pPr>
        <w:pStyle w:val="1c"/>
        <w:ind w:firstLine="720"/>
        <w:jc w:val="both"/>
        <w:rPr>
          <w:sz w:val="16"/>
          <w:szCs w:val="16"/>
        </w:rPr>
      </w:pPr>
      <w:r w:rsidRPr="00D11331">
        <w:rPr>
          <w:color w:val="000000"/>
          <w:sz w:val="16"/>
          <w:szCs w:val="16"/>
          <w:lang w:bidi="ru-RU"/>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 коляски;</w:t>
      </w:r>
    </w:p>
    <w:p w:rsidR="00D11331" w:rsidRPr="00D11331" w:rsidRDefault="00D11331" w:rsidP="00D11331">
      <w:pPr>
        <w:pStyle w:val="1c"/>
        <w:ind w:firstLine="720"/>
        <w:jc w:val="both"/>
        <w:rPr>
          <w:sz w:val="16"/>
          <w:szCs w:val="16"/>
        </w:rPr>
      </w:pPr>
      <w:r w:rsidRPr="00D11331">
        <w:rPr>
          <w:color w:val="000000"/>
          <w:sz w:val="16"/>
          <w:szCs w:val="16"/>
          <w:lang w:bidi="ru-RU"/>
        </w:rPr>
        <w:t>сопровождение инвалидов, имеющих стойкие расстройства функции зрения и самостоятельного передвижения;</w:t>
      </w:r>
    </w:p>
    <w:p w:rsidR="00D11331" w:rsidRPr="00D11331" w:rsidRDefault="00D11331" w:rsidP="00D11331">
      <w:pPr>
        <w:pStyle w:val="1c"/>
        <w:ind w:firstLine="720"/>
        <w:jc w:val="both"/>
        <w:rPr>
          <w:sz w:val="16"/>
          <w:szCs w:val="16"/>
        </w:rPr>
      </w:pPr>
      <w:r w:rsidRPr="00D11331">
        <w:rPr>
          <w:color w:val="000000"/>
          <w:sz w:val="16"/>
          <w:szCs w:val="16"/>
          <w:lang w:bidi="ru-RU"/>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D11331" w:rsidRPr="00D11331" w:rsidRDefault="00D11331" w:rsidP="00D11331">
      <w:pPr>
        <w:pStyle w:val="1c"/>
        <w:ind w:firstLine="720"/>
        <w:jc w:val="both"/>
        <w:rPr>
          <w:sz w:val="16"/>
          <w:szCs w:val="16"/>
        </w:rPr>
      </w:pPr>
      <w:r w:rsidRPr="00D11331">
        <w:rPr>
          <w:color w:val="000000"/>
          <w:sz w:val="16"/>
          <w:szCs w:val="16"/>
          <w:lang w:bidi="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11331" w:rsidRPr="00D11331" w:rsidRDefault="00D11331" w:rsidP="00D11331">
      <w:pPr>
        <w:pStyle w:val="1c"/>
        <w:ind w:firstLine="720"/>
        <w:jc w:val="both"/>
        <w:rPr>
          <w:sz w:val="16"/>
          <w:szCs w:val="16"/>
        </w:rPr>
      </w:pPr>
      <w:r w:rsidRPr="00D11331">
        <w:rPr>
          <w:color w:val="000000"/>
          <w:sz w:val="16"/>
          <w:szCs w:val="16"/>
          <w:lang w:bidi="ru-RU"/>
        </w:rPr>
        <w:t>допуск сурдопереводчика и тифлосурдопереводчика;</w:t>
      </w:r>
    </w:p>
    <w:p w:rsidR="00D11331" w:rsidRPr="00D11331" w:rsidRDefault="00D11331" w:rsidP="00D11331">
      <w:pPr>
        <w:pStyle w:val="1c"/>
        <w:ind w:firstLine="720"/>
        <w:jc w:val="both"/>
        <w:rPr>
          <w:sz w:val="16"/>
          <w:szCs w:val="16"/>
        </w:rPr>
      </w:pPr>
      <w:r w:rsidRPr="00D11331">
        <w:rPr>
          <w:color w:val="000000"/>
          <w:sz w:val="16"/>
          <w:szCs w:val="16"/>
          <w:lang w:bidi="ru-RU"/>
        </w:rPr>
        <w:t xml:space="preserve">допуск собаки-проводника при наличии документа, подтверждающего </w:t>
      </w:r>
      <w:r w:rsidRPr="00D11331">
        <w:rPr>
          <w:color w:val="000000"/>
          <w:sz w:val="16"/>
          <w:szCs w:val="16"/>
          <w:lang w:bidi="ru-RU"/>
        </w:rPr>
        <w:br/>
        <w:t>ее специальное обучение, на объекты (здания, помещения), в которых предоставляется муниципальная услуги;</w:t>
      </w:r>
    </w:p>
    <w:p w:rsidR="00D11331" w:rsidRPr="00D11331" w:rsidRDefault="00D11331" w:rsidP="00D11331">
      <w:pPr>
        <w:pStyle w:val="1c"/>
        <w:ind w:firstLine="720"/>
        <w:jc w:val="both"/>
        <w:rPr>
          <w:color w:val="000000"/>
          <w:sz w:val="16"/>
          <w:szCs w:val="16"/>
          <w:lang w:bidi="ru-RU"/>
        </w:rPr>
      </w:pPr>
      <w:r w:rsidRPr="00D11331">
        <w:rPr>
          <w:color w:val="000000"/>
          <w:sz w:val="16"/>
          <w:szCs w:val="16"/>
          <w:lang w:bidi="ru-RU"/>
        </w:rPr>
        <w:t>оказание инвалидам помощи в преодолении барьеров, мешающих получению ими муниципальной услуги наравне с другими лицами.</w:t>
      </w:r>
    </w:p>
    <w:p w:rsidR="00D11331" w:rsidRPr="00D11331" w:rsidRDefault="00D11331" w:rsidP="00D11331">
      <w:pPr>
        <w:spacing w:line="200" w:lineRule="atLeast"/>
        <w:ind w:firstLine="709"/>
        <w:jc w:val="both"/>
        <w:rPr>
          <w:rFonts w:ascii="Times New Roman" w:hAnsi="Times New Roman"/>
          <w:sz w:val="16"/>
          <w:szCs w:val="16"/>
        </w:rPr>
      </w:pPr>
      <w:r w:rsidRPr="00D11331">
        <w:rPr>
          <w:rFonts w:ascii="Times New Roman" w:hAnsi="Times New Roman"/>
          <w:sz w:val="16"/>
          <w:szCs w:val="16"/>
        </w:rPr>
        <w:t>Требования, которым должно соответствовать помещение, в котором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муниципальной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в сети «Интернет» на официальных сайтах ЕПГУ (https://.gosuslugi.ru/), Администрации на сайте https://</w:t>
      </w:r>
      <w:r w:rsidRPr="00D11331">
        <w:rPr>
          <w:rFonts w:ascii="Times New Roman" w:hAnsi="Times New Roman"/>
          <w:sz w:val="16"/>
          <w:szCs w:val="16"/>
          <w:lang w:val="en-US"/>
        </w:rPr>
        <w:t>sarpossovet</w:t>
      </w:r>
      <w:r w:rsidRPr="00D11331">
        <w:rPr>
          <w:rFonts w:ascii="Times New Roman" w:hAnsi="Times New Roman"/>
          <w:sz w:val="16"/>
          <w:szCs w:val="16"/>
        </w:rPr>
        <w:t>.</w:t>
      </w:r>
      <w:r w:rsidRPr="00D11331">
        <w:rPr>
          <w:rFonts w:ascii="Times New Roman" w:hAnsi="Times New Roman"/>
          <w:sz w:val="16"/>
          <w:szCs w:val="16"/>
          <w:lang w:val="en-US"/>
        </w:rPr>
        <w:t>ru</w:t>
      </w:r>
      <w:r w:rsidRPr="00D11331">
        <w:rPr>
          <w:rFonts w:ascii="Times New Roman" w:hAnsi="Times New Roman"/>
          <w:sz w:val="16"/>
          <w:szCs w:val="16"/>
        </w:rPr>
        <w:t xml:space="preserve"> .</w:t>
      </w:r>
    </w:p>
    <w:p w:rsidR="00D11331" w:rsidRPr="00D11331" w:rsidRDefault="00D11331" w:rsidP="00D11331">
      <w:pPr>
        <w:spacing w:line="200" w:lineRule="atLeast"/>
        <w:ind w:firstLine="709"/>
        <w:jc w:val="both"/>
        <w:rPr>
          <w:rFonts w:ascii="Times New Roman" w:hAnsi="Times New Roman"/>
          <w:sz w:val="16"/>
          <w:szCs w:val="16"/>
        </w:rPr>
      </w:pPr>
      <w:bookmarkStart w:id="21" w:name="_Hlk183787076"/>
      <w:r w:rsidRPr="00D11331">
        <w:rPr>
          <w:rFonts w:ascii="Times New Roman" w:hAnsi="Times New Roman"/>
          <w:sz w:val="16"/>
          <w:szCs w:val="16"/>
        </w:rPr>
        <w:t>Требования, которым должно соответствовать помещение, в котором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муниципальной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в сети «Интернет» на официальных сайтах ЕПГУ (https://.gosuslugi.ru/), Администрации на сайте https://</w:t>
      </w:r>
      <w:r w:rsidRPr="00D11331">
        <w:rPr>
          <w:rFonts w:ascii="Times New Roman" w:hAnsi="Times New Roman"/>
          <w:sz w:val="16"/>
          <w:szCs w:val="16"/>
          <w:lang w:val="en-US"/>
        </w:rPr>
        <w:t>sarpossovet</w:t>
      </w:r>
      <w:r w:rsidRPr="00D11331">
        <w:rPr>
          <w:rFonts w:ascii="Times New Roman" w:hAnsi="Times New Roman"/>
          <w:sz w:val="16"/>
          <w:szCs w:val="16"/>
        </w:rPr>
        <w:t>.</w:t>
      </w:r>
      <w:r w:rsidRPr="00D11331">
        <w:rPr>
          <w:rFonts w:ascii="Times New Roman" w:hAnsi="Times New Roman"/>
          <w:sz w:val="16"/>
          <w:szCs w:val="16"/>
          <w:lang w:val="en-US"/>
        </w:rPr>
        <w:t>ru</w:t>
      </w:r>
      <w:r w:rsidRPr="00D11331">
        <w:rPr>
          <w:rFonts w:ascii="Times New Roman" w:hAnsi="Times New Roman"/>
          <w:sz w:val="16"/>
          <w:szCs w:val="16"/>
        </w:rPr>
        <w:t>.</w:t>
      </w:r>
    </w:p>
    <w:bookmarkEnd w:id="21"/>
    <w:p w:rsidR="00D11331" w:rsidRPr="00D11331" w:rsidRDefault="00D11331" w:rsidP="00D11331">
      <w:pPr>
        <w:spacing w:line="200" w:lineRule="atLeast"/>
        <w:ind w:firstLine="709"/>
        <w:jc w:val="both"/>
        <w:rPr>
          <w:rFonts w:ascii="Times New Roman" w:hAnsi="Times New Roman"/>
          <w:sz w:val="16"/>
          <w:szCs w:val="16"/>
        </w:rPr>
      </w:pPr>
    </w:p>
    <w:p w:rsidR="00D11331" w:rsidRPr="00D11331" w:rsidRDefault="00D11331" w:rsidP="00D11331">
      <w:pPr>
        <w:pStyle w:val="2d"/>
        <w:keepNext/>
        <w:keepLines/>
        <w:spacing w:after="0"/>
        <w:rPr>
          <w:color w:val="000000"/>
          <w:sz w:val="16"/>
          <w:szCs w:val="16"/>
          <w:lang w:bidi="ru-RU"/>
        </w:rPr>
      </w:pPr>
      <w:bookmarkStart w:id="22" w:name="bookmark158"/>
      <w:bookmarkStart w:id="23" w:name="bookmark159"/>
    </w:p>
    <w:p w:rsidR="00D11331" w:rsidRPr="00D11331" w:rsidRDefault="00D11331" w:rsidP="00D11331">
      <w:pPr>
        <w:pStyle w:val="2d"/>
        <w:keepNext/>
        <w:keepLines/>
        <w:spacing w:after="0"/>
        <w:rPr>
          <w:color w:val="000000"/>
          <w:sz w:val="16"/>
          <w:szCs w:val="16"/>
          <w:lang w:bidi="ru-RU"/>
        </w:rPr>
      </w:pPr>
      <w:r w:rsidRPr="00D11331">
        <w:rPr>
          <w:color w:val="000000"/>
          <w:sz w:val="16"/>
          <w:szCs w:val="16"/>
          <w:lang w:bidi="ru-RU"/>
        </w:rPr>
        <w:t>Показатели доступности и качества муниципальной услуги</w:t>
      </w:r>
      <w:bookmarkEnd w:id="22"/>
      <w:bookmarkEnd w:id="23"/>
    </w:p>
    <w:p w:rsidR="00D11331" w:rsidRPr="00D11331" w:rsidRDefault="00D11331" w:rsidP="00D11331">
      <w:pPr>
        <w:pStyle w:val="2d"/>
        <w:keepNext/>
        <w:keepLines/>
        <w:spacing w:after="0"/>
        <w:rPr>
          <w:sz w:val="16"/>
          <w:szCs w:val="16"/>
        </w:rPr>
      </w:pPr>
    </w:p>
    <w:p w:rsidR="00D11331" w:rsidRPr="00D11331" w:rsidRDefault="00D11331" w:rsidP="00D11331">
      <w:pPr>
        <w:pStyle w:val="1c"/>
        <w:tabs>
          <w:tab w:val="left" w:pos="1134"/>
          <w:tab w:val="left" w:pos="1355"/>
          <w:tab w:val="left" w:pos="1692"/>
        </w:tabs>
        <w:ind w:firstLine="709"/>
        <w:jc w:val="both"/>
        <w:rPr>
          <w:sz w:val="16"/>
          <w:szCs w:val="16"/>
          <w:lang w:bidi="ru-RU"/>
        </w:rPr>
      </w:pPr>
      <w:r w:rsidRPr="00D11331">
        <w:rPr>
          <w:sz w:val="16"/>
          <w:szCs w:val="16"/>
          <w:lang w:bidi="ru-RU"/>
        </w:rPr>
        <w:t>30. Основными показателями доступности предоставления муниципальной услуги являются:</w:t>
      </w:r>
    </w:p>
    <w:p w:rsidR="00D11331" w:rsidRPr="00D11331" w:rsidRDefault="00D11331" w:rsidP="00D11331">
      <w:pPr>
        <w:pStyle w:val="1c"/>
        <w:tabs>
          <w:tab w:val="left" w:pos="1134"/>
          <w:tab w:val="left" w:pos="1355"/>
          <w:tab w:val="left" w:pos="1692"/>
        </w:tabs>
        <w:ind w:firstLine="709"/>
        <w:jc w:val="both"/>
        <w:rPr>
          <w:sz w:val="16"/>
          <w:szCs w:val="16"/>
          <w:lang w:bidi="ru-RU"/>
        </w:rPr>
      </w:pPr>
      <w:r w:rsidRPr="00D11331">
        <w:rPr>
          <w:sz w:val="16"/>
          <w:szCs w:val="16"/>
          <w:lang w:bidi="ru-RU"/>
        </w:rPr>
        <w:t>1)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D11331" w:rsidRPr="00D11331" w:rsidRDefault="00D11331" w:rsidP="00D11331">
      <w:pPr>
        <w:pStyle w:val="1c"/>
        <w:tabs>
          <w:tab w:val="left" w:pos="1134"/>
          <w:tab w:val="left" w:pos="1355"/>
          <w:tab w:val="left" w:pos="1692"/>
        </w:tabs>
        <w:ind w:firstLine="709"/>
        <w:jc w:val="both"/>
        <w:rPr>
          <w:sz w:val="16"/>
          <w:szCs w:val="16"/>
          <w:lang w:bidi="ru-RU"/>
        </w:rPr>
      </w:pPr>
      <w:r w:rsidRPr="00D11331">
        <w:rPr>
          <w:sz w:val="16"/>
          <w:szCs w:val="16"/>
          <w:lang w:bidi="ru-RU"/>
        </w:rPr>
        <w:t>2) Возможность получения заявителем уведомлений о предоставлении муниципальной услуги с помощью ЕПГУ;</w:t>
      </w:r>
    </w:p>
    <w:p w:rsidR="00D11331" w:rsidRPr="00D11331" w:rsidRDefault="00D11331" w:rsidP="00D11331">
      <w:pPr>
        <w:pStyle w:val="1c"/>
        <w:tabs>
          <w:tab w:val="left" w:pos="1134"/>
          <w:tab w:val="left" w:pos="1355"/>
          <w:tab w:val="left" w:pos="1692"/>
        </w:tabs>
        <w:ind w:firstLine="709"/>
        <w:jc w:val="both"/>
        <w:rPr>
          <w:sz w:val="16"/>
          <w:szCs w:val="16"/>
          <w:lang w:bidi="ru-RU"/>
        </w:rPr>
      </w:pPr>
      <w:r w:rsidRPr="00D11331">
        <w:rPr>
          <w:sz w:val="16"/>
          <w:szCs w:val="16"/>
          <w:lang w:bidi="ru-RU"/>
        </w:rPr>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D11331" w:rsidRPr="00D11331" w:rsidRDefault="00D11331" w:rsidP="00D11331">
      <w:pPr>
        <w:pStyle w:val="1c"/>
        <w:tabs>
          <w:tab w:val="left" w:pos="1134"/>
          <w:tab w:val="left" w:pos="1355"/>
          <w:tab w:val="left" w:pos="1692"/>
        </w:tabs>
        <w:ind w:firstLine="709"/>
        <w:jc w:val="both"/>
        <w:rPr>
          <w:sz w:val="16"/>
          <w:szCs w:val="16"/>
          <w:lang w:bidi="ru-RU"/>
        </w:rPr>
      </w:pPr>
      <w:r w:rsidRPr="00D11331">
        <w:rPr>
          <w:sz w:val="16"/>
          <w:szCs w:val="16"/>
          <w:lang w:bidi="ru-RU"/>
        </w:rPr>
        <w:t>31. Основными показателями качества предоставления муниципальной услуги являются:</w:t>
      </w:r>
    </w:p>
    <w:p w:rsidR="00D11331" w:rsidRPr="00D11331" w:rsidRDefault="00D11331" w:rsidP="00D11331">
      <w:pPr>
        <w:pStyle w:val="1c"/>
        <w:tabs>
          <w:tab w:val="left" w:pos="1134"/>
          <w:tab w:val="left" w:pos="1355"/>
          <w:tab w:val="left" w:pos="1692"/>
        </w:tabs>
        <w:ind w:firstLine="709"/>
        <w:jc w:val="both"/>
        <w:rPr>
          <w:sz w:val="16"/>
          <w:szCs w:val="16"/>
          <w:lang w:bidi="ru-RU"/>
        </w:rPr>
      </w:pPr>
      <w:r w:rsidRPr="00D11331">
        <w:rPr>
          <w:sz w:val="16"/>
          <w:szCs w:val="16"/>
          <w:lang w:bidi="ru-RU"/>
        </w:rPr>
        <w:t xml:space="preserve">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D11331" w:rsidRPr="00D11331" w:rsidRDefault="00D11331" w:rsidP="00D11331">
      <w:pPr>
        <w:pStyle w:val="1c"/>
        <w:tabs>
          <w:tab w:val="left" w:pos="1134"/>
          <w:tab w:val="left" w:pos="1355"/>
          <w:tab w:val="left" w:pos="1692"/>
        </w:tabs>
        <w:ind w:firstLine="709"/>
        <w:jc w:val="both"/>
        <w:rPr>
          <w:sz w:val="16"/>
          <w:szCs w:val="16"/>
          <w:lang w:bidi="ru-RU"/>
        </w:rPr>
      </w:pPr>
      <w:r w:rsidRPr="00D11331">
        <w:rPr>
          <w:sz w:val="16"/>
          <w:szCs w:val="16"/>
          <w:lang w:bidi="ru-RU"/>
        </w:rPr>
        <w:t>2) Минимально возможное количество взаимодействий гражданина с должностными лицами, участвующими в предоставлении муниципальной услуги.</w:t>
      </w:r>
    </w:p>
    <w:p w:rsidR="00D11331" w:rsidRPr="00D11331" w:rsidRDefault="00D11331" w:rsidP="00D11331">
      <w:pPr>
        <w:pStyle w:val="1c"/>
        <w:tabs>
          <w:tab w:val="left" w:pos="1134"/>
          <w:tab w:val="left" w:pos="1355"/>
          <w:tab w:val="left" w:pos="1692"/>
        </w:tabs>
        <w:ind w:firstLine="709"/>
        <w:jc w:val="both"/>
        <w:rPr>
          <w:sz w:val="16"/>
          <w:szCs w:val="16"/>
          <w:lang w:bidi="ru-RU"/>
        </w:rPr>
      </w:pPr>
      <w:r w:rsidRPr="00D11331">
        <w:rPr>
          <w:sz w:val="16"/>
          <w:szCs w:val="16"/>
          <w:lang w:bidi="ru-RU"/>
        </w:rPr>
        <w:t>3) Отсутствие обоснованных жалоб на действия (бездействие) сотрудников и их некорректное (невнимательное) отношение к заявителям.</w:t>
      </w:r>
    </w:p>
    <w:p w:rsidR="00D11331" w:rsidRPr="00D11331" w:rsidRDefault="00D11331" w:rsidP="00D11331">
      <w:pPr>
        <w:pStyle w:val="1c"/>
        <w:tabs>
          <w:tab w:val="left" w:pos="1134"/>
          <w:tab w:val="left" w:pos="1355"/>
          <w:tab w:val="left" w:pos="1692"/>
        </w:tabs>
        <w:ind w:firstLine="709"/>
        <w:jc w:val="both"/>
        <w:rPr>
          <w:sz w:val="16"/>
          <w:szCs w:val="16"/>
          <w:lang w:bidi="ru-RU"/>
        </w:rPr>
      </w:pPr>
      <w:r w:rsidRPr="00D11331">
        <w:rPr>
          <w:sz w:val="16"/>
          <w:szCs w:val="16"/>
          <w:lang w:bidi="ru-RU"/>
        </w:rPr>
        <w:t>4) Отсутствие нарушений установленных сроков в процессе предоставления муниципальной услуги.</w:t>
      </w:r>
    </w:p>
    <w:p w:rsidR="00D11331" w:rsidRPr="00D11331" w:rsidRDefault="00D11331" w:rsidP="00D11331">
      <w:pPr>
        <w:pStyle w:val="1c"/>
        <w:tabs>
          <w:tab w:val="left" w:pos="1134"/>
          <w:tab w:val="left" w:pos="1355"/>
          <w:tab w:val="left" w:pos="1692"/>
        </w:tabs>
        <w:ind w:firstLine="709"/>
        <w:jc w:val="both"/>
        <w:rPr>
          <w:sz w:val="16"/>
          <w:szCs w:val="16"/>
          <w:lang w:bidi="ru-RU"/>
        </w:rPr>
      </w:pPr>
      <w:r w:rsidRPr="00D11331">
        <w:rPr>
          <w:sz w:val="16"/>
          <w:szCs w:val="16"/>
          <w:lang w:bidi="ru-RU"/>
        </w:rPr>
        <w:t>5) Отсутствие заявлений об оспаривании решений, действий (бездействия) органа местного самоуправления,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D11331" w:rsidRPr="00D11331" w:rsidRDefault="00D11331" w:rsidP="00D11331">
      <w:pPr>
        <w:pStyle w:val="1c"/>
        <w:tabs>
          <w:tab w:val="left" w:pos="1134"/>
          <w:tab w:val="left" w:pos="1355"/>
          <w:tab w:val="left" w:pos="1692"/>
        </w:tabs>
        <w:ind w:firstLine="709"/>
        <w:jc w:val="both"/>
        <w:rPr>
          <w:sz w:val="16"/>
          <w:szCs w:val="16"/>
          <w:lang w:bidi="ru-RU"/>
        </w:rPr>
      </w:pPr>
      <w:r w:rsidRPr="00D11331">
        <w:rPr>
          <w:sz w:val="16"/>
          <w:szCs w:val="16"/>
          <w:lang w:bidi="ru-RU"/>
        </w:rPr>
        <w:t xml:space="preserve">Показатели доступности и качества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 размещены в сети «Интернет» официальных сайтах ЕПГУ (https://.gosuslugi.ru/), Администрации </w:t>
      </w:r>
      <w:r w:rsidRPr="00D11331">
        <w:rPr>
          <w:sz w:val="16"/>
          <w:szCs w:val="16"/>
        </w:rPr>
        <w:t>на сайте https://</w:t>
      </w:r>
      <w:r w:rsidRPr="00D11331">
        <w:rPr>
          <w:sz w:val="16"/>
          <w:szCs w:val="16"/>
          <w:lang w:val="en-US"/>
        </w:rPr>
        <w:t>sarpossovet</w:t>
      </w:r>
      <w:r w:rsidRPr="00D11331">
        <w:rPr>
          <w:sz w:val="16"/>
          <w:szCs w:val="16"/>
        </w:rPr>
        <w:t>.</w:t>
      </w:r>
      <w:r w:rsidRPr="00D11331">
        <w:rPr>
          <w:sz w:val="16"/>
          <w:szCs w:val="16"/>
          <w:lang w:val="en-US"/>
        </w:rPr>
        <w:t>ru</w:t>
      </w:r>
      <w:r w:rsidRPr="00D11331">
        <w:rPr>
          <w:sz w:val="16"/>
          <w:szCs w:val="16"/>
        </w:rPr>
        <w:t>.</w:t>
      </w:r>
    </w:p>
    <w:p w:rsidR="00D11331" w:rsidRPr="00D11331" w:rsidRDefault="00D11331" w:rsidP="00D11331">
      <w:pPr>
        <w:pStyle w:val="1c"/>
        <w:tabs>
          <w:tab w:val="left" w:pos="1134"/>
          <w:tab w:val="left" w:pos="1355"/>
          <w:tab w:val="left" w:pos="1692"/>
        </w:tabs>
        <w:ind w:firstLine="709"/>
        <w:jc w:val="both"/>
        <w:rPr>
          <w:color w:val="000000"/>
          <w:sz w:val="16"/>
          <w:szCs w:val="16"/>
          <w:lang w:bidi="ru-RU"/>
        </w:rPr>
      </w:pPr>
    </w:p>
    <w:p w:rsidR="00D11331" w:rsidRPr="00D11331" w:rsidRDefault="00D11331" w:rsidP="00D11331">
      <w:pPr>
        <w:pStyle w:val="1c"/>
        <w:ind w:firstLine="0"/>
        <w:jc w:val="center"/>
        <w:rPr>
          <w:b/>
          <w:bCs/>
          <w:color w:val="000000"/>
          <w:sz w:val="16"/>
          <w:szCs w:val="16"/>
          <w:lang w:bidi="ru-RU"/>
        </w:rPr>
      </w:pPr>
      <w:r w:rsidRPr="00D11331">
        <w:rPr>
          <w:b/>
          <w:bCs/>
          <w:color w:val="000000"/>
          <w:sz w:val="16"/>
          <w:szCs w:val="16"/>
          <w:lang w:bidi="ru-RU"/>
        </w:rPr>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D11331" w:rsidRPr="00D11331" w:rsidRDefault="00D11331" w:rsidP="00D11331">
      <w:pPr>
        <w:pStyle w:val="1c"/>
        <w:ind w:firstLine="0"/>
        <w:jc w:val="center"/>
        <w:rPr>
          <w:b/>
          <w:bCs/>
          <w:color w:val="000000"/>
          <w:sz w:val="16"/>
          <w:szCs w:val="16"/>
          <w:lang w:bidi="ru-RU"/>
        </w:rPr>
      </w:pPr>
    </w:p>
    <w:p w:rsidR="00D11331" w:rsidRPr="00D11331" w:rsidRDefault="00D11331" w:rsidP="00D11331">
      <w:pPr>
        <w:pStyle w:val="1c"/>
        <w:tabs>
          <w:tab w:val="left" w:pos="1134"/>
          <w:tab w:val="left" w:pos="1355"/>
          <w:tab w:val="left" w:pos="1692"/>
        </w:tabs>
        <w:ind w:firstLine="709"/>
        <w:jc w:val="both"/>
        <w:rPr>
          <w:color w:val="000000"/>
          <w:sz w:val="16"/>
          <w:szCs w:val="16"/>
          <w:lang w:bidi="ru-RU"/>
        </w:rPr>
      </w:pPr>
      <w:r w:rsidRPr="00D11331">
        <w:rPr>
          <w:color w:val="000000"/>
          <w:sz w:val="16"/>
          <w:szCs w:val="16"/>
          <w:lang w:bidi="ru-RU"/>
        </w:rPr>
        <w:t>32. Перечень услуг, которые являются необходимыми и обязательными для предоставления муниципальной услуги, утверждается нормативным правовым актом органа местного самоуправления Оренбургской области.</w:t>
      </w:r>
    </w:p>
    <w:p w:rsidR="00D11331" w:rsidRPr="00D11331" w:rsidRDefault="00D11331" w:rsidP="00D11331">
      <w:pPr>
        <w:pStyle w:val="1c"/>
        <w:tabs>
          <w:tab w:val="left" w:pos="1134"/>
          <w:tab w:val="left" w:pos="1355"/>
          <w:tab w:val="left" w:pos="1692"/>
        </w:tabs>
        <w:ind w:firstLine="709"/>
        <w:jc w:val="both"/>
        <w:rPr>
          <w:sz w:val="16"/>
          <w:szCs w:val="16"/>
        </w:rPr>
      </w:pPr>
      <w:r w:rsidRPr="00D11331">
        <w:rPr>
          <w:color w:val="000000"/>
          <w:sz w:val="16"/>
          <w:szCs w:val="16"/>
          <w:lang w:bidi="ru-RU"/>
        </w:rPr>
        <w:t>33. Информационные системы, используемые для предоставления муниципальной услуги: Портал; ГИС ОГД; ПГС 2.0; ИС СИР СОУ ОО; АСЭД</w:t>
      </w:r>
      <w:r w:rsidRPr="00D11331">
        <w:rPr>
          <w:sz w:val="16"/>
          <w:szCs w:val="16"/>
        </w:rPr>
        <w:t>.</w:t>
      </w:r>
    </w:p>
    <w:p w:rsidR="00D11331" w:rsidRPr="00D11331" w:rsidRDefault="00D11331" w:rsidP="00D11331">
      <w:pPr>
        <w:pStyle w:val="1c"/>
        <w:tabs>
          <w:tab w:val="left" w:pos="1134"/>
          <w:tab w:val="left" w:pos="1355"/>
          <w:tab w:val="left" w:pos="1692"/>
        </w:tabs>
        <w:ind w:firstLine="709"/>
        <w:jc w:val="both"/>
        <w:rPr>
          <w:sz w:val="16"/>
          <w:szCs w:val="16"/>
        </w:rPr>
      </w:pPr>
      <w:r w:rsidRPr="00D11331">
        <w:rPr>
          <w:sz w:val="16"/>
          <w:szCs w:val="16"/>
        </w:rPr>
        <w:t>34. При предоставлении муниципальной услуги через многофункциональный центр в соответствии с соглашением о взаимодействии между многофункциональным центром и органом местного самоуправления осуществляется:</w:t>
      </w:r>
    </w:p>
    <w:p w:rsidR="00D11331" w:rsidRPr="00D11331" w:rsidRDefault="00D11331" w:rsidP="00D11331">
      <w:pPr>
        <w:pStyle w:val="1c"/>
        <w:tabs>
          <w:tab w:val="left" w:pos="1134"/>
          <w:tab w:val="left" w:pos="1355"/>
          <w:tab w:val="left" w:pos="1692"/>
        </w:tabs>
        <w:ind w:firstLine="709"/>
        <w:jc w:val="both"/>
        <w:rPr>
          <w:sz w:val="16"/>
          <w:szCs w:val="16"/>
        </w:rPr>
      </w:pPr>
      <w:r w:rsidRPr="00D11331">
        <w:rPr>
          <w:sz w:val="16"/>
          <w:szCs w:val="16"/>
        </w:rPr>
        <w:t>а) прием запроса о предоставлении муниципальной услуги;</w:t>
      </w:r>
    </w:p>
    <w:p w:rsidR="00D11331" w:rsidRPr="00D11331" w:rsidRDefault="00D11331" w:rsidP="00D11331">
      <w:pPr>
        <w:pStyle w:val="1c"/>
        <w:tabs>
          <w:tab w:val="left" w:pos="1134"/>
          <w:tab w:val="left" w:pos="1355"/>
          <w:tab w:val="left" w:pos="1692"/>
        </w:tabs>
        <w:ind w:firstLine="709"/>
        <w:jc w:val="both"/>
        <w:rPr>
          <w:sz w:val="16"/>
          <w:szCs w:val="16"/>
        </w:rPr>
      </w:pPr>
      <w:r w:rsidRPr="00D11331">
        <w:rPr>
          <w:sz w:val="16"/>
          <w:szCs w:val="16"/>
        </w:rPr>
        <w:t>б) информирование и консультирование заявителей о порядке предоставления муниципальной услуги в многофункциональном центре, а также по иным вопросам, связанным с предоставлением муниципальной услуги;</w:t>
      </w:r>
    </w:p>
    <w:p w:rsidR="00D11331" w:rsidRPr="00D11331" w:rsidRDefault="00D11331" w:rsidP="00D11331">
      <w:pPr>
        <w:pStyle w:val="1c"/>
        <w:tabs>
          <w:tab w:val="left" w:pos="1134"/>
          <w:tab w:val="left" w:pos="1355"/>
          <w:tab w:val="left" w:pos="1692"/>
        </w:tabs>
        <w:ind w:firstLine="709"/>
        <w:jc w:val="both"/>
        <w:rPr>
          <w:sz w:val="16"/>
          <w:szCs w:val="16"/>
        </w:rPr>
      </w:pPr>
      <w:r w:rsidRPr="00D11331">
        <w:rPr>
          <w:sz w:val="16"/>
          <w:szCs w:val="16"/>
        </w:rPr>
        <w:t>в) извещение заявителя о результате рассмотрения заявления (ходатайства);</w:t>
      </w:r>
    </w:p>
    <w:p w:rsidR="00D11331" w:rsidRPr="00D11331" w:rsidRDefault="00D11331" w:rsidP="00D11331">
      <w:pPr>
        <w:pStyle w:val="1c"/>
        <w:tabs>
          <w:tab w:val="left" w:pos="1134"/>
          <w:tab w:val="left" w:pos="1355"/>
          <w:tab w:val="left" w:pos="1692"/>
        </w:tabs>
        <w:ind w:firstLine="709"/>
        <w:jc w:val="both"/>
        <w:rPr>
          <w:sz w:val="16"/>
          <w:szCs w:val="16"/>
        </w:rPr>
      </w:pPr>
      <w:r w:rsidRPr="00D11331">
        <w:rPr>
          <w:sz w:val="16"/>
          <w:szCs w:val="16"/>
        </w:rPr>
        <w:t>г) выдача результата предоставления муниципальной услуги заявителю, в т.ч. в виде документа на бумажном носителе, направленного органом местного самоуправления, подтверждающего содержание электронного документа (в случае подачи заявления в электронной форме через ЕПГУ).</w:t>
      </w:r>
    </w:p>
    <w:p w:rsidR="00D11331" w:rsidRPr="00D11331" w:rsidRDefault="00D11331" w:rsidP="00D11331">
      <w:pPr>
        <w:pStyle w:val="1c"/>
        <w:tabs>
          <w:tab w:val="left" w:pos="1134"/>
          <w:tab w:val="left" w:pos="1355"/>
          <w:tab w:val="left" w:pos="1692"/>
        </w:tabs>
        <w:ind w:firstLine="709"/>
        <w:jc w:val="both"/>
        <w:rPr>
          <w:sz w:val="16"/>
          <w:szCs w:val="16"/>
        </w:rPr>
      </w:pPr>
      <w:r w:rsidRPr="00D11331">
        <w:rPr>
          <w:sz w:val="16"/>
          <w:szCs w:val="16"/>
        </w:rPr>
        <w:t>35. Особенности выполнения административных процедур в многофункциональном центре, а также порядок и сроки передачи документов устанавливаются соглашением о взаимодействии между многофункциональным центром и органом местного самоуправления.</w:t>
      </w:r>
    </w:p>
    <w:p w:rsidR="00D11331" w:rsidRPr="00D11331" w:rsidRDefault="00D11331" w:rsidP="00D11331">
      <w:pPr>
        <w:pStyle w:val="1c"/>
        <w:tabs>
          <w:tab w:val="left" w:pos="1134"/>
          <w:tab w:val="left" w:pos="1355"/>
          <w:tab w:val="left" w:pos="1692"/>
        </w:tabs>
        <w:ind w:firstLine="709"/>
        <w:jc w:val="both"/>
        <w:rPr>
          <w:sz w:val="16"/>
          <w:szCs w:val="16"/>
        </w:rPr>
      </w:pPr>
      <w:r w:rsidRPr="00D11331">
        <w:rPr>
          <w:sz w:val="16"/>
          <w:szCs w:val="16"/>
        </w:rPr>
        <w:t>36. При направлении заявления (ходатайства) и прилагаемых к нему документов в электронной форме через ЕПГУ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w:t>
      </w:r>
    </w:p>
    <w:p w:rsidR="00D11331" w:rsidRPr="00D11331" w:rsidRDefault="00D11331" w:rsidP="00D11331">
      <w:pPr>
        <w:pStyle w:val="1c"/>
        <w:tabs>
          <w:tab w:val="left" w:pos="1134"/>
          <w:tab w:val="left" w:pos="1355"/>
          <w:tab w:val="left" w:pos="1692"/>
        </w:tabs>
        <w:ind w:firstLine="709"/>
        <w:jc w:val="both"/>
        <w:rPr>
          <w:sz w:val="16"/>
          <w:szCs w:val="16"/>
        </w:rPr>
      </w:pPr>
      <w:r w:rsidRPr="00D11331">
        <w:rPr>
          <w:sz w:val="16"/>
          <w:szCs w:val="16"/>
        </w:rPr>
        <w:t>37. Форматно-логическая проверка сформированного заявления (ходатайства) осуществляется после заполнения заявителем каждого из полей электронной формы заявления (ходатайства). При выявлении некорректно заполненного поля электронной формы заявления (ходатайства)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(ходатайства).</w:t>
      </w:r>
    </w:p>
    <w:p w:rsidR="00D11331" w:rsidRPr="00D11331" w:rsidRDefault="00D11331" w:rsidP="00D11331">
      <w:pPr>
        <w:pStyle w:val="1c"/>
        <w:tabs>
          <w:tab w:val="left" w:pos="1134"/>
          <w:tab w:val="left" w:pos="1355"/>
          <w:tab w:val="left" w:pos="1692"/>
        </w:tabs>
        <w:ind w:firstLine="709"/>
        <w:jc w:val="both"/>
        <w:rPr>
          <w:sz w:val="16"/>
          <w:szCs w:val="16"/>
        </w:rPr>
      </w:pPr>
      <w:r w:rsidRPr="00D11331">
        <w:rPr>
          <w:sz w:val="16"/>
          <w:szCs w:val="16"/>
        </w:rPr>
        <w:t>При формировании заявления (ходатайства) заявителю обеспечивается:</w:t>
      </w:r>
    </w:p>
    <w:p w:rsidR="00D11331" w:rsidRPr="00D11331" w:rsidRDefault="00D11331" w:rsidP="00D11331">
      <w:pPr>
        <w:pStyle w:val="1c"/>
        <w:tabs>
          <w:tab w:val="left" w:pos="1134"/>
          <w:tab w:val="left" w:pos="1355"/>
          <w:tab w:val="left" w:pos="1692"/>
        </w:tabs>
        <w:ind w:firstLine="709"/>
        <w:jc w:val="both"/>
        <w:rPr>
          <w:sz w:val="16"/>
          <w:szCs w:val="16"/>
        </w:rPr>
      </w:pPr>
      <w:r w:rsidRPr="00D11331">
        <w:rPr>
          <w:sz w:val="16"/>
          <w:szCs w:val="16"/>
        </w:rPr>
        <w:t>возможность копирования и сохранения заявления (ходатайства) и иных документов, указанных в пунктах 12, 13 настоящего административного регламента, необходимых для предоставления муниципальной услуги;</w:t>
      </w:r>
    </w:p>
    <w:p w:rsidR="00D11331" w:rsidRPr="00D11331" w:rsidRDefault="00D11331" w:rsidP="00D11331">
      <w:pPr>
        <w:pStyle w:val="1c"/>
        <w:tabs>
          <w:tab w:val="left" w:pos="1134"/>
          <w:tab w:val="left" w:pos="1355"/>
          <w:tab w:val="left" w:pos="1692"/>
        </w:tabs>
        <w:ind w:firstLine="709"/>
        <w:jc w:val="both"/>
        <w:rPr>
          <w:sz w:val="16"/>
          <w:szCs w:val="16"/>
        </w:rPr>
      </w:pPr>
      <w:r w:rsidRPr="00D11331">
        <w:rPr>
          <w:sz w:val="16"/>
          <w:szCs w:val="16"/>
        </w:rPr>
        <w:t>возможность печати на бумажном носителе копии электронной формы заявления (ходатайства);</w:t>
      </w:r>
    </w:p>
    <w:p w:rsidR="00D11331" w:rsidRPr="00D11331" w:rsidRDefault="00D11331" w:rsidP="00D11331">
      <w:pPr>
        <w:pStyle w:val="1c"/>
        <w:tabs>
          <w:tab w:val="left" w:pos="1134"/>
          <w:tab w:val="left" w:pos="1355"/>
          <w:tab w:val="left" w:pos="1692"/>
        </w:tabs>
        <w:ind w:firstLine="709"/>
        <w:jc w:val="both"/>
        <w:rPr>
          <w:sz w:val="16"/>
          <w:szCs w:val="16"/>
        </w:rPr>
      </w:pPr>
      <w:r w:rsidRPr="00D11331">
        <w:rPr>
          <w:sz w:val="16"/>
          <w:szCs w:val="16"/>
        </w:rPr>
        <w:t>сохранение ранее введенных в электронную форму заявления (ходатайства)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(ходатайства);</w:t>
      </w:r>
    </w:p>
    <w:p w:rsidR="00D11331" w:rsidRPr="00D11331" w:rsidRDefault="00D11331" w:rsidP="00D11331">
      <w:pPr>
        <w:pStyle w:val="1c"/>
        <w:tabs>
          <w:tab w:val="left" w:pos="1134"/>
          <w:tab w:val="left" w:pos="1355"/>
          <w:tab w:val="left" w:pos="1692"/>
        </w:tabs>
        <w:ind w:firstLine="709"/>
        <w:jc w:val="both"/>
        <w:rPr>
          <w:sz w:val="16"/>
          <w:szCs w:val="16"/>
        </w:rPr>
      </w:pPr>
      <w:r w:rsidRPr="00D11331">
        <w:rPr>
          <w:sz w:val="16"/>
          <w:szCs w:val="16"/>
        </w:rPr>
        <w:t>заполнение полей электронной формы заявления (ходатайства)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D11331" w:rsidRPr="00D11331" w:rsidRDefault="00D11331" w:rsidP="00D11331">
      <w:pPr>
        <w:pStyle w:val="1c"/>
        <w:tabs>
          <w:tab w:val="left" w:pos="1134"/>
          <w:tab w:val="left" w:pos="1355"/>
          <w:tab w:val="left" w:pos="1692"/>
        </w:tabs>
        <w:ind w:firstLine="709"/>
        <w:jc w:val="both"/>
        <w:rPr>
          <w:sz w:val="16"/>
          <w:szCs w:val="16"/>
        </w:rPr>
      </w:pPr>
      <w:r w:rsidRPr="00D11331">
        <w:rPr>
          <w:sz w:val="16"/>
          <w:szCs w:val="16"/>
        </w:rPr>
        <w:t>возможность вернуться на любой из этапов заполнения электронной формы заявления без потери ранее введенной информации;</w:t>
      </w:r>
    </w:p>
    <w:p w:rsidR="00D11331" w:rsidRPr="00D11331" w:rsidRDefault="00D11331" w:rsidP="00D11331">
      <w:pPr>
        <w:pStyle w:val="1c"/>
        <w:tabs>
          <w:tab w:val="left" w:pos="1134"/>
          <w:tab w:val="left" w:pos="1355"/>
          <w:tab w:val="left" w:pos="1692"/>
        </w:tabs>
        <w:ind w:firstLine="709"/>
        <w:jc w:val="both"/>
        <w:rPr>
          <w:sz w:val="16"/>
          <w:szCs w:val="16"/>
        </w:rPr>
      </w:pPr>
      <w:r w:rsidRPr="00D11331">
        <w:rPr>
          <w:sz w:val="16"/>
          <w:szCs w:val="16"/>
        </w:rPr>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D11331" w:rsidRPr="00D11331" w:rsidRDefault="00D11331" w:rsidP="00D11331">
      <w:pPr>
        <w:pStyle w:val="1c"/>
        <w:tabs>
          <w:tab w:val="left" w:pos="1134"/>
          <w:tab w:val="left" w:pos="1355"/>
          <w:tab w:val="left" w:pos="1692"/>
        </w:tabs>
        <w:ind w:firstLine="709"/>
        <w:jc w:val="both"/>
        <w:rPr>
          <w:sz w:val="16"/>
          <w:szCs w:val="16"/>
        </w:rPr>
      </w:pPr>
      <w:r w:rsidRPr="00D11331">
        <w:rPr>
          <w:sz w:val="16"/>
          <w:szCs w:val="16"/>
        </w:rPr>
        <w:t>Сформированное и подписанное заявление (ходатайство) и иные документы, необходимые для предоставления муниципальной услуги, направляются в орган местного самоуправления посредством ЕПГУ.</w:t>
      </w:r>
    </w:p>
    <w:p w:rsidR="00D11331" w:rsidRPr="00D11331" w:rsidRDefault="00D11331" w:rsidP="00D11331">
      <w:pPr>
        <w:pStyle w:val="1c"/>
        <w:tabs>
          <w:tab w:val="left" w:pos="1134"/>
          <w:tab w:val="left" w:pos="1355"/>
          <w:tab w:val="left" w:pos="1692"/>
        </w:tabs>
        <w:ind w:firstLine="709"/>
        <w:jc w:val="both"/>
        <w:rPr>
          <w:sz w:val="16"/>
          <w:szCs w:val="16"/>
        </w:rPr>
      </w:pPr>
      <w:r w:rsidRPr="00D11331">
        <w:rPr>
          <w:sz w:val="16"/>
          <w:szCs w:val="16"/>
        </w:rPr>
        <w:t>38. Орган местного самоуправления обеспечивает в сроки, указанные в пункте 10 настоящего административного регламента:</w:t>
      </w:r>
    </w:p>
    <w:p w:rsidR="00D11331" w:rsidRPr="00D11331" w:rsidRDefault="00D11331" w:rsidP="00D11331">
      <w:pPr>
        <w:pStyle w:val="1c"/>
        <w:tabs>
          <w:tab w:val="left" w:pos="1134"/>
          <w:tab w:val="left" w:pos="1355"/>
          <w:tab w:val="left" w:pos="1692"/>
        </w:tabs>
        <w:ind w:firstLine="709"/>
        <w:jc w:val="both"/>
        <w:rPr>
          <w:sz w:val="16"/>
          <w:szCs w:val="16"/>
        </w:rPr>
      </w:pPr>
      <w:r w:rsidRPr="00D11331">
        <w:rPr>
          <w:sz w:val="16"/>
          <w:szCs w:val="16"/>
        </w:rPr>
        <w:t>а) прием документов, необходимых для предоставления муниципальной услуги, и направление заявителю электронного сообщения о поступлении заявления (ходатайства);</w:t>
      </w:r>
    </w:p>
    <w:p w:rsidR="00D11331" w:rsidRPr="00D11331" w:rsidRDefault="00D11331" w:rsidP="00D11331">
      <w:pPr>
        <w:pStyle w:val="1c"/>
        <w:tabs>
          <w:tab w:val="left" w:pos="1134"/>
          <w:tab w:val="left" w:pos="1355"/>
          <w:tab w:val="left" w:pos="1692"/>
        </w:tabs>
        <w:ind w:firstLine="709"/>
        <w:jc w:val="both"/>
        <w:rPr>
          <w:sz w:val="16"/>
          <w:szCs w:val="16"/>
        </w:rPr>
      </w:pPr>
      <w:r w:rsidRPr="00D11331">
        <w:rPr>
          <w:sz w:val="16"/>
          <w:szCs w:val="16"/>
        </w:rPr>
        <w:t>б) регистрацию заявления (ходатайства) и направление заявителю уведомления о регистрации заявления (ходатайства) либо об отказе в приеме документов, необходимых для предоставления муниципальной услуги;</w:t>
      </w:r>
    </w:p>
    <w:p w:rsidR="00D11331" w:rsidRPr="00D11331" w:rsidRDefault="00D11331" w:rsidP="00D11331">
      <w:pPr>
        <w:pStyle w:val="1c"/>
        <w:tabs>
          <w:tab w:val="left" w:pos="1134"/>
          <w:tab w:val="left" w:pos="1355"/>
          <w:tab w:val="left" w:pos="1692"/>
        </w:tabs>
        <w:ind w:firstLine="709"/>
        <w:jc w:val="both"/>
        <w:rPr>
          <w:sz w:val="16"/>
          <w:szCs w:val="16"/>
        </w:rPr>
      </w:pPr>
      <w:r w:rsidRPr="00D11331">
        <w:rPr>
          <w:sz w:val="16"/>
          <w:szCs w:val="16"/>
        </w:rPr>
        <w:lastRenderedPageBreak/>
        <w:t>в) передача заявления (ходатайства) и приложенных к нему документов в структурное подразделение органа местного самоуправления, уполномоченного на рассмотрение муниципальной услуги, назначение должностного лица, ответственного за предоставление муниципальной услуги;</w:t>
      </w:r>
    </w:p>
    <w:p w:rsidR="00D11331" w:rsidRPr="00D11331" w:rsidRDefault="00D11331" w:rsidP="00D11331">
      <w:pPr>
        <w:pStyle w:val="1c"/>
        <w:tabs>
          <w:tab w:val="left" w:pos="1134"/>
          <w:tab w:val="left" w:pos="1355"/>
          <w:tab w:val="left" w:pos="1692"/>
        </w:tabs>
        <w:ind w:firstLine="709"/>
        <w:jc w:val="both"/>
        <w:rPr>
          <w:sz w:val="16"/>
          <w:szCs w:val="16"/>
        </w:rPr>
      </w:pPr>
      <w:r w:rsidRPr="00D11331">
        <w:rPr>
          <w:sz w:val="16"/>
          <w:szCs w:val="16"/>
        </w:rPr>
        <w:t>г) рассмотрение заявления (ходатайства) уполномоченным структурным подразделением и подготовка проектов соответствующих решений.</w:t>
      </w:r>
    </w:p>
    <w:p w:rsidR="00D11331" w:rsidRPr="00D11331" w:rsidRDefault="00D11331" w:rsidP="00D11331">
      <w:pPr>
        <w:pStyle w:val="1c"/>
        <w:tabs>
          <w:tab w:val="left" w:pos="1134"/>
          <w:tab w:val="left" w:pos="1355"/>
          <w:tab w:val="left" w:pos="1692"/>
        </w:tabs>
        <w:ind w:firstLine="709"/>
        <w:jc w:val="both"/>
        <w:rPr>
          <w:sz w:val="16"/>
          <w:szCs w:val="16"/>
        </w:rPr>
      </w:pPr>
      <w:r w:rsidRPr="00D11331">
        <w:rPr>
          <w:sz w:val="16"/>
          <w:szCs w:val="16"/>
        </w:rPr>
        <w:t>Электронное заявление (ходатайство) становится доступным для должностного лица органа местного самоуправления, ответственного за прием и регистрацию заявления (ходатайства) (далее – ответственное должностное лицо), в ГИС ОГД.</w:t>
      </w:r>
    </w:p>
    <w:p w:rsidR="00D11331" w:rsidRPr="00D11331" w:rsidRDefault="00D11331" w:rsidP="00D11331">
      <w:pPr>
        <w:pStyle w:val="1c"/>
        <w:tabs>
          <w:tab w:val="left" w:pos="1134"/>
          <w:tab w:val="left" w:pos="1355"/>
          <w:tab w:val="left" w:pos="1692"/>
        </w:tabs>
        <w:ind w:firstLine="709"/>
        <w:jc w:val="both"/>
        <w:rPr>
          <w:sz w:val="16"/>
          <w:szCs w:val="16"/>
        </w:rPr>
      </w:pPr>
      <w:r w:rsidRPr="00D11331">
        <w:rPr>
          <w:sz w:val="16"/>
          <w:szCs w:val="16"/>
        </w:rPr>
        <w:t>Ответственное должностное лицо:</w:t>
      </w:r>
    </w:p>
    <w:p w:rsidR="00D11331" w:rsidRPr="00D11331" w:rsidRDefault="00D11331" w:rsidP="00D11331">
      <w:pPr>
        <w:pStyle w:val="1c"/>
        <w:tabs>
          <w:tab w:val="left" w:pos="1134"/>
          <w:tab w:val="left" w:pos="1355"/>
          <w:tab w:val="left" w:pos="1692"/>
        </w:tabs>
        <w:ind w:firstLine="709"/>
        <w:jc w:val="both"/>
        <w:rPr>
          <w:sz w:val="16"/>
          <w:szCs w:val="16"/>
        </w:rPr>
      </w:pPr>
      <w:r w:rsidRPr="00D11331">
        <w:rPr>
          <w:sz w:val="16"/>
          <w:szCs w:val="16"/>
        </w:rPr>
        <w:t>проверяет наличие электронных заявлений (ходатайств), поступивших с ЕПГУ, с периодом не реже 2 (двух) раз в день;</w:t>
      </w:r>
    </w:p>
    <w:p w:rsidR="00D11331" w:rsidRPr="00D11331" w:rsidRDefault="00D11331" w:rsidP="00D11331">
      <w:pPr>
        <w:pStyle w:val="1c"/>
        <w:tabs>
          <w:tab w:val="left" w:pos="1134"/>
          <w:tab w:val="left" w:pos="1355"/>
          <w:tab w:val="left" w:pos="1692"/>
        </w:tabs>
        <w:ind w:firstLine="709"/>
        <w:jc w:val="both"/>
        <w:rPr>
          <w:sz w:val="16"/>
          <w:szCs w:val="16"/>
        </w:rPr>
      </w:pPr>
      <w:r w:rsidRPr="00D11331">
        <w:rPr>
          <w:sz w:val="16"/>
          <w:szCs w:val="16"/>
        </w:rPr>
        <w:t>рассматривает поступившие заявления (ходатайства) и приложенные образы документов (документы);</w:t>
      </w:r>
    </w:p>
    <w:p w:rsidR="00D11331" w:rsidRPr="00D11331" w:rsidRDefault="00D11331" w:rsidP="00D11331">
      <w:pPr>
        <w:pStyle w:val="1c"/>
        <w:tabs>
          <w:tab w:val="left" w:pos="1134"/>
          <w:tab w:val="left" w:pos="1355"/>
          <w:tab w:val="left" w:pos="1692"/>
        </w:tabs>
        <w:ind w:firstLine="709"/>
        <w:jc w:val="both"/>
        <w:rPr>
          <w:sz w:val="16"/>
          <w:szCs w:val="16"/>
        </w:rPr>
      </w:pPr>
      <w:r w:rsidRPr="00D11331">
        <w:rPr>
          <w:sz w:val="16"/>
          <w:szCs w:val="16"/>
        </w:rPr>
        <w:t>производит действия в соответствии с пунктом 47 настоящего административного регламента.</w:t>
      </w:r>
    </w:p>
    <w:p w:rsidR="00D11331" w:rsidRPr="00D11331" w:rsidRDefault="00D11331" w:rsidP="00D11331">
      <w:pPr>
        <w:pStyle w:val="1c"/>
        <w:tabs>
          <w:tab w:val="left" w:pos="1134"/>
          <w:tab w:val="left" w:pos="1355"/>
          <w:tab w:val="left" w:pos="1692"/>
        </w:tabs>
        <w:ind w:firstLine="709"/>
        <w:jc w:val="both"/>
        <w:rPr>
          <w:sz w:val="16"/>
          <w:szCs w:val="16"/>
        </w:rPr>
      </w:pPr>
      <w:r w:rsidRPr="00D11331">
        <w:rPr>
          <w:sz w:val="16"/>
          <w:szCs w:val="16"/>
        </w:rPr>
        <w:t>39. Заявителю в качестве результата предоставления муниципальной услуги обеспечивается возможность получения документа:</w:t>
      </w:r>
    </w:p>
    <w:p w:rsidR="00D11331" w:rsidRPr="00D11331" w:rsidRDefault="00D11331" w:rsidP="00D11331">
      <w:pPr>
        <w:pStyle w:val="1c"/>
        <w:tabs>
          <w:tab w:val="left" w:pos="1134"/>
          <w:tab w:val="left" w:pos="1355"/>
          <w:tab w:val="left" w:pos="1692"/>
        </w:tabs>
        <w:ind w:firstLine="709"/>
        <w:jc w:val="both"/>
        <w:rPr>
          <w:sz w:val="16"/>
          <w:szCs w:val="16"/>
        </w:rPr>
      </w:pPr>
      <w:r w:rsidRPr="00D11331">
        <w:rPr>
          <w:sz w:val="16"/>
          <w:szCs w:val="16"/>
        </w:rPr>
        <w:t>в форме электронного документа, подписанного ЭП уполномоченного должностного лица органа местного самоуправления, направленного заявителю в личный кабинет на ЕПГУ;</w:t>
      </w:r>
    </w:p>
    <w:p w:rsidR="00D11331" w:rsidRPr="00D11331" w:rsidRDefault="00D11331" w:rsidP="00D11331">
      <w:pPr>
        <w:pStyle w:val="1c"/>
        <w:tabs>
          <w:tab w:val="left" w:pos="1134"/>
          <w:tab w:val="left" w:pos="1355"/>
          <w:tab w:val="left" w:pos="1692"/>
        </w:tabs>
        <w:ind w:firstLine="709"/>
        <w:jc w:val="both"/>
        <w:rPr>
          <w:sz w:val="16"/>
          <w:szCs w:val="16"/>
        </w:rPr>
      </w:pPr>
      <w:r w:rsidRPr="00D11331">
        <w:rPr>
          <w:sz w:val="16"/>
          <w:szCs w:val="16"/>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многофункциональный центр.</w:t>
      </w:r>
    </w:p>
    <w:p w:rsidR="00D11331" w:rsidRPr="00D11331" w:rsidRDefault="00D11331" w:rsidP="00D11331">
      <w:pPr>
        <w:pStyle w:val="1c"/>
        <w:tabs>
          <w:tab w:val="left" w:pos="1134"/>
          <w:tab w:val="left" w:pos="1355"/>
          <w:tab w:val="left" w:pos="1692"/>
        </w:tabs>
        <w:ind w:firstLine="709"/>
        <w:jc w:val="both"/>
        <w:rPr>
          <w:sz w:val="16"/>
          <w:szCs w:val="16"/>
        </w:rPr>
      </w:pPr>
      <w:r w:rsidRPr="00D11331">
        <w:rPr>
          <w:sz w:val="16"/>
          <w:szCs w:val="16"/>
        </w:rPr>
        <w:t>40. Получение информации о ходе рассмотрения заявления (ходатайства)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(ходатайства), а также информацию о дальнейших действиях в личном кабинете по собственной инициативе, в любое время.</w:t>
      </w:r>
    </w:p>
    <w:p w:rsidR="00D11331" w:rsidRPr="00D11331" w:rsidRDefault="00D11331" w:rsidP="00D11331">
      <w:pPr>
        <w:pStyle w:val="1c"/>
        <w:tabs>
          <w:tab w:val="left" w:pos="1134"/>
          <w:tab w:val="left" w:pos="1355"/>
          <w:tab w:val="left" w:pos="1692"/>
        </w:tabs>
        <w:ind w:firstLine="709"/>
        <w:jc w:val="both"/>
        <w:rPr>
          <w:sz w:val="16"/>
          <w:szCs w:val="16"/>
        </w:rPr>
      </w:pPr>
      <w:r w:rsidRPr="00D11331">
        <w:rPr>
          <w:sz w:val="16"/>
          <w:szCs w:val="16"/>
        </w:rPr>
        <w:t>При предоставлении муниципальной услуги в электронной форме заявителю направляется:</w:t>
      </w:r>
    </w:p>
    <w:p w:rsidR="00D11331" w:rsidRPr="00D11331" w:rsidRDefault="00D11331" w:rsidP="00D11331">
      <w:pPr>
        <w:pStyle w:val="1c"/>
        <w:tabs>
          <w:tab w:val="left" w:pos="1134"/>
          <w:tab w:val="left" w:pos="1355"/>
          <w:tab w:val="left" w:pos="1692"/>
        </w:tabs>
        <w:ind w:firstLine="709"/>
        <w:jc w:val="both"/>
        <w:rPr>
          <w:sz w:val="16"/>
          <w:szCs w:val="16"/>
        </w:rPr>
      </w:pPr>
      <w:r w:rsidRPr="00D11331">
        <w:rPr>
          <w:sz w:val="16"/>
          <w:szCs w:val="16"/>
        </w:rPr>
        <w:t>а) уведомление о приеме и регистрации заявления (ходатайства) и иных документов, необходимых для предоставления муниципальной услуги, содержащее сведения о факте приема заявления (ходатайства)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D11331" w:rsidRPr="00D11331" w:rsidRDefault="00D11331" w:rsidP="00D11331">
      <w:pPr>
        <w:pStyle w:val="1c"/>
        <w:tabs>
          <w:tab w:val="left" w:pos="1134"/>
          <w:tab w:val="left" w:pos="1355"/>
          <w:tab w:val="left" w:pos="1692"/>
        </w:tabs>
        <w:ind w:firstLine="709"/>
        <w:jc w:val="both"/>
        <w:rPr>
          <w:sz w:val="16"/>
          <w:szCs w:val="16"/>
        </w:rPr>
      </w:pPr>
      <w:r w:rsidRPr="00D11331">
        <w:rPr>
          <w:sz w:val="16"/>
          <w:szCs w:val="16"/>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D11331" w:rsidRPr="00D11331" w:rsidRDefault="00D11331" w:rsidP="00D11331">
      <w:pPr>
        <w:pStyle w:val="1c"/>
        <w:ind w:firstLine="720"/>
        <w:jc w:val="both"/>
        <w:rPr>
          <w:sz w:val="16"/>
          <w:szCs w:val="16"/>
        </w:rPr>
      </w:pPr>
    </w:p>
    <w:p w:rsidR="00D11331" w:rsidRPr="00D11331" w:rsidRDefault="00D11331" w:rsidP="00D11331">
      <w:pPr>
        <w:pStyle w:val="1c"/>
        <w:tabs>
          <w:tab w:val="left" w:pos="1334"/>
        </w:tabs>
        <w:ind w:firstLine="0"/>
        <w:jc w:val="center"/>
        <w:rPr>
          <w:b/>
          <w:bCs/>
          <w:color w:val="000000"/>
          <w:sz w:val="16"/>
          <w:szCs w:val="16"/>
          <w:lang w:bidi="ru-RU"/>
        </w:rPr>
      </w:pPr>
      <w:r w:rsidRPr="00D11331">
        <w:rPr>
          <w:b/>
          <w:bCs/>
          <w:color w:val="000000"/>
          <w:sz w:val="16"/>
          <w:szCs w:val="16"/>
          <w:lang w:bidi="ru-RU"/>
        </w:rPr>
        <w:t>Состав, последовательность и сроки выполнения административных процедур</w:t>
      </w:r>
    </w:p>
    <w:p w:rsidR="00D11331" w:rsidRPr="00D11331" w:rsidRDefault="00D11331" w:rsidP="00D11331">
      <w:pPr>
        <w:pStyle w:val="1c"/>
        <w:tabs>
          <w:tab w:val="left" w:pos="1334"/>
        </w:tabs>
        <w:ind w:firstLine="0"/>
        <w:jc w:val="center"/>
        <w:rPr>
          <w:sz w:val="16"/>
          <w:szCs w:val="16"/>
        </w:rPr>
      </w:pPr>
    </w:p>
    <w:p w:rsidR="00D11331" w:rsidRPr="00D11331" w:rsidRDefault="00D11331" w:rsidP="00D11331">
      <w:pPr>
        <w:pStyle w:val="1c"/>
        <w:tabs>
          <w:tab w:val="left" w:pos="1334"/>
        </w:tabs>
        <w:ind w:firstLine="0"/>
        <w:jc w:val="center"/>
        <w:rPr>
          <w:b/>
          <w:bCs/>
          <w:color w:val="000000"/>
          <w:sz w:val="16"/>
          <w:szCs w:val="16"/>
          <w:lang w:bidi="ru-RU"/>
        </w:rPr>
      </w:pPr>
      <w:r w:rsidRPr="00D11331">
        <w:rPr>
          <w:b/>
          <w:bCs/>
          <w:color w:val="000000"/>
          <w:sz w:val="16"/>
          <w:szCs w:val="16"/>
          <w:lang w:bidi="ru-RU"/>
        </w:rPr>
        <w:t>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D11331" w:rsidRPr="00D11331" w:rsidRDefault="00D11331" w:rsidP="00D11331">
      <w:pPr>
        <w:pStyle w:val="1c"/>
        <w:tabs>
          <w:tab w:val="left" w:pos="1334"/>
        </w:tabs>
        <w:ind w:firstLine="0"/>
        <w:jc w:val="center"/>
        <w:rPr>
          <w:b/>
          <w:bCs/>
          <w:color w:val="000000"/>
          <w:sz w:val="16"/>
          <w:szCs w:val="16"/>
          <w:lang w:bidi="ru-RU"/>
        </w:rPr>
      </w:pPr>
    </w:p>
    <w:p w:rsidR="00D11331" w:rsidRPr="00D11331" w:rsidRDefault="00D11331" w:rsidP="00D11331">
      <w:pPr>
        <w:pStyle w:val="1c"/>
        <w:tabs>
          <w:tab w:val="left" w:pos="1334"/>
        </w:tabs>
        <w:ind w:firstLine="765"/>
        <w:jc w:val="both"/>
        <w:rPr>
          <w:bCs/>
          <w:sz w:val="16"/>
          <w:szCs w:val="16"/>
        </w:rPr>
      </w:pPr>
      <w:r w:rsidRPr="00D11331">
        <w:rPr>
          <w:bCs/>
          <w:sz w:val="16"/>
          <w:szCs w:val="16"/>
        </w:rPr>
        <w:t>41. Вариантом предоставления муниципальной услуги является:</w:t>
      </w:r>
    </w:p>
    <w:p w:rsidR="00D11331" w:rsidRPr="00D11331" w:rsidRDefault="00D11331" w:rsidP="00D11331">
      <w:pPr>
        <w:pStyle w:val="ConsPlusNormal"/>
        <w:ind w:firstLine="709"/>
        <w:jc w:val="both"/>
        <w:outlineLvl w:val="1"/>
        <w:rPr>
          <w:rFonts w:ascii="Times New Roman" w:hAnsi="Times New Roman" w:cs="Times New Roman"/>
          <w:sz w:val="16"/>
          <w:szCs w:val="16"/>
        </w:rPr>
      </w:pPr>
      <w:r w:rsidRPr="00D11331">
        <w:rPr>
          <w:rFonts w:ascii="Times New Roman" w:hAnsi="Times New Roman" w:cs="Times New Roman"/>
          <w:bCs/>
          <w:sz w:val="16"/>
          <w:szCs w:val="16"/>
        </w:rPr>
        <w:t xml:space="preserve"> </w:t>
      </w:r>
      <w:r w:rsidRPr="00D11331">
        <w:rPr>
          <w:rFonts w:ascii="Times New Roman" w:hAnsi="Times New Roman" w:cs="Times New Roman"/>
          <w:sz w:val="16"/>
          <w:szCs w:val="16"/>
        </w:rPr>
        <w:t>- заключение соглашения об установлении сервитута;</w:t>
      </w:r>
    </w:p>
    <w:p w:rsidR="00D11331" w:rsidRPr="00D11331" w:rsidRDefault="00D11331" w:rsidP="00D11331">
      <w:pPr>
        <w:pStyle w:val="ConsPlusNormal"/>
        <w:ind w:firstLine="709"/>
        <w:jc w:val="both"/>
        <w:outlineLvl w:val="1"/>
        <w:rPr>
          <w:rFonts w:ascii="Times New Roman" w:hAnsi="Times New Roman" w:cs="Times New Roman"/>
          <w:sz w:val="16"/>
          <w:szCs w:val="16"/>
        </w:rPr>
      </w:pPr>
      <w:r w:rsidRPr="00D11331">
        <w:rPr>
          <w:rFonts w:ascii="Times New Roman" w:hAnsi="Times New Roman" w:cs="Times New Roman"/>
          <w:sz w:val="16"/>
          <w:szCs w:val="16"/>
        </w:rPr>
        <w:t>- установление публичного сервитута;</w:t>
      </w:r>
    </w:p>
    <w:p w:rsidR="00D11331" w:rsidRPr="00D11331" w:rsidRDefault="00D11331" w:rsidP="00D11331">
      <w:pPr>
        <w:pStyle w:val="ConsPlusNormal"/>
        <w:ind w:firstLine="709"/>
        <w:jc w:val="both"/>
        <w:outlineLvl w:val="1"/>
        <w:rPr>
          <w:rFonts w:ascii="Times New Roman" w:hAnsi="Times New Roman" w:cs="Times New Roman"/>
          <w:sz w:val="16"/>
          <w:szCs w:val="16"/>
        </w:rPr>
      </w:pPr>
      <w:r w:rsidRPr="00D11331">
        <w:rPr>
          <w:rFonts w:ascii="Times New Roman" w:hAnsi="Times New Roman" w:cs="Times New Roman"/>
          <w:sz w:val="16"/>
          <w:szCs w:val="16"/>
        </w:rPr>
        <w:t>- исправление допущенных опечаток и ошибок в ранее выданных результатах оказания муниципальной услуги.</w:t>
      </w:r>
    </w:p>
    <w:p w:rsidR="00D11331" w:rsidRPr="00D11331" w:rsidRDefault="00D11331" w:rsidP="00D11331">
      <w:pPr>
        <w:pStyle w:val="1c"/>
        <w:tabs>
          <w:tab w:val="left" w:pos="1334"/>
        </w:tabs>
        <w:ind w:firstLine="765"/>
        <w:jc w:val="both"/>
        <w:rPr>
          <w:bCs/>
          <w:sz w:val="16"/>
          <w:szCs w:val="16"/>
        </w:rPr>
      </w:pPr>
      <w:r w:rsidRPr="00D11331">
        <w:rPr>
          <w:bCs/>
          <w:sz w:val="16"/>
          <w:szCs w:val="16"/>
        </w:rPr>
        <w:t>42. Выдача дубликата документа, выданного по результатам предоставления муниципальной услуги, не предусмотрена.</w:t>
      </w:r>
    </w:p>
    <w:p w:rsidR="00D11331" w:rsidRPr="00D11331" w:rsidRDefault="00D11331" w:rsidP="00D11331">
      <w:pPr>
        <w:ind w:firstLine="709"/>
        <w:jc w:val="both"/>
        <w:rPr>
          <w:rFonts w:ascii="Times New Roman" w:hAnsi="Times New Roman"/>
          <w:bCs/>
          <w:sz w:val="16"/>
          <w:szCs w:val="16"/>
        </w:rPr>
      </w:pPr>
      <w:r w:rsidRPr="00D11331">
        <w:rPr>
          <w:rFonts w:ascii="Times New Roman" w:hAnsi="Times New Roman"/>
          <w:bCs/>
          <w:sz w:val="16"/>
          <w:szCs w:val="16"/>
        </w:rPr>
        <w:t>Заявитель вправе отозвать (оставить без рассмотрения) поданное заявление о предоставлении муниципальной услуги. В этом случае ответ заявителю не дается.</w:t>
      </w:r>
    </w:p>
    <w:p w:rsidR="00D11331" w:rsidRPr="00D11331" w:rsidRDefault="00D11331" w:rsidP="00D11331">
      <w:pPr>
        <w:pStyle w:val="1c"/>
        <w:tabs>
          <w:tab w:val="left" w:pos="1334"/>
        </w:tabs>
        <w:ind w:firstLine="765"/>
        <w:jc w:val="both"/>
        <w:rPr>
          <w:bCs/>
          <w:sz w:val="16"/>
          <w:szCs w:val="16"/>
        </w:rPr>
      </w:pPr>
    </w:p>
    <w:p w:rsidR="00D11331" w:rsidRPr="00D11331" w:rsidRDefault="00D11331" w:rsidP="00D11331">
      <w:pPr>
        <w:jc w:val="center"/>
        <w:rPr>
          <w:rFonts w:ascii="Times New Roman" w:hAnsi="Times New Roman"/>
          <w:b/>
          <w:sz w:val="16"/>
          <w:szCs w:val="16"/>
        </w:rPr>
      </w:pPr>
      <w:r w:rsidRPr="00D11331">
        <w:rPr>
          <w:rFonts w:ascii="Times New Roman" w:hAnsi="Times New Roman"/>
          <w:b/>
          <w:sz w:val="16"/>
          <w:szCs w:val="16"/>
        </w:rPr>
        <w:t>Описание административной процедуры профилирования заявителя</w:t>
      </w:r>
    </w:p>
    <w:p w:rsidR="00D11331" w:rsidRPr="00D11331" w:rsidRDefault="00D11331" w:rsidP="00D11331">
      <w:pPr>
        <w:ind w:firstLine="709"/>
        <w:jc w:val="both"/>
        <w:rPr>
          <w:rFonts w:ascii="Times New Roman" w:hAnsi="Times New Roman"/>
          <w:sz w:val="16"/>
          <w:szCs w:val="16"/>
        </w:rPr>
      </w:pPr>
    </w:p>
    <w:p w:rsidR="00D11331" w:rsidRPr="00D11331" w:rsidRDefault="00D11331" w:rsidP="00D11331">
      <w:pPr>
        <w:ind w:firstLine="709"/>
        <w:jc w:val="both"/>
        <w:rPr>
          <w:rFonts w:ascii="Times New Roman" w:hAnsi="Times New Roman"/>
          <w:sz w:val="16"/>
          <w:szCs w:val="16"/>
        </w:rPr>
      </w:pPr>
      <w:r w:rsidRPr="00D11331">
        <w:rPr>
          <w:rFonts w:ascii="Times New Roman" w:hAnsi="Times New Roman"/>
          <w:sz w:val="16"/>
          <w:szCs w:val="16"/>
        </w:rPr>
        <w:t xml:space="preserve">43. Вариант предоставления муниципальной услуги определяется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признаки заявителя. </w:t>
      </w:r>
    </w:p>
    <w:p w:rsidR="00D11331" w:rsidRPr="00D11331" w:rsidRDefault="00D11331" w:rsidP="00D11331">
      <w:pPr>
        <w:ind w:firstLine="709"/>
        <w:jc w:val="both"/>
        <w:rPr>
          <w:rFonts w:ascii="Times New Roman" w:hAnsi="Times New Roman"/>
          <w:sz w:val="16"/>
          <w:szCs w:val="16"/>
        </w:rPr>
      </w:pPr>
      <w:r w:rsidRPr="00D11331">
        <w:rPr>
          <w:rFonts w:ascii="Times New Roman" w:hAnsi="Times New Roman"/>
          <w:sz w:val="16"/>
          <w:szCs w:val="16"/>
        </w:rPr>
        <w:t>Вопросы, направленные на определение признаков заявителя, приведены в Приложении № 1 к настоящему Административному регламенту.</w:t>
      </w:r>
    </w:p>
    <w:p w:rsidR="00D11331" w:rsidRPr="00D11331" w:rsidRDefault="00D11331" w:rsidP="00D11331">
      <w:pPr>
        <w:ind w:firstLine="709"/>
        <w:jc w:val="both"/>
        <w:rPr>
          <w:rFonts w:ascii="Times New Roman" w:hAnsi="Times New Roman"/>
          <w:b/>
          <w:sz w:val="16"/>
          <w:szCs w:val="16"/>
        </w:rPr>
      </w:pPr>
      <w:r w:rsidRPr="00D11331">
        <w:rPr>
          <w:rFonts w:ascii="Times New Roman" w:hAnsi="Times New Roman"/>
          <w:sz w:val="16"/>
          <w:szCs w:val="16"/>
        </w:rPr>
        <w:t>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rsidR="00D11331" w:rsidRPr="00D11331" w:rsidRDefault="00D11331" w:rsidP="00D11331">
      <w:pPr>
        <w:pStyle w:val="1c"/>
        <w:tabs>
          <w:tab w:val="left" w:pos="1334"/>
        </w:tabs>
        <w:jc w:val="both"/>
        <w:rPr>
          <w:bCs/>
          <w:color w:val="000000"/>
          <w:sz w:val="16"/>
          <w:szCs w:val="16"/>
          <w:lang w:bidi="ru-RU"/>
        </w:rPr>
      </w:pPr>
    </w:p>
    <w:p w:rsidR="00D11331" w:rsidRPr="00D11331" w:rsidRDefault="00D11331" w:rsidP="00D11331">
      <w:pPr>
        <w:pStyle w:val="1c"/>
        <w:tabs>
          <w:tab w:val="left" w:pos="1334"/>
        </w:tabs>
        <w:ind w:firstLine="0"/>
        <w:jc w:val="center"/>
        <w:rPr>
          <w:b/>
          <w:bCs/>
          <w:color w:val="000000"/>
          <w:sz w:val="16"/>
          <w:szCs w:val="16"/>
          <w:lang w:bidi="ru-RU"/>
        </w:rPr>
      </w:pPr>
      <w:r w:rsidRPr="00D11331">
        <w:rPr>
          <w:b/>
          <w:bCs/>
          <w:color w:val="000000"/>
          <w:sz w:val="16"/>
          <w:szCs w:val="16"/>
          <w:lang w:bidi="ru-RU"/>
        </w:rPr>
        <w:t>Подразделы, содержащие описание вариантов предоставления муниципальной услуги</w:t>
      </w:r>
    </w:p>
    <w:p w:rsidR="00D11331" w:rsidRPr="00D11331" w:rsidRDefault="00D11331" w:rsidP="00D11331">
      <w:pPr>
        <w:pStyle w:val="1c"/>
        <w:tabs>
          <w:tab w:val="left" w:pos="1334"/>
        </w:tabs>
        <w:ind w:firstLine="0"/>
        <w:jc w:val="both"/>
        <w:rPr>
          <w:bCs/>
          <w:color w:val="000000"/>
          <w:sz w:val="16"/>
          <w:szCs w:val="16"/>
          <w:lang w:bidi="ru-RU"/>
        </w:rPr>
      </w:pPr>
    </w:p>
    <w:p w:rsidR="00D11331" w:rsidRPr="00D11331" w:rsidRDefault="00D11331" w:rsidP="00D11331">
      <w:pPr>
        <w:pStyle w:val="1c"/>
        <w:tabs>
          <w:tab w:val="left" w:pos="1334"/>
        </w:tabs>
        <w:ind w:firstLine="0"/>
        <w:jc w:val="center"/>
        <w:rPr>
          <w:b/>
          <w:bCs/>
          <w:color w:val="000000"/>
          <w:sz w:val="16"/>
          <w:szCs w:val="16"/>
          <w:lang w:bidi="ru-RU"/>
        </w:rPr>
      </w:pPr>
      <w:r w:rsidRPr="00D11331">
        <w:rPr>
          <w:b/>
          <w:bCs/>
          <w:color w:val="000000"/>
          <w:sz w:val="16"/>
          <w:szCs w:val="16"/>
          <w:lang w:bidi="ru-RU"/>
        </w:rPr>
        <w:t>Описание вариантов предоставления муниципальной услуги</w:t>
      </w:r>
    </w:p>
    <w:p w:rsidR="00D11331" w:rsidRPr="00D11331" w:rsidRDefault="00D11331" w:rsidP="00D11331">
      <w:pPr>
        <w:pStyle w:val="1c"/>
        <w:tabs>
          <w:tab w:val="left" w:pos="1334"/>
        </w:tabs>
        <w:ind w:firstLine="0"/>
        <w:jc w:val="center"/>
        <w:rPr>
          <w:b/>
          <w:bCs/>
          <w:color w:val="000000"/>
          <w:sz w:val="16"/>
          <w:szCs w:val="16"/>
          <w:lang w:bidi="ru-RU"/>
        </w:rPr>
      </w:pPr>
    </w:p>
    <w:p w:rsidR="00D11331" w:rsidRPr="00D11331" w:rsidRDefault="00D11331" w:rsidP="00D11331">
      <w:pPr>
        <w:ind w:firstLine="709"/>
        <w:jc w:val="both"/>
        <w:rPr>
          <w:rFonts w:ascii="Times New Roman" w:hAnsi="Times New Roman"/>
          <w:sz w:val="16"/>
          <w:szCs w:val="16"/>
        </w:rPr>
      </w:pPr>
      <w:r w:rsidRPr="00D11331">
        <w:rPr>
          <w:rFonts w:ascii="Times New Roman" w:hAnsi="Times New Roman"/>
          <w:sz w:val="16"/>
          <w:szCs w:val="16"/>
        </w:rPr>
        <w:t>44. Описание вариантов предоставления муниципальной услуги:</w:t>
      </w:r>
    </w:p>
    <w:p w:rsidR="00D11331" w:rsidRPr="00D11331" w:rsidRDefault="00D11331" w:rsidP="00D11331">
      <w:pPr>
        <w:ind w:firstLine="709"/>
        <w:jc w:val="both"/>
        <w:rPr>
          <w:rFonts w:ascii="Times New Roman" w:hAnsi="Times New Roman"/>
          <w:sz w:val="16"/>
          <w:szCs w:val="16"/>
        </w:rPr>
      </w:pPr>
      <w:r w:rsidRPr="00D11331">
        <w:rPr>
          <w:rFonts w:ascii="Times New Roman" w:hAnsi="Times New Roman"/>
          <w:sz w:val="16"/>
          <w:szCs w:val="16"/>
        </w:rPr>
        <w:t>1) Заключение соглашения об установлении сервитута:</w:t>
      </w:r>
    </w:p>
    <w:p w:rsidR="00D11331" w:rsidRPr="00D11331" w:rsidRDefault="00D11331" w:rsidP="00D11331">
      <w:pPr>
        <w:ind w:firstLine="709"/>
        <w:jc w:val="both"/>
        <w:rPr>
          <w:rFonts w:ascii="Times New Roman" w:hAnsi="Times New Roman"/>
          <w:sz w:val="16"/>
          <w:szCs w:val="16"/>
        </w:rPr>
      </w:pPr>
      <w:r w:rsidRPr="00D11331">
        <w:rPr>
          <w:rFonts w:ascii="Times New Roman" w:hAnsi="Times New Roman"/>
          <w:sz w:val="16"/>
          <w:szCs w:val="16"/>
        </w:rPr>
        <w:t>Результатом предоставления муниципальной услуги является подписанный органом местного самоуправления проект соглашения об установлении сервитута, уведомление о возможности заключения соглашения об установлении сервитута в предложенных заявителем границах, предложение о заключении соглашения об установлении сервитута в иных границах или решение об отказе в установлении сервитута.</w:t>
      </w:r>
    </w:p>
    <w:p w:rsidR="00D11331" w:rsidRPr="00D11331" w:rsidRDefault="00D11331" w:rsidP="00D11331">
      <w:pPr>
        <w:ind w:firstLine="709"/>
        <w:jc w:val="both"/>
        <w:rPr>
          <w:rFonts w:ascii="Times New Roman" w:hAnsi="Times New Roman"/>
          <w:sz w:val="16"/>
          <w:szCs w:val="16"/>
        </w:rPr>
      </w:pPr>
      <w:r w:rsidRPr="00D11331">
        <w:rPr>
          <w:rFonts w:ascii="Times New Roman" w:hAnsi="Times New Roman"/>
          <w:sz w:val="16"/>
          <w:szCs w:val="16"/>
        </w:rPr>
        <w:lastRenderedPageBreak/>
        <w:t>Максимальный срок предоставления муниципальной услуги составляет 30 дней.</w:t>
      </w:r>
    </w:p>
    <w:p w:rsidR="00D11331" w:rsidRPr="00D11331" w:rsidRDefault="00D11331" w:rsidP="00D11331">
      <w:pPr>
        <w:ind w:firstLine="709"/>
        <w:jc w:val="both"/>
        <w:rPr>
          <w:rFonts w:ascii="Times New Roman" w:hAnsi="Times New Roman"/>
          <w:sz w:val="16"/>
          <w:szCs w:val="16"/>
        </w:rPr>
      </w:pPr>
      <w:r w:rsidRPr="00D11331">
        <w:rPr>
          <w:rFonts w:ascii="Times New Roman" w:hAnsi="Times New Roman"/>
          <w:sz w:val="16"/>
          <w:szCs w:val="16"/>
        </w:rPr>
        <w:t>Исчерпывающий перечень документов, необходимых для предоставления муниципальной услуги:</w:t>
      </w:r>
    </w:p>
    <w:p w:rsidR="00D11331" w:rsidRPr="00D11331" w:rsidRDefault="00D11331" w:rsidP="00D11331">
      <w:pPr>
        <w:ind w:firstLine="709"/>
        <w:jc w:val="both"/>
        <w:rPr>
          <w:rFonts w:ascii="Times New Roman" w:hAnsi="Times New Roman"/>
          <w:sz w:val="16"/>
          <w:szCs w:val="16"/>
        </w:rPr>
      </w:pPr>
      <w:r w:rsidRPr="00D11331">
        <w:rPr>
          <w:rFonts w:ascii="Times New Roman" w:hAnsi="Times New Roman"/>
          <w:sz w:val="16"/>
          <w:szCs w:val="16"/>
        </w:rPr>
        <w:t>а) которые подлежат представлению заявителем:</w:t>
      </w:r>
    </w:p>
    <w:p w:rsidR="00D11331" w:rsidRPr="00D11331" w:rsidRDefault="00D11331" w:rsidP="00D11331">
      <w:pPr>
        <w:ind w:firstLine="709"/>
        <w:jc w:val="both"/>
        <w:rPr>
          <w:rFonts w:ascii="Times New Roman" w:hAnsi="Times New Roman"/>
          <w:sz w:val="16"/>
          <w:szCs w:val="16"/>
        </w:rPr>
      </w:pPr>
      <w:r w:rsidRPr="00D11331">
        <w:rPr>
          <w:rFonts w:ascii="Times New Roman" w:hAnsi="Times New Roman"/>
          <w:sz w:val="16"/>
          <w:szCs w:val="16"/>
        </w:rPr>
        <w:t>- заявление о предоставлении муниципальной услуги (если предоставление муниципальной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p>
    <w:p w:rsidR="00D11331" w:rsidRPr="00D11331" w:rsidRDefault="00D11331" w:rsidP="00D11331">
      <w:pPr>
        <w:ind w:firstLine="709"/>
        <w:jc w:val="both"/>
        <w:rPr>
          <w:rFonts w:ascii="Times New Roman" w:hAnsi="Times New Roman"/>
          <w:sz w:val="16"/>
          <w:szCs w:val="16"/>
        </w:rPr>
      </w:pPr>
      <w:r w:rsidRPr="00D11331">
        <w:rPr>
          <w:rFonts w:ascii="Times New Roman" w:hAnsi="Times New Roman"/>
          <w:sz w:val="16"/>
          <w:szCs w:val="16"/>
        </w:rPr>
        <w:t>- копия документа, удостоверяющего личность заявителя, либо личность представителя заявителя (не требуется в случае, если предоставление документов осуществляется в электронном виде через Портал и заявитель прошел авторизацию через ЕСИА;</w:t>
      </w:r>
    </w:p>
    <w:p w:rsidR="00D11331" w:rsidRPr="00D11331" w:rsidRDefault="00D11331" w:rsidP="00D11331">
      <w:pPr>
        <w:ind w:firstLine="709"/>
        <w:jc w:val="both"/>
        <w:rPr>
          <w:rFonts w:ascii="Times New Roman" w:hAnsi="Times New Roman"/>
          <w:sz w:val="16"/>
          <w:szCs w:val="16"/>
        </w:rPr>
      </w:pPr>
      <w:r w:rsidRPr="00D11331">
        <w:rPr>
          <w:rFonts w:ascii="Times New Roman" w:hAnsi="Times New Roman"/>
          <w:sz w:val="16"/>
          <w:szCs w:val="16"/>
        </w:rPr>
        <w:t xml:space="preserve">- копия документа, подтверждающего полномочия представителя заявителя, если с заявлением (ходатайством) обращается представитель заявителя; </w:t>
      </w:r>
    </w:p>
    <w:p w:rsidR="00D11331" w:rsidRPr="00D11331" w:rsidRDefault="00D11331" w:rsidP="00D11331">
      <w:pPr>
        <w:ind w:firstLine="709"/>
        <w:jc w:val="both"/>
        <w:rPr>
          <w:rFonts w:ascii="Times New Roman" w:hAnsi="Times New Roman"/>
          <w:sz w:val="16"/>
          <w:szCs w:val="16"/>
        </w:rPr>
      </w:pPr>
      <w:r w:rsidRPr="00D11331">
        <w:rPr>
          <w:rFonts w:ascii="Times New Roman" w:hAnsi="Times New Roman"/>
          <w:sz w:val="16"/>
          <w:szCs w:val="16"/>
        </w:rPr>
        <w:t>- схема границ сервитута на кадастровом плане территории, за исключением случая, если установление сервитута предусматривается в отношении всего земельного участка.</w:t>
      </w:r>
    </w:p>
    <w:p w:rsidR="00D11331" w:rsidRPr="00D11331" w:rsidRDefault="00D11331" w:rsidP="00D11331">
      <w:pPr>
        <w:ind w:firstLine="709"/>
        <w:jc w:val="both"/>
        <w:rPr>
          <w:rFonts w:ascii="Times New Roman" w:hAnsi="Times New Roman"/>
          <w:sz w:val="16"/>
          <w:szCs w:val="16"/>
        </w:rPr>
      </w:pPr>
      <w:r w:rsidRPr="00D11331">
        <w:rPr>
          <w:rFonts w:ascii="Times New Roman" w:hAnsi="Times New Roman"/>
          <w:sz w:val="16"/>
          <w:szCs w:val="16"/>
        </w:rPr>
        <w:t>б) которые находятся в распоряжении государственных органов и иных органов, участвующих в предоставлении муниципальной услуги, и которые заявитель вправе представить:</w:t>
      </w:r>
    </w:p>
    <w:p w:rsidR="00D11331" w:rsidRPr="00D11331" w:rsidRDefault="00D11331" w:rsidP="00D11331">
      <w:pPr>
        <w:ind w:firstLine="709"/>
        <w:jc w:val="both"/>
        <w:rPr>
          <w:rFonts w:ascii="Times New Roman" w:hAnsi="Times New Roman"/>
          <w:sz w:val="16"/>
          <w:szCs w:val="16"/>
        </w:rPr>
      </w:pPr>
      <w:r w:rsidRPr="00D11331">
        <w:rPr>
          <w:rFonts w:ascii="Times New Roman" w:hAnsi="Times New Roman"/>
          <w:sz w:val="16"/>
          <w:szCs w:val="16"/>
        </w:rPr>
        <w:t>- выписка из ЕГРН об объекте недвижимости (здании, сооружении, помещении в здании, сооружении, объекте незавершенного строительства, об испрашиваемом земельном участке);</w:t>
      </w:r>
    </w:p>
    <w:p w:rsidR="00D11331" w:rsidRPr="00D11331" w:rsidRDefault="00D11331" w:rsidP="00D11331">
      <w:pPr>
        <w:ind w:firstLine="709"/>
        <w:jc w:val="both"/>
        <w:rPr>
          <w:rFonts w:ascii="Times New Roman" w:hAnsi="Times New Roman"/>
          <w:sz w:val="16"/>
          <w:szCs w:val="16"/>
        </w:rPr>
      </w:pPr>
      <w:r w:rsidRPr="00D11331">
        <w:rPr>
          <w:rFonts w:ascii="Times New Roman" w:hAnsi="Times New Roman"/>
          <w:sz w:val="16"/>
          <w:szCs w:val="16"/>
        </w:rPr>
        <w:t>- выписка из Единого государственного реестра юридических лиц или Единого государственного реестра индивидуальных предпринимателей;</w:t>
      </w:r>
    </w:p>
    <w:p w:rsidR="00D11331" w:rsidRPr="00D11331" w:rsidRDefault="00D11331" w:rsidP="00D11331">
      <w:pPr>
        <w:ind w:firstLine="709"/>
        <w:jc w:val="both"/>
        <w:rPr>
          <w:rFonts w:ascii="Times New Roman" w:hAnsi="Times New Roman"/>
          <w:sz w:val="16"/>
          <w:szCs w:val="16"/>
        </w:rPr>
      </w:pPr>
      <w:r w:rsidRPr="00D11331">
        <w:rPr>
          <w:rFonts w:ascii="Times New Roman" w:hAnsi="Times New Roman"/>
          <w:sz w:val="16"/>
          <w:szCs w:val="16"/>
        </w:rPr>
        <w:t>- утвержденный проект планировки территории и (или) утвержденный проект межевания территории;</w:t>
      </w:r>
    </w:p>
    <w:p w:rsidR="00D11331" w:rsidRPr="00D11331" w:rsidRDefault="00D11331" w:rsidP="00D11331">
      <w:pPr>
        <w:ind w:firstLine="709"/>
        <w:jc w:val="both"/>
        <w:rPr>
          <w:rFonts w:ascii="Times New Roman" w:hAnsi="Times New Roman"/>
          <w:sz w:val="16"/>
          <w:szCs w:val="16"/>
        </w:rPr>
      </w:pPr>
      <w:r w:rsidRPr="00D11331">
        <w:rPr>
          <w:rFonts w:ascii="Times New Roman" w:hAnsi="Times New Roman"/>
          <w:sz w:val="16"/>
          <w:szCs w:val="16"/>
        </w:rPr>
        <w:t>-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наличия ограничений использования объекта незавершенного строительства.</w:t>
      </w:r>
    </w:p>
    <w:p w:rsidR="00D11331" w:rsidRPr="00D11331" w:rsidRDefault="00D11331" w:rsidP="00D11331">
      <w:pPr>
        <w:ind w:firstLine="709"/>
        <w:jc w:val="both"/>
        <w:rPr>
          <w:rFonts w:ascii="Times New Roman" w:hAnsi="Times New Roman"/>
          <w:sz w:val="16"/>
          <w:szCs w:val="16"/>
        </w:rPr>
      </w:pPr>
      <w:r w:rsidRPr="00D11331">
        <w:rPr>
          <w:rFonts w:ascii="Times New Roman" w:hAnsi="Times New Roman"/>
          <w:sz w:val="16"/>
          <w:szCs w:val="16"/>
        </w:rPr>
        <w:t>Требования к представлению указанных документов содержатся в пунктах 15 – 18 настоящего административного регламента.</w:t>
      </w:r>
    </w:p>
    <w:p w:rsidR="00D11331" w:rsidRPr="00D11331" w:rsidRDefault="00D11331" w:rsidP="00D11331">
      <w:pPr>
        <w:ind w:firstLine="709"/>
        <w:jc w:val="both"/>
        <w:rPr>
          <w:rFonts w:ascii="Times New Roman" w:hAnsi="Times New Roman"/>
          <w:sz w:val="16"/>
          <w:szCs w:val="16"/>
        </w:rPr>
      </w:pPr>
      <w:r w:rsidRPr="00D11331">
        <w:rPr>
          <w:rFonts w:ascii="Times New Roman" w:hAnsi="Times New Roman"/>
          <w:sz w:val="16"/>
          <w:szCs w:val="16"/>
        </w:rPr>
        <w:t>Исчерпывающий перечень оснований для отказа в приеме документов, необходимых для предоставления муниципальной услуги, приведен в пункте 19 настоящего административного регламента.</w:t>
      </w:r>
    </w:p>
    <w:p w:rsidR="00D11331" w:rsidRPr="00D11331" w:rsidRDefault="00D11331" w:rsidP="00D11331">
      <w:pPr>
        <w:ind w:firstLine="709"/>
        <w:jc w:val="both"/>
        <w:rPr>
          <w:rFonts w:ascii="Times New Roman" w:hAnsi="Times New Roman"/>
          <w:sz w:val="16"/>
          <w:szCs w:val="16"/>
        </w:rPr>
      </w:pPr>
      <w:r w:rsidRPr="00D11331">
        <w:rPr>
          <w:rFonts w:ascii="Times New Roman" w:hAnsi="Times New Roman"/>
          <w:sz w:val="16"/>
          <w:szCs w:val="16"/>
        </w:rPr>
        <w:t>Исчерпывающий перечень оснований для приостановления предоставления муниципальной услуги или отказа в предоставлении муниципальной услуги приведен в пунктах 23, 24 настоящего административного регламента.</w:t>
      </w:r>
    </w:p>
    <w:p w:rsidR="00D11331" w:rsidRPr="00D11331" w:rsidRDefault="00D11331" w:rsidP="00D11331">
      <w:pPr>
        <w:ind w:firstLine="709"/>
        <w:jc w:val="both"/>
        <w:rPr>
          <w:rFonts w:ascii="Times New Roman" w:hAnsi="Times New Roman"/>
          <w:sz w:val="16"/>
          <w:szCs w:val="16"/>
        </w:rPr>
      </w:pPr>
      <w:r w:rsidRPr="00D11331">
        <w:rPr>
          <w:rFonts w:ascii="Times New Roman" w:hAnsi="Times New Roman"/>
          <w:sz w:val="16"/>
          <w:szCs w:val="16"/>
        </w:rPr>
        <w:t>Исчерпывающий перечень административных процедур по предоставлению муниципальной услуги:</w:t>
      </w:r>
    </w:p>
    <w:p w:rsidR="00D11331" w:rsidRPr="00D11331" w:rsidRDefault="00D11331" w:rsidP="00D11331">
      <w:pPr>
        <w:ind w:firstLine="709"/>
        <w:jc w:val="both"/>
        <w:rPr>
          <w:rFonts w:ascii="Times New Roman" w:hAnsi="Times New Roman"/>
          <w:sz w:val="16"/>
          <w:szCs w:val="16"/>
        </w:rPr>
      </w:pPr>
      <w:r w:rsidRPr="00D11331">
        <w:rPr>
          <w:rFonts w:ascii="Times New Roman" w:hAnsi="Times New Roman"/>
          <w:sz w:val="16"/>
          <w:szCs w:val="16"/>
        </w:rPr>
        <w:t>- прием и регистрация заявления и документов, необходимых для предоставления муниципальной услуги;</w:t>
      </w:r>
    </w:p>
    <w:p w:rsidR="00D11331" w:rsidRPr="00D11331" w:rsidRDefault="00D11331" w:rsidP="00D11331">
      <w:pPr>
        <w:ind w:firstLine="709"/>
        <w:jc w:val="both"/>
        <w:rPr>
          <w:rFonts w:ascii="Times New Roman" w:hAnsi="Times New Roman"/>
          <w:sz w:val="16"/>
          <w:szCs w:val="16"/>
        </w:rPr>
      </w:pPr>
      <w:r w:rsidRPr="00D11331">
        <w:rPr>
          <w:rFonts w:ascii="Times New Roman" w:hAnsi="Times New Roman"/>
          <w:sz w:val="16"/>
          <w:szCs w:val="16"/>
        </w:rPr>
        <w:t>- проверка соблюдения порядка подачи заявления в электронном виде;</w:t>
      </w:r>
    </w:p>
    <w:p w:rsidR="00D11331" w:rsidRPr="00D11331" w:rsidRDefault="00D11331" w:rsidP="00D11331">
      <w:pPr>
        <w:ind w:firstLine="709"/>
        <w:jc w:val="both"/>
        <w:rPr>
          <w:rFonts w:ascii="Times New Roman" w:hAnsi="Times New Roman"/>
          <w:sz w:val="16"/>
          <w:szCs w:val="16"/>
        </w:rPr>
      </w:pPr>
      <w:r w:rsidRPr="00D11331">
        <w:rPr>
          <w:rFonts w:ascii="Times New Roman" w:hAnsi="Times New Roman"/>
          <w:sz w:val="16"/>
          <w:szCs w:val="16"/>
        </w:rPr>
        <w:t>- формирование и направление межведомственных запросов;</w:t>
      </w:r>
    </w:p>
    <w:p w:rsidR="00D11331" w:rsidRPr="00D11331" w:rsidRDefault="00D11331" w:rsidP="00D11331">
      <w:pPr>
        <w:ind w:firstLine="709"/>
        <w:jc w:val="both"/>
        <w:rPr>
          <w:rFonts w:ascii="Times New Roman" w:hAnsi="Times New Roman"/>
          <w:sz w:val="16"/>
          <w:szCs w:val="16"/>
        </w:rPr>
      </w:pPr>
      <w:r w:rsidRPr="00D11331">
        <w:rPr>
          <w:rFonts w:ascii="Times New Roman" w:hAnsi="Times New Roman"/>
          <w:sz w:val="16"/>
          <w:szCs w:val="16"/>
        </w:rPr>
        <w:t>- рассмотрение поступившего заявления, проверка документов, подготовка проектов решений;</w:t>
      </w:r>
    </w:p>
    <w:p w:rsidR="00D11331" w:rsidRPr="00D11331" w:rsidRDefault="00D11331" w:rsidP="00D11331">
      <w:pPr>
        <w:ind w:firstLine="709"/>
        <w:jc w:val="both"/>
        <w:rPr>
          <w:rFonts w:ascii="Times New Roman" w:hAnsi="Times New Roman"/>
          <w:sz w:val="16"/>
          <w:szCs w:val="16"/>
        </w:rPr>
      </w:pPr>
      <w:r w:rsidRPr="00D11331">
        <w:rPr>
          <w:rFonts w:ascii="Times New Roman" w:hAnsi="Times New Roman"/>
          <w:sz w:val="16"/>
          <w:szCs w:val="16"/>
        </w:rPr>
        <w:t>- принятие решения об установлении сервитута, о возможности заключения соглашения об установлении сервитута в предложенных заявителем границах, о заключении соглашения об установлении сервитута в иных границах или об отказе в установлении сервитута;</w:t>
      </w:r>
    </w:p>
    <w:p w:rsidR="00D11331" w:rsidRPr="00D11331" w:rsidRDefault="00D11331" w:rsidP="00D11331">
      <w:pPr>
        <w:ind w:firstLine="709"/>
        <w:jc w:val="both"/>
        <w:rPr>
          <w:rFonts w:ascii="Times New Roman" w:hAnsi="Times New Roman"/>
          <w:sz w:val="16"/>
          <w:szCs w:val="16"/>
        </w:rPr>
      </w:pPr>
      <w:r w:rsidRPr="00D11331">
        <w:rPr>
          <w:rFonts w:ascii="Times New Roman" w:hAnsi="Times New Roman"/>
          <w:sz w:val="16"/>
          <w:szCs w:val="16"/>
        </w:rPr>
        <w:t>- выдача (направление) результата муниципальной услуги заявителю.</w:t>
      </w:r>
    </w:p>
    <w:p w:rsidR="00D11331" w:rsidRPr="00D11331" w:rsidRDefault="00D11331" w:rsidP="00D11331">
      <w:pPr>
        <w:ind w:firstLine="709"/>
        <w:jc w:val="both"/>
        <w:rPr>
          <w:rFonts w:ascii="Times New Roman" w:hAnsi="Times New Roman"/>
          <w:sz w:val="16"/>
          <w:szCs w:val="16"/>
        </w:rPr>
      </w:pPr>
      <w:r w:rsidRPr="00D11331">
        <w:rPr>
          <w:rFonts w:ascii="Times New Roman" w:hAnsi="Times New Roman"/>
          <w:sz w:val="16"/>
          <w:szCs w:val="16"/>
        </w:rPr>
        <w:t>Описание административных процедур приведено в пункте 47 настоящего административного регламента.</w:t>
      </w:r>
    </w:p>
    <w:p w:rsidR="00D11331" w:rsidRPr="00D11331" w:rsidRDefault="00D11331" w:rsidP="00D11331">
      <w:pPr>
        <w:ind w:firstLine="709"/>
        <w:jc w:val="both"/>
        <w:rPr>
          <w:rFonts w:ascii="Times New Roman" w:hAnsi="Times New Roman"/>
          <w:sz w:val="16"/>
          <w:szCs w:val="16"/>
        </w:rPr>
      </w:pPr>
      <w:r w:rsidRPr="00D11331">
        <w:rPr>
          <w:rFonts w:ascii="Times New Roman" w:hAnsi="Times New Roman"/>
          <w:sz w:val="16"/>
          <w:szCs w:val="16"/>
        </w:rPr>
        <w:t>2) Установление публичного сервитута:</w:t>
      </w:r>
    </w:p>
    <w:p w:rsidR="00D11331" w:rsidRPr="00D11331" w:rsidRDefault="00D11331" w:rsidP="00D11331">
      <w:pPr>
        <w:ind w:firstLine="709"/>
        <w:jc w:val="both"/>
        <w:rPr>
          <w:rFonts w:ascii="Times New Roman" w:hAnsi="Times New Roman"/>
          <w:sz w:val="16"/>
          <w:szCs w:val="16"/>
        </w:rPr>
      </w:pPr>
      <w:r w:rsidRPr="00D11331">
        <w:rPr>
          <w:rFonts w:ascii="Times New Roman" w:hAnsi="Times New Roman"/>
          <w:sz w:val="16"/>
          <w:szCs w:val="16"/>
        </w:rPr>
        <w:t>Результатом предоставления муниципальной услуги является решение об установлении публичного сервитута, о возврате ходатайства без рассмотрения или решение об отказе в установлении сервитута.</w:t>
      </w:r>
    </w:p>
    <w:p w:rsidR="00D11331" w:rsidRPr="00D11331" w:rsidRDefault="00D11331" w:rsidP="00D11331">
      <w:pPr>
        <w:ind w:firstLine="709"/>
        <w:jc w:val="both"/>
        <w:rPr>
          <w:rFonts w:ascii="Times New Roman" w:hAnsi="Times New Roman"/>
          <w:sz w:val="16"/>
          <w:szCs w:val="16"/>
        </w:rPr>
      </w:pPr>
      <w:r w:rsidRPr="00D11331">
        <w:rPr>
          <w:rFonts w:ascii="Times New Roman" w:hAnsi="Times New Roman"/>
          <w:sz w:val="16"/>
          <w:szCs w:val="16"/>
        </w:rPr>
        <w:t>Иные положения, характеризующие результат предоставления муниципальной услуги, содержатся в пункте 7 настоящего административного регламента.</w:t>
      </w:r>
    </w:p>
    <w:p w:rsidR="00D11331" w:rsidRPr="00D11331" w:rsidRDefault="00D11331" w:rsidP="00D11331">
      <w:pPr>
        <w:ind w:firstLine="709"/>
        <w:jc w:val="both"/>
        <w:rPr>
          <w:rFonts w:ascii="Times New Roman" w:hAnsi="Times New Roman"/>
          <w:sz w:val="16"/>
          <w:szCs w:val="16"/>
        </w:rPr>
      </w:pPr>
      <w:r w:rsidRPr="00D11331">
        <w:rPr>
          <w:rFonts w:ascii="Times New Roman" w:hAnsi="Times New Roman"/>
          <w:sz w:val="16"/>
          <w:szCs w:val="16"/>
        </w:rPr>
        <w:lastRenderedPageBreak/>
        <w:t>Максимальный срок предоставления муниципальной услуги составляет:</w:t>
      </w:r>
    </w:p>
    <w:p w:rsidR="00D11331" w:rsidRPr="00D11331" w:rsidRDefault="00D11331" w:rsidP="00D11331">
      <w:pPr>
        <w:ind w:firstLine="709"/>
        <w:jc w:val="both"/>
        <w:rPr>
          <w:rFonts w:ascii="Times New Roman" w:hAnsi="Times New Roman"/>
          <w:sz w:val="16"/>
          <w:szCs w:val="16"/>
        </w:rPr>
      </w:pPr>
      <w:r w:rsidRPr="00D11331">
        <w:rPr>
          <w:rFonts w:ascii="Times New Roman" w:hAnsi="Times New Roman"/>
          <w:sz w:val="16"/>
          <w:szCs w:val="16"/>
        </w:rPr>
        <w:t>- 30 дней, в случае установления публичного сервитута в целях, предусмотренных п.п. 1, 2, 4 - 6 ст. 39.37 ЗК РФ;</w:t>
      </w:r>
    </w:p>
    <w:p w:rsidR="00D11331" w:rsidRPr="00D11331" w:rsidRDefault="00D11331" w:rsidP="00D11331">
      <w:pPr>
        <w:tabs>
          <w:tab w:val="left" w:pos="851"/>
        </w:tabs>
        <w:ind w:firstLine="709"/>
        <w:jc w:val="both"/>
        <w:rPr>
          <w:rFonts w:ascii="Times New Roman" w:hAnsi="Times New Roman"/>
          <w:sz w:val="16"/>
          <w:szCs w:val="16"/>
        </w:rPr>
      </w:pPr>
      <w:r w:rsidRPr="00D11331">
        <w:rPr>
          <w:rFonts w:ascii="Times New Roman" w:hAnsi="Times New Roman"/>
          <w:sz w:val="16"/>
          <w:szCs w:val="16"/>
        </w:rPr>
        <w:t>- 20 дней, в случае установления публичного сервитута в целях, предусмотренных п.п. 3 ст. 39.37 ЗК РФ.</w:t>
      </w:r>
    </w:p>
    <w:p w:rsidR="00D11331" w:rsidRPr="00D11331" w:rsidRDefault="00D11331" w:rsidP="00D11331">
      <w:pPr>
        <w:ind w:firstLine="709"/>
        <w:jc w:val="both"/>
        <w:rPr>
          <w:rFonts w:ascii="Times New Roman" w:hAnsi="Times New Roman"/>
          <w:sz w:val="16"/>
          <w:szCs w:val="16"/>
        </w:rPr>
      </w:pPr>
      <w:r w:rsidRPr="00D11331">
        <w:rPr>
          <w:rFonts w:ascii="Times New Roman" w:hAnsi="Times New Roman"/>
          <w:sz w:val="16"/>
          <w:szCs w:val="16"/>
        </w:rPr>
        <w:t>Исчерпывающий перечень документов, необходимых для предоставления муниципальной услуги:</w:t>
      </w:r>
    </w:p>
    <w:p w:rsidR="00D11331" w:rsidRPr="00D11331" w:rsidRDefault="00D11331" w:rsidP="00D11331">
      <w:pPr>
        <w:ind w:firstLine="709"/>
        <w:jc w:val="both"/>
        <w:rPr>
          <w:rFonts w:ascii="Times New Roman" w:hAnsi="Times New Roman"/>
          <w:sz w:val="16"/>
          <w:szCs w:val="16"/>
        </w:rPr>
      </w:pPr>
      <w:r w:rsidRPr="00D11331">
        <w:rPr>
          <w:rFonts w:ascii="Times New Roman" w:hAnsi="Times New Roman"/>
          <w:sz w:val="16"/>
          <w:szCs w:val="16"/>
        </w:rPr>
        <w:t>а) которые подлежат представлению заявителем:</w:t>
      </w:r>
    </w:p>
    <w:p w:rsidR="00D11331" w:rsidRPr="00D11331" w:rsidRDefault="00D11331" w:rsidP="00D11331">
      <w:pPr>
        <w:tabs>
          <w:tab w:val="left" w:pos="851"/>
        </w:tabs>
        <w:ind w:firstLine="709"/>
        <w:jc w:val="both"/>
        <w:rPr>
          <w:rFonts w:ascii="Times New Roman" w:hAnsi="Times New Roman"/>
          <w:sz w:val="16"/>
          <w:szCs w:val="16"/>
        </w:rPr>
      </w:pPr>
      <w:r w:rsidRPr="00D11331">
        <w:rPr>
          <w:rFonts w:ascii="Times New Roman" w:hAnsi="Times New Roman"/>
          <w:sz w:val="16"/>
          <w:szCs w:val="16"/>
        </w:rPr>
        <w:t>- ходатайство об установлении публичного сервитута (если предоставление муниципальной услуги осуществляется в электронном виде через Портал, ходатайство заполняется по форме, представленной на Портале, и отдельно заявителем не представляется);</w:t>
      </w:r>
    </w:p>
    <w:p w:rsidR="00D11331" w:rsidRPr="00D11331" w:rsidRDefault="00D11331" w:rsidP="00D11331">
      <w:pPr>
        <w:ind w:firstLine="709"/>
        <w:jc w:val="both"/>
        <w:rPr>
          <w:rFonts w:ascii="Times New Roman" w:hAnsi="Times New Roman"/>
          <w:sz w:val="16"/>
          <w:szCs w:val="16"/>
        </w:rPr>
      </w:pPr>
      <w:r w:rsidRPr="00D11331">
        <w:rPr>
          <w:rFonts w:ascii="Times New Roman" w:hAnsi="Times New Roman"/>
          <w:sz w:val="16"/>
          <w:szCs w:val="16"/>
        </w:rPr>
        <w:t>- копия документа, удостоверяющего личность заявителя, либо личность представителя заявителя (не требуется в случае, если предоставление документов осуществляется в электронном виде через Портал и заявитель прошел авторизацию через ЕСИА);</w:t>
      </w:r>
    </w:p>
    <w:p w:rsidR="00D11331" w:rsidRPr="00D11331" w:rsidRDefault="00D11331" w:rsidP="00D11331">
      <w:pPr>
        <w:ind w:firstLine="709"/>
        <w:jc w:val="both"/>
        <w:rPr>
          <w:rFonts w:ascii="Times New Roman" w:hAnsi="Times New Roman"/>
          <w:sz w:val="16"/>
          <w:szCs w:val="16"/>
        </w:rPr>
      </w:pPr>
      <w:r w:rsidRPr="00D11331">
        <w:rPr>
          <w:rFonts w:ascii="Times New Roman" w:hAnsi="Times New Roman"/>
          <w:sz w:val="16"/>
          <w:szCs w:val="16"/>
        </w:rPr>
        <w:t>- копия документа, подтверждающего полномочия представителя заявителя, если с ходатайством обращается представитель заявителя;</w:t>
      </w:r>
    </w:p>
    <w:p w:rsidR="00D11331" w:rsidRPr="00D11331" w:rsidRDefault="00D11331" w:rsidP="00D11331">
      <w:pPr>
        <w:ind w:firstLine="709"/>
        <w:jc w:val="both"/>
        <w:rPr>
          <w:rFonts w:ascii="Times New Roman" w:hAnsi="Times New Roman"/>
          <w:sz w:val="16"/>
          <w:szCs w:val="16"/>
        </w:rPr>
      </w:pPr>
      <w:r w:rsidRPr="00D11331">
        <w:rPr>
          <w:rFonts w:ascii="Times New Roman" w:hAnsi="Times New Roman"/>
          <w:sz w:val="16"/>
          <w:szCs w:val="16"/>
        </w:rPr>
        <w:t>- подготовленные в форме электронного документа сведения о границах территории, в отношении которой устанавливается публичный сервитут,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ЕГРН;</w:t>
      </w:r>
    </w:p>
    <w:p w:rsidR="00D11331" w:rsidRPr="00D11331" w:rsidRDefault="00D11331" w:rsidP="00D11331">
      <w:pPr>
        <w:ind w:firstLine="709"/>
        <w:jc w:val="both"/>
        <w:rPr>
          <w:rFonts w:ascii="Times New Roman" w:hAnsi="Times New Roman"/>
          <w:sz w:val="16"/>
          <w:szCs w:val="16"/>
        </w:rPr>
      </w:pPr>
      <w:r w:rsidRPr="00D11331">
        <w:rPr>
          <w:rFonts w:ascii="Times New Roman" w:hAnsi="Times New Roman"/>
          <w:sz w:val="16"/>
          <w:szCs w:val="16"/>
        </w:rPr>
        <w:t>-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D11331" w:rsidRPr="00D11331" w:rsidRDefault="00D11331" w:rsidP="00D11331">
      <w:pPr>
        <w:ind w:firstLine="709"/>
        <w:jc w:val="both"/>
        <w:rPr>
          <w:rFonts w:ascii="Times New Roman" w:hAnsi="Times New Roman"/>
          <w:sz w:val="16"/>
          <w:szCs w:val="16"/>
        </w:rPr>
      </w:pPr>
      <w:r w:rsidRPr="00D11331">
        <w:rPr>
          <w:rFonts w:ascii="Times New Roman" w:hAnsi="Times New Roman"/>
          <w:sz w:val="16"/>
          <w:szCs w:val="16"/>
        </w:rPr>
        <w:t>-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w:t>
      </w:r>
    </w:p>
    <w:p w:rsidR="00D11331" w:rsidRPr="00D11331" w:rsidRDefault="00D11331" w:rsidP="00D11331">
      <w:pPr>
        <w:ind w:firstLine="709"/>
        <w:jc w:val="both"/>
        <w:rPr>
          <w:rFonts w:ascii="Times New Roman" w:hAnsi="Times New Roman"/>
          <w:sz w:val="16"/>
          <w:szCs w:val="16"/>
        </w:rPr>
      </w:pPr>
      <w:r w:rsidRPr="00D11331">
        <w:rPr>
          <w:rFonts w:ascii="Times New Roman" w:hAnsi="Times New Roman"/>
          <w:sz w:val="16"/>
          <w:szCs w:val="16"/>
        </w:rPr>
        <w:t>б) которые находятся в распоряжении государственных органов и иных органов, участвующих в предоставлении муниципальной услуги, и которые заявитель вправе представить:</w:t>
      </w:r>
    </w:p>
    <w:p w:rsidR="00D11331" w:rsidRPr="00D11331" w:rsidRDefault="00D11331" w:rsidP="00D11331">
      <w:pPr>
        <w:ind w:firstLine="709"/>
        <w:jc w:val="both"/>
        <w:rPr>
          <w:rFonts w:ascii="Times New Roman" w:hAnsi="Times New Roman"/>
          <w:sz w:val="16"/>
          <w:szCs w:val="16"/>
        </w:rPr>
      </w:pPr>
      <w:r w:rsidRPr="00D11331">
        <w:rPr>
          <w:rFonts w:ascii="Times New Roman" w:hAnsi="Times New Roman"/>
          <w:sz w:val="16"/>
          <w:szCs w:val="16"/>
        </w:rPr>
        <w:t>- выписка из ЕГРН об объекте недвижимости (здании, сооружении, помещении в здании, сооружении, объекте незавершенного строительства, об испрашиваемом земельном участке);</w:t>
      </w:r>
    </w:p>
    <w:p w:rsidR="00D11331" w:rsidRPr="00D11331" w:rsidRDefault="00D11331" w:rsidP="00D11331">
      <w:pPr>
        <w:ind w:firstLine="709"/>
        <w:jc w:val="both"/>
        <w:rPr>
          <w:rFonts w:ascii="Times New Roman" w:hAnsi="Times New Roman"/>
          <w:sz w:val="16"/>
          <w:szCs w:val="16"/>
        </w:rPr>
      </w:pPr>
      <w:r w:rsidRPr="00D11331">
        <w:rPr>
          <w:rFonts w:ascii="Times New Roman" w:hAnsi="Times New Roman"/>
          <w:sz w:val="16"/>
          <w:szCs w:val="16"/>
        </w:rPr>
        <w:t>- выписка из Единого государственного реестра юридических лиц или Единого государственного реестра индивидуальных предпринимателей;</w:t>
      </w:r>
    </w:p>
    <w:p w:rsidR="00D11331" w:rsidRPr="00D11331" w:rsidRDefault="00D11331" w:rsidP="00D11331">
      <w:pPr>
        <w:ind w:firstLine="709"/>
        <w:jc w:val="both"/>
        <w:rPr>
          <w:rFonts w:ascii="Times New Roman" w:hAnsi="Times New Roman"/>
          <w:sz w:val="16"/>
          <w:szCs w:val="16"/>
        </w:rPr>
      </w:pPr>
      <w:r w:rsidRPr="00D11331">
        <w:rPr>
          <w:rFonts w:ascii="Times New Roman" w:hAnsi="Times New Roman"/>
          <w:sz w:val="16"/>
          <w:szCs w:val="16"/>
        </w:rPr>
        <w:t>- утвержденный проект планировки территории и (или) утвержденный проект межевания территории;</w:t>
      </w:r>
    </w:p>
    <w:p w:rsidR="00D11331" w:rsidRPr="00D11331" w:rsidRDefault="00D11331" w:rsidP="00D11331">
      <w:pPr>
        <w:ind w:firstLine="709"/>
        <w:jc w:val="both"/>
        <w:rPr>
          <w:rFonts w:ascii="Times New Roman" w:hAnsi="Times New Roman"/>
          <w:sz w:val="16"/>
          <w:szCs w:val="16"/>
        </w:rPr>
      </w:pPr>
      <w:r w:rsidRPr="00D11331">
        <w:rPr>
          <w:rFonts w:ascii="Times New Roman" w:hAnsi="Times New Roman"/>
          <w:sz w:val="16"/>
          <w:szCs w:val="16"/>
        </w:rPr>
        <w:t>-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наличия ограничений использования объекта незавершенного строительства;</w:t>
      </w:r>
    </w:p>
    <w:p w:rsidR="00D11331" w:rsidRPr="00D11331" w:rsidRDefault="00D11331" w:rsidP="00D11331">
      <w:pPr>
        <w:ind w:firstLine="709"/>
        <w:jc w:val="both"/>
        <w:rPr>
          <w:rFonts w:ascii="Times New Roman" w:hAnsi="Times New Roman"/>
          <w:sz w:val="16"/>
          <w:szCs w:val="16"/>
        </w:rPr>
      </w:pPr>
      <w:r w:rsidRPr="00D11331">
        <w:rPr>
          <w:rFonts w:ascii="Times New Roman" w:hAnsi="Times New Roman"/>
          <w:sz w:val="16"/>
          <w:szCs w:val="16"/>
        </w:rPr>
        <w:t>-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w:t>
      </w:r>
    </w:p>
    <w:p w:rsidR="00D11331" w:rsidRPr="00D11331" w:rsidRDefault="00D11331" w:rsidP="00D11331">
      <w:pPr>
        <w:ind w:firstLine="709"/>
        <w:jc w:val="both"/>
        <w:rPr>
          <w:rFonts w:ascii="Times New Roman" w:hAnsi="Times New Roman"/>
          <w:sz w:val="16"/>
          <w:szCs w:val="16"/>
        </w:rPr>
      </w:pPr>
      <w:r w:rsidRPr="00D11331">
        <w:rPr>
          <w:rFonts w:ascii="Times New Roman" w:hAnsi="Times New Roman"/>
          <w:sz w:val="16"/>
          <w:szCs w:val="16"/>
        </w:rPr>
        <w:t>Требования к представлению указанных документов содержатся в пунктах 15 – 18 настоящего административного регламента.</w:t>
      </w:r>
    </w:p>
    <w:p w:rsidR="00D11331" w:rsidRPr="00D11331" w:rsidRDefault="00D11331" w:rsidP="00D11331">
      <w:pPr>
        <w:ind w:firstLine="709"/>
        <w:jc w:val="both"/>
        <w:rPr>
          <w:rFonts w:ascii="Times New Roman" w:hAnsi="Times New Roman"/>
          <w:sz w:val="16"/>
          <w:szCs w:val="16"/>
        </w:rPr>
      </w:pPr>
      <w:r w:rsidRPr="00D11331">
        <w:rPr>
          <w:rFonts w:ascii="Times New Roman" w:hAnsi="Times New Roman"/>
          <w:sz w:val="16"/>
          <w:szCs w:val="16"/>
        </w:rPr>
        <w:t>Исчерпывающий перечень оснований для отказа в приеме документов, необходимых для предоставления муниципальной услуги, приведен в пункте 19 настоящего административного регламента.</w:t>
      </w:r>
    </w:p>
    <w:p w:rsidR="00D11331" w:rsidRPr="00D11331" w:rsidRDefault="00D11331" w:rsidP="00D11331">
      <w:pPr>
        <w:ind w:firstLine="709"/>
        <w:jc w:val="both"/>
        <w:rPr>
          <w:rFonts w:ascii="Times New Roman" w:hAnsi="Times New Roman"/>
          <w:sz w:val="16"/>
          <w:szCs w:val="16"/>
        </w:rPr>
      </w:pPr>
      <w:r w:rsidRPr="00D11331">
        <w:rPr>
          <w:rFonts w:ascii="Times New Roman" w:hAnsi="Times New Roman"/>
          <w:sz w:val="16"/>
          <w:szCs w:val="16"/>
        </w:rPr>
        <w:t>Исчерпывающий перечень оснований для возврата ходатайства без рассмотрения приведен в пункте 21 настоящего административного регламента.</w:t>
      </w:r>
    </w:p>
    <w:p w:rsidR="00D11331" w:rsidRPr="00D11331" w:rsidRDefault="00D11331" w:rsidP="00D11331">
      <w:pPr>
        <w:ind w:firstLine="709"/>
        <w:jc w:val="both"/>
        <w:rPr>
          <w:rFonts w:ascii="Times New Roman" w:hAnsi="Times New Roman"/>
          <w:sz w:val="16"/>
          <w:szCs w:val="16"/>
        </w:rPr>
      </w:pPr>
      <w:r w:rsidRPr="00D11331">
        <w:rPr>
          <w:rFonts w:ascii="Times New Roman" w:hAnsi="Times New Roman"/>
          <w:sz w:val="16"/>
          <w:szCs w:val="16"/>
        </w:rPr>
        <w:t>Исчерпывающий перечень оснований для приостановления предоставления муниципальной услуги или отказа в предоставлении муниципальной услуги приведен в пунктах 23, 24 настоящего административного регламента.</w:t>
      </w:r>
    </w:p>
    <w:p w:rsidR="00D11331" w:rsidRPr="00D11331" w:rsidRDefault="00D11331" w:rsidP="00D11331">
      <w:pPr>
        <w:ind w:firstLine="709"/>
        <w:jc w:val="both"/>
        <w:rPr>
          <w:rFonts w:ascii="Times New Roman" w:hAnsi="Times New Roman"/>
          <w:sz w:val="16"/>
          <w:szCs w:val="16"/>
        </w:rPr>
      </w:pPr>
      <w:r w:rsidRPr="00D11331">
        <w:rPr>
          <w:rFonts w:ascii="Times New Roman" w:hAnsi="Times New Roman"/>
          <w:sz w:val="16"/>
          <w:szCs w:val="16"/>
        </w:rPr>
        <w:t>Исчерпывающий перечень административных процедур по предоставлению муниципальной услуги:</w:t>
      </w:r>
    </w:p>
    <w:p w:rsidR="00D11331" w:rsidRPr="00D11331" w:rsidRDefault="00D11331" w:rsidP="00D11331">
      <w:pPr>
        <w:ind w:firstLine="709"/>
        <w:jc w:val="both"/>
        <w:rPr>
          <w:rFonts w:ascii="Times New Roman" w:hAnsi="Times New Roman"/>
          <w:sz w:val="16"/>
          <w:szCs w:val="16"/>
        </w:rPr>
      </w:pPr>
      <w:r w:rsidRPr="00D11331">
        <w:rPr>
          <w:rFonts w:ascii="Times New Roman" w:hAnsi="Times New Roman"/>
          <w:sz w:val="16"/>
          <w:szCs w:val="16"/>
        </w:rPr>
        <w:t>- прием и регистрация ходатайства и документов, необходимых для предоставления муниципальной услуги;</w:t>
      </w:r>
    </w:p>
    <w:p w:rsidR="00D11331" w:rsidRPr="00D11331" w:rsidRDefault="00D11331" w:rsidP="00D11331">
      <w:pPr>
        <w:ind w:firstLine="709"/>
        <w:jc w:val="both"/>
        <w:rPr>
          <w:rFonts w:ascii="Times New Roman" w:hAnsi="Times New Roman"/>
          <w:sz w:val="16"/>
          <w:szCs w:val="16"/>
        </w:rPr>
      </w:pPr>
      <w:r w:rsidRPr="00D11331">
        <w:rPr>
          <w:rFonts w:ascii="Times New Roman" w:hAnsi="Times New Roman"/>
          <w:sz w:val="16"/>
          <w:szCs w:val="16"/>
        </w:rPr>
        <w:t>- проверка соблюдения порядка подачи ходатайства в электронном виде;</w:t>
      </w:r>
    </w:p>
    <w:p w:rsidR="00D11331" w:rsidRPr="00D11331" w:rsidRDefault="00D11331" w:rsidP="00D11331">
      <w:pPr>
        <w:ind w:firstLine="709"/>
        <w:jc w:val="both"/>
        <w:rPr>
          <w:rFonts w:ascii="Times New Roman" w:hAnsi="Times New Roman"/>
          <w:sz w:val="16"/>
          <w:szCs w:val="16"/>
        </w:rPr>
      </w:pPr>
      <w:r w:rsidRPr="00D11331">
        <w:rPr>
          <w:rFonts w:ascii="Times New Roman" w:hAnsi="Times New Roman"/>
          <w:sz w:val="16"/>
          <w:szCs w:val="16"/>
        </w:rPr>
        <w:lastRenderedPageBreak/>
        <w:t>- формирование и направление межведомственных запросов;</w:t>
      </w:r>
    </w:p>
    <w:p w:rsidR="00D11331" w:rsidRPr="00D11331" w:rsidRDefault="00D11331" w:rsidP="00D11331">
      <w:pPr>
        <w:ind w:firstLine="709"/>
        <w:jc w:val="both"/>
        <w:rPr>
          <w:rFonts w:ascii="Times New Roman" w:hAnsi="Times New Roman"/>
          <w:sz w:val="16"/>
          <w:szCs w:val="16"/>
        </w:rPr>
      </w:pPr>
      <w:r w:rsidRPr="00D11331">
        <w:rPr>
          <w:rFonts w:ascii="Times New Roman" w:hAnsi="Times New Roman"/>
          <w:sz w:val="16"/>
          <w:szCs w:val="16"/>
        </w:rPr>
        <w:t>- извещение правообладателей земельных участков;</w:t>
      </w:r>
    </w:p>
    <w:p w:rsidR="00D11331" w:rsidRPr="00D11331" w:rsidRDefault="00D11331" w:rsidP="00D11331">
      <w:pPr>
        <w:ind w:firstLine="709"/>
        <w:jc w:val="both"/>
        <w:rPr>
          <w:rFonts w:ascii="Times New Roman" w:hAnsi="Times New Roman"/>
          <w:sz w:val="16"/>
          <w:szCs w:val="16"/>
        </w:rPr>
      </w:pPr>
      <w:r w:rsidRPr="00D11331">
        <w:rPr>
          <w:rFonts w:ascii="Times New Roman" w:hAnsi="Times New Roman"/>
          <w:sz w:val="16"/>
          <w:szCs w:val="16"/>
        </w:rPr>
        <w:t>- рассмотрение поступившего ходатайства, проверка документов, подготовка проектов решений;</w:t>
      </w:r>
    </w:p>
    <w:p w:rsidR="00D11331" w:rsidRPr="00D11331" w:rsidRDefault="00D11331" w:rsidP="00D11331">
      <w:pPr>
        <w:ind w:firstLine="709"/>
        <w:jc w:val="both"/>
        <w:rPr>
          <w:rFonts w:ascii="Times New Roman" w:hAnsi="Times New Roman"/>
          <w:sz w:val="16"/>
          <w:szCs w:val="16"/>
        </w:rPr>
      </w:pPr>
      <w:r w:rsidRPr="00D11331">
        <w:rPr>
          <w:rFonts w:ascii="Times New Roman" w:hAnsi="Times New Roman"/>
          <w:sz w:val="16"/>
          <w:szCs w:val="16"/>
        </w:rPr>
        <w:t>- принятие решения об установлении публичного сервитута, о возврате ходатайства или об отказе в установлении сервитута;</w:t>
      </w:r>
    </w:p>
    <w:p w:rsidR="00D11331" w:rsidRPr="00D11331" w:rsidRDefault="00D11331" w:rsidP="00D11331">
      <w:pPr>
        <w:ind w:firstLine="709"/>
        <w:jc w:val="both"/>
        <w:rPr>
          <w:rFonts w:ascii="Times New Roman" w:hAnsi="Times New Roman"/>
          <w:sz w:val="16"/>
          <w:szCs w:val="16"/>
        </w:rPr>
      </w:pPr>
      <w:r w:rsidRPr="00D11331">
        <w:rPr>
          <w:rFonts w:ascii="Times New Roman" w:hAnsi="Times New Roman"/>
          <w:sz w:val="16"/>
          <w:szCs w:val="16"/>
        </w:rPr>
        <w:t>- выдача (направление) результата муниципальной услуги заявителю.</w:t>
      </w:r>
    </w:p>
    <w:p w:rsidR="00D11331" w:rsidRPr="00D11331" w:rsidRDefault="00D11331" w:rsidP="00D11331">
      <w:pPr>
        <w:ind w:firstLine="709"/>
        <w:jc w:val="both"/>
        <w:rPr>
          <w:rFonts w:ascii="Times New Roman" w:hAnsi="Times New Roman"/>
          <w:sz w:val="16"/>
          <w:szCs w:val="16"/>
        </w:rPr>
      </w:pPr>
      <w:r w:rsidRPr="00D11331">
        <w:rPr>
          <w:rFonts w:ascii="Times New Roman" w:hAnsi="Times New Roman"/>
          <w:sz w:val="16"/>
          <w:szCs w:val="16"/>
        </w:rPr>
        <w:t>Описание административных процедур приведено в пункте 47 настоящего административного регламента.</w:t>
      </w:r>
    </w:p>
    <w:p w:rsidR="00D11331" w:rsidRPr="00D11331" w:rsidRDefault="00D11331" w:rsidP="00D11331">
      <w:pPr>
        <w:ind w:firstLine="709"/>
        <w:jc w:val="both"/>
        <w:rPr>
          <w:rFonts w:ascii="Times New Roman" w:hAnsi="Times New Roman"/>
          <w:sz w:val="16"/>
          <w:szCs w:val="16"/>
        </w:rPr>
      </w:pPr>
      <w:r w:rsidRPr="00D11331">
        <w:rPr>
          <w:rFonts w:ascii="Times New Roman" w:hAnsi="Times New Roman"/>
          <w:sz w:val="16"/>
          <w:szCs w:val="16"/>
        </w:rPr>
        <w:t>3) Исправление допущенных опечаток и ошибок в ранее выданных результатах оказания муниципальной услуги.</w:t>
      </w:r>
    </w:p>
    <w:p w:rsidR="00D11331" w:rsidRPr="00D11331" w:rsidRDefault="00D11331" w:rsidP="00D11331">
      <w:pPr>
        <w:ind w:firstLine="709"/>
        <w:jc w:val="both"/>
        <w:rPr>
          <w:rFonts w:ascii="Times New Roman" w:hAnsi="Times New Roman"/>
          <w:sz w:val="16"/>
          <w:szCs w:val="16"/>
        </w:rPr>
      </w:pPr>
      <w:r w:rsidRPr="00D11331">
        <w:rPr>
          <w:rFonts w:ascii="Times New Roman" w:hAnsi="Times New Roman"/>
          <w:sz w:val="16"/>
          <w:szCs w:val="16"/>
        </w:rPr>
        <w:t>В случае выявления опечаток и ошибок Заявитель вправе обратиться в администрацию муниципального образования Саракташский поссовет Саракташского</w:t>
      </w:r>
      <w:r w:rsidRPr="00D11331">
        <w:rPr>
          <w:rFonts w:ascii="Times New Roman" w:hAnsi="Times New Roman"/>
          <w:color w:val="000000"/>
          <w:sz w:val="16"/>
          <w:szCs w:val="16"/>
          <w:lang w:bidi="ru-RU"/>
        </w:rPr>
        <w:t xml:space="preserve"> района Оренбургской области</w:t>
      </w:r>
      <w:r w:rsidRPr="00D11331">
        <w:rPr>
          <w:rFonts w:ascii="Times New Roman" w:hAnsi="Times New Roman"/>
          <w:sz w:val="16"/>
          <w:szCs w:val="16"/>
        </w:rPr>
        <w:t xml:space="preserve"> с заявлением об исправлении допущенных опечаток и (или) ошибок в выданных в результате предоставления муниципальной услуги документах в соответствии с Приложением № 9 настоящего Административного регламента (далее – заявление по форме Приложения № 9). </w:t>
      </w:r>
    </w:p>
    <w:p w:rsidR="00D11331" w:rsidRPr="00D11331" w:rsidRDefault="00D11331" w:rsidP="00D11331">
      <w:pPr>
        <w:ind w:firstLine="709"/>
        <w:jc w:val="both"/>
        <w:rPr>
          <w:rFonts w:ascii="Times New Roman" w:hAnsi="Times New Roman"/>
          <w:sz w:val="16"/>
          <w:szCs w:val="16"/>
        </w:rPr>
      </w:pPr>
      <w:r w:rsidRPr="00D11331">
        <w:rPr>
          <w:rFonts w:ascii="Times New Roman" w:hAnsi="Times New Roman"/>
          <w:sz w:val="16"/>
          <w:szCs w:val="16"/>
        </w:rP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D11331" w:rsidRPr="00D11331" w:rsidRDefault="00D11331" w:rsidP="00D11331">
      <w:pPr>
        <w:ind w:firstLine="709"/>
        <w:jc w:val="both"/>
        <w:rPr>
          <w:rFonts w:ascii="Times New Roman" w:hAnsi="Times New Roman"/>
          <w:sz w:val="16"/>
          <w:szCs w:val="16"/>
        </w:rPr>
      </w:pPr>
      <w:r w:rsidRPr="00D11331">
        <w:rPr>
          <w:rFonts w:ascii="Times New Roman" w:hAnsi="Times New Roman"/>
          <w:sz w:val="16"/>
          <w:szCs w:val="16"/>
        </w:rPr>
        <w:t>а) Заявитель при обнаружении опечаток и ошибок в документах, выданных в результате предоставления муниципальной услуги, обращается лично в администрацию муниципального образования Саракташский поссовет Саракташского</w:t>
      </w:r>
      <w:r w:rsidRPr="00D11331">
        <w:rPr>
          <w:rFonts w:ascii="Times New Roman" w:hAnsi="Times New Roman"/>
          <w:color w:val="000000"/>
          <w:sz w:val="16"/>
          <w:szCs w:val="16"/>
          <w:lang w:bidi="ru-RU"/>
        </w:rPr>
        <w:t xml:space="preserve"> района Оренбургской области</w:t>
      </w:r>
      <w:r w:rsidRPr="00D11331">
        <w:rPr>
          <w:rFonts w:ascii="Times New Roman" w:hAnsi="Times New Roman"/>
          <w:sz w:val="16"/>
          <w:szCs w:val="16"/>
        </w:rPr>
        <w:t xml:space="preserve"> с заявлением по форме Приложения № 9;</w:t>
      </w:r>
    </w:p>
    <w:p w:rsidR="00D11331" w:rsidRPr="00D11331" w:rsidRDefault="00D11331" w:rsidP="00D11331">
      <w:pPr>
        <w:ind w:firstLine="709"/>
        <w:jc w:val="both"/>
        <w:rPr>
          <w:rFonts w:ascii="Times New Roman" w:hAnsi="Times New Roman"/>
          <w:sz w:val="16"/>
          <w:szCs w:val="16"/>
        </w:rPr>
      </w:pPr>
      <w:r w:rsidRPr="00D11331">
        <w:rPr>
          <w:rFonts w:ascii="Times New Roman" w:hAnsi="Times New Roman"/>
          <w:sz w:val="16"/>
          <w:szCs w:val="16"/>
        </w:rPr>
        <w:t>б) Администрация муниципального образования Саракташский поссовет Саракташского</w:t>
      </w:r>
      <w:r w:rsidRPr="00D11331">
        <w:rPr>
          <w:rFonts w:ascii="Times New Roman" w:hAnsi="Times New Roman"/>
          <w:color w:val="000000"/>
          <w:sz w:val="16"/>
          <w:szCs w:val="16"/>
          <w:lang w:bidi="ru-RU"/>
        </w:rPr>
        <w:t xml:space="preserve"> района Оренбургской области</w:t>
      </w:r>
      <w:r w:rsidRPr="00D11331">
        <w:rPr>
          <w:rFonts w:ascii="Times New Roman" w:hAnsi="Times New Roman"/>
          <w:sz w:val="16"/>
          <w:szCs w:val="16"/>
        </w:rPr>
        <w:t xml:space="preserve"> при получении заявления по форме Приложения № 9, рассматривает необходимость внесения соответствующих изменений в документы, являющиеся результатом предоставления муниципальной услуги;</w:t>
      </w:r>
    </w:p>
    <w:p w:rsidR="00D11331" w:rsidRPr="00D11331" w:rsidRDefault="00D11331" w:rsidP="00D11331">
      <w:pPr>
        <w:ind w:firstLine="709"/>
        <w:jc w:val="both"/>
        <w:rPr>
          <w:rFonts w:ascii="Times New Roman" w:hAnsi="Times New Roman"/>
          <w:sz w:val="16"/>
          <w:szCs w:val="16"/>
        </w:rPr>
      </w:pPr>
      <w:r w:rsidRPr="00D11331">
        <w:rPr>
          <w:rFonts w:ascii="Times New Roman" w:hAnsi="Times New Roman"/>
          <w:sz w:val="16"/>
          <w:szCs w:val="16"/>
        </w:rPr>
        <w:t>в) Администрация муниципального образования Саракташский поссовет Саракташского</w:t>
      </w:r>
      <w:r w:rsidRPr="00D11331">
        <w:rPr>
          <w:rFonts w:ascii="Times New Roman" w:hAnsi="Times New Roman"/>
          <w:color w:val="000000"/>
          <w:sz w:val="16"/>
          <w:szCs w:val="16"/>
          <w:lang w:bidi="ru-RU"/>
        </w:rPr>
        <w:t xml:space="preserve"> района Оренбургской области</w:t>
      </w:r>
      <w:r w:rsidRPr="00D11331">
        <w:rPr>
          <w:rFonts w:ascii="Times New Roman" w:hAnsi="Times New Roman"/>
          <w:sz w:val="16"/>
          <w:szCs w:val="16"/>
        </w:rPr>
        <w:t xml:space="preserve"> обеспечивает устранение опечаток и ошибок в документах, являющихся результатом предоставления муниципальной услуги.</w:t>
      </w:r>
    </w:p>
    <w:p w:rsidR="00D11331" w:rsidRPr="00D11331" w:rsidRDefault="00D11331" w:rsidP="00D11331">
      <w:pPr>
        <w:ind w:firstLine="709"/>
        <w:jc w:val="both"/>
        <w:rPr>
          <w:rFonts w:ascii="Times New Roman" w:hAnsi="Times New Roman"/>
          <w:sz w:val="16"/>
          <w:szCs w:val="16"/>
        </w:rPr>
      </w:pPr>
      <w:r w:rsidRPr="00D11331">
        <w:rPr>
          <w:rFonts w:ascii="Times New Roman" w:hAnsi="Times New Roman"/>
          <w:sz w:val="16"/>
          <w:szCs w:val="16"/>
        </w:rPr>
        <w:t>Срок устранения опечаток и ошибок не должен превышать 3 (трех) рабочих дней с даты регистрации заявления по форме Приложения № 9 .</w:t>
      </w:r>
    </w:p>
    <w:p w:rsidR="00D11331" w:rsidRPr="00D11331" w:rsidRDefault="00D11331" w:rsidP="00D11331">
      <w:pPr>
        <w:ind w:firstLine="709"/>
        <w:jc w:val="center"/>
        <w:rPr>
          <w:rFonts w:ascii="Times New Roman" w:hAnsi="Times New Roman"/>
          <w:b/>
          <w:sz w:val="16"/>
          <w:szCs w:val="16"/>
        </w:rPr>
      </w:pPr>
    </w:p>
    <w:p w:rsidR="00D11331" w:rsidRPr="00D11331" w:rsidRDefault="00D11331" w:rsidP="00D11331">
      <w:pPr>
        <w:jc w:val="center"/>
        <w:rPr>
          <w:rFonts w:ascii="Times New Roman" w:hAnsi="Times New Roman"/>
          <w:b/>
          <w:sz w:val="16"/>
          <w:szCs w:val="16"/>
        </w:rPr>
      </w:pPr>
      <w:r w:rsidRPr="00D11331">
        <w:rPr>
          <w:rFonts w:ascii="Times New Roman" w:hAnsi="Times New Roman"/>
          <w:b/>
          <w:sz w:val="16"/>
          <w:szCs w:val="16"/>
        </w:rPr>
        <w:t>Получение дополнительных сведений от заявителя</w:t>
      </w:r>
    </w:p>
    <w:p w:rsidR="00D11331" w:rsidRPr="00D11331" w:rsidRDefault="00D11331" w:rsidP="00D11331">
      <w:pPr>
        <w:ind w:firstLine="709"/>
        <w:jc w:val="center"/>
        <w:rPr>
          <w:rFonts w:ascii="Times New Roman" w:hAnsi="Times New Roman"/>
          <w:b/>
          <w:sz w:val="16"/>
          <w:szCs w:val="16"/>
        </w:rPr>
      </w:pPr>
    </w:p>
    <w:p w:rsidR="00D11331" w:rsidRPr="00D11331" w:rsidRDefault="00D11331" w:rsidP="00D11331">
      <w:pPr>
        <w:ind w:firstLine="709"/>
        <w:jc w:val="both"/>
        <w:rPr>
          <w:rFonts w:ascii="Times New Roman" w:hAnsi="Times New Roman"/>
          <w:sz w:val="16"/>
          <w:szCs w:val="16"/>
        </w:rPr>
      </w:pPr>
      <w:r w:rsidRPr="00D11331">
        <w:rPr>
          <w:rFonts w:ascii="Times New Roman" w:hAnsi="Times New Roman"/>
          <w:sz w:val="16"/>
          <w:szCs w:val="16"/>
        </w:rPr>
        <w:t>45. Получение дополнительных сведений от заявителя не предусмотрено.</w:t>
      </w:r>
    </w:p>
    <w:p w:rsidR="00D11331" w:rsidRPr="00D11331" w:rsidRDefault="00D11331" w:rsidP="00D11331">
      <w:pPr>
        <w:ind w:firstLine="709"/>
        <w:jc w:val="both"/>
        <w:rPr>
          <w:rFonts w:ascii="Times New Roman" w:hAnsi="Times New Roman"/>
          <w:sz w:val="16"/>
          <w:szCs w:val="16"/>
        </w:rPr>
      </w:pPr>
    </w:p>
    <w:p w:rsidR="00D11331" w:rsidRPr="00D11331" w:rsidRDefault="00D11331" w:rsidP="00D11331">
      <w:pPr>
        <w:jc w:val="center"/>
        <w:rPr>
          <w:rFonts w:ascii="Times New Roman" w:hAnsi="Times New Roman"/>
          <w:b/>
          <w:sz w:val="16"/>
          <w:szCs w:val="16"/>
        </w:rPr>
      </w:pPr>
      <w:r w:rsidRPr="00D11331">
        <w:rPr>
          <w:rFonts w:ascii="Times New Roman" w:hAnsi="Times New Roman"/>
          <w:b/>
          <w:sz w:val="16"/>
          <w:szCs w:val="16"/>
        </w:rPr>
        <w:t>Описание административных процедур предоставления муниципальной услуги</w:t>
      </w:r>
    </w:p>
    <w:p w:rsidR="00D11331" w:rsidRPr="00D11331" w:rsidRDefault="00D11331" w:rsidP="00D11331">
      <w:pPr>
        <w:ind w:firstLine="709"/>
        <w:jc w:val="both"/>
        <w:rPr>
          <w:rFonts w:ascii="Times New Roman" w:hAnsi="Times New Roman"/>
          <w:sz w:val="16"/>
          <w:szCs w:val="16"/>
        </w:rPr>
      </w:pPr>
    </w:p>
    <w:p w:rsidR="00D11331" w:rsidRPr="00D11331" w:rsidRDefault="00D11331" w:rsidP="00D11331">
      <w:pPr>
        <w:pStyle w:val="10"/>
        <w:tabs>
          <w:tab w:val="left" w:pos="993"/>
        </w:tabs>
        <w:spacing w:before="0" w:after="0"/>
        <w:ind w:firstLine="709"/>
        <w:jc w:val="both"/>
        <w:rPr>
          <w:b w:val="0"/>
          <w:sz w:val="16"/>
          <w:szCs w:val="16"/>
        </w:rPr>
      </w:pPr>
      <w:r w:rsidRPr="00D11331">
        <w:rPr>
          <w:b w:val="0"/>
          <w:sz w:val="16"/>
          <w:szCs w:val="16"/>
        </w:rPr>
        <w:t>46.</w:t>
      </w:r>
      <w:r w:rsidRPr="00D11331">
        <w:rPr>
          <w:sz w:val="16"/>
          <w:szCs w:val="16"/>
        </w:rPr>
        <w:t xml:space="preserve"> </w:t>
      </w:r>
      <w:r w:rsidRPr="00D11331">
        <w:rPr>
          <w:b w:val="0"/>
          <w:sz w:val="16"/>
          <w:szCs w:val="16"/>
        </w:rPr>
        <w:t>Описание</w:t>
      </w:r>
      <w:r w:rsidRPr="00D11331">
        <w:rPr>
          <w:b w:val="0"/>
          <w:spacing w:val="-13"/>
          <w:sz w:val="16"/>
          <w:szCs w:val="16"/>
        </w:rPr>
        <w:t xml:space="preserve"> </w:t>
      </w:r>
      <w:r w:rsidRPr="00D11331">
        <w:rPr>
          <w:b w:val="0"/>
          <w:sz w:val="16"/>
          <w:szCs w:val="16"/>
        </w:rPr>
        <w:t>административных</w:t>
      </w:r>
      <w:r w:rsidRPr="00D11331">
        <w:rPr>
          <w:b w:val="0"/>
          <w:spacing w:val="-15"/>
          <w:sz w:val="16"/>
          <w:szCs w:val="16"/>
        </w:rPr>
        <w:t xml:space="preserve"> </w:t>
      </w:r>
      <w:r w:rsidRPr="00D11331">
        <w:rPr>
          <w:b w:val="0"/>
          <w:sz w:val="16"/>
          <w:szCs w:val="16"/>
        </w:rPr>
        <w:t>процедур</w:t>
      </w:r>
      <w:r w:rsidRPr="00D11331">
        <w:rPr>
          <w:b w:val="0"/>
          <w:spacing w:val="-12"/>
          <w:sz w:val="16"/>
          <w:szCs w:val="16"/>
        </w:rPr>
        <w:t xml:space="preserve"> </w:t>
      </w:r>
      <w:r w:rsidRPr="00D11331">
        <w:rPr>
          <w:b w:val="0"/>
          <w:sz w:val="16"/>
          <w:szCs w:val="16"/>
        </w:rPr>
        <w:t>предоставления</w:t>
      </w:r>
      <w:r w:rsidRPr="00D11331">
        <w:rPr>
          <w:b w:val="0"/>
          <w:spacing w:val="-12"/>
          <w:sz w:val="16"/>
          <w:szCs w:val="16"/>
        </w:rPr>
        <w:t xml:space="preserve"> </w:t>
      </w:r>
      <w:r w:rsidRPr="00D11331">
        <w:rPr>
          <w:b w:val="0"/>
          <w:sz w:val="16"/>
          <w:szCs w:val="16"/>
        </w:rPr>
        <w:t>муниципальной</w:t>
      </w:r>
      <w:r w:rsidRPr="00D11331">
        <w:rPr>
          <w:b w:val="0"/>
          <w:spacing w:val="1"/>
          <w:sz w:val="16"/>
          <w:szCs w:val="16"/>
        </w:rPr>
        <w:t xml:space="preserve"> </w:t>
      </w:r>
      <w:r w:rsidRPr="00D11331">
        <w:rPr>
          <w:b w:val="0"/>
          <w:sz w:val="16"/>
          <w:szCs w:val="16"/>
        </w:rPr>
        <w:t>услуги</w:t>
      </w:r>
      <w:r w:rsidRPr="00D11331">
        <w:rPr>
          <w:b w:val="0"/>
          <w:spacing w:val="1"/>
          <w:sz w:val="16"/>
          <w:szCs w:val="16"/>
        </w:rPr>
        <w:t xml:space="preserve"> </w:t>
      </w:r>
      <w:r w:rsidRPr="00D11331">
        <w:rPr>
          <w:b w:val="0"/>
          <w:sz w:val="16"/>
          <w:szCs w:val="16"/>
        </w:rPr>
        <w:t>представлено</w:t>
      </w:r>
      <w:r w:rsidRPr="00D11331">
        <w:rPr>
          <w:b w:val="0"/>
          <w:spacing w:val="1"/>
          <w:sz w:val="16"/>
          <w:szCs w:val="16"/>
        </w:rPr>
        <w:t xml:space="preserve"> </w:t>
      </w:r>
      <w:r w:rsidRPr="00D11331">
        <w:rPr>
          <w:b w:val="0"/>
          <w:sz w:val="16"/>
          <w:szCs w:val="16"/>
        </w:rPr>
        <w:t>в</w:t>
      </w:r>
      <w:r w:rsidRPr="00D11331">
        <w:rPr>
          <w:b w:val="0"/>
          <w:spacing w:val="1"/>
          <w:sz w:val="16"/>
          <w:szCs w:val="16"/>
        </w:rPr>
        <w:t xml:space="preserve"> </w:t>
      </w:r>
      <w:r w:rsidRPr="00D11331">
        <w:rPr>
          <w:b w:val="0"/>
          <w:color w:val="000000"/>
          <w:sz w:val="16"/>
          <w:szCs w:val="16"/>
        </w:rPr>
        <w:t>Приложении</w:t>
      </w:r>
      <w:r w:rsidRPr="00D11331">
        <w:rPr>
          <w:b w:val="0"/>
          <w:color w:val="000000"/>
          <w:spacing w:val="1"/>
          <w:sz w:val="16"/>
          <w:szCs w:val="16"/>
        </w:rPr>
        <w:t xml:space="preserve"> </w:t>
      </w:r>
      <w:r w:rsidRPr="00D11331">
        <w:rPr>
          <w:b w:val="0"/>
          <w:color w:val="000000"/>
          <w:sz w:val="16"/>
          <w:szCs w:val="16"/>
        </w:rPr>
        <w:t>№</w:t>
      </w:r>
      <w:r w:rsidRPr="00D11331">
        <w:rPr>
          <w:b w:val="0"/>
          <w:color w:val="000000"/>
          <w:spacing w:val="1"/>
          <w:sz w:val="16"/>
          <w:szCs w:val="16"/>
        </w:rPr>
        <w:t xml:space="preserve"> 9 </w:t>
      </w:r>
      <w:r w:rsidRPr="00D11331">
        <w:rPr>
          <w:b w:val="0"/>
          <w:sz w:val="16"/>
          <w:szCs w:val="16"/>
        </w:rPr>
        <w:t>к</w:t>
      </w:r>
      <w:r w:rsidRPr="00D11331">
        <w:rPr>
          <w:b w:val="0"/>
          <w:spacing w:val="1"/>
          <w:sz w:val="16"/>
          <w:szCs w:val="16"/>
        </w:rPr>
        <w:t xml:space="preserve"> </w:t>
      </w:r>
      <w:r w:rsidRPr="00D11331">
        <w:rPr>
          <w:b w:val="0"/>
          <w:sz w:val="16"/>
          <w:szCs w:val="16"/>
        </w:rPr>
        <w:t>настоящему</w:t>
      </w:r>
      <w:r w:rsidRPr="00D11331">
        <w:rPr>
          <w:b w:val="0"/>
          <w:spacing w:val="1"/>
          <w:sz w:val="16"/>
          <w:szCs w:val="16"/>
        </w:rPr>
        <w:t xml:space="preserve"> </w:t>
      </w:r>
      <w:r w:rsidRPr="00D11331">
        <w:rPr>
          <w:b w:val="0"/>
          <w:sz w:val="16"/>
          <w:szCs w:val="16"/>
        </w:rPr>
        <w:t>Административному</w:t>
      </w:r>
      <w:r w:rsidRPr="00D11331">
        <w:rPr>
          <w:b w:val="0"/>
          <w:spacing w:val="-2"/>
          <w:sz w:val="16"/>
          <w:szCs w:val="16"/>
        </w:rPr>
        <w:t xml:space="preserve"> </w:t>
      </w:r>
      <w:r w:rsidRPr="00D11331">
        <w:rPr>
          <w:b w:val="0"/>
          <w:sz w:val="16"/>
          <w:szCs w:val="16"/>
        </w:rPr>
        <w:t>регламенту.</w:t>
      </w:r>
    </w:p>
    <w:p w:rsidR="00D11331" w:rsidRPr="00D11331" w:rsidRDefault="00D11331" w:rsidP="00D11331">
      <w:pPr>
        <w:ind w:firstLine="709"/>
        <w:jc w:val="both"/>
        <w:rPr>
          <w:rFonts w:ascii="Times New Roman" w:hAnsi="Times New Roman"/>
          <w:sz w:val="16"/>
          <w:szCs w:val="16"/>
        </w:rPr>
      </w:pPr>
    </w:p>
    <w:p w:rsidR="00D11331" w:rsidRPr="00D11331" w:rsidRDefault="00D11331" w:rsidP="00D11331">
      <w:pPr>
        <w:pStyle w:val="1c"/>
        <w:tabs>
          <w:tab w:val="left" w:pos="1239"/>
        </w:tabs>
        <w:ind w:firstLine="0"/>
        <w:jc w:val="center"/>
        <w:rPr>
          <w:b/>
          <w:bCs/>
          <w:color w:val="000000"/>
          <w:sz w:val="16"/>
          <w:szCs w:val="16"/>
          <w:lang w:bidi="ru-RU"/>
        </w:rPr>
      </w:pPr>
      <w:r w:rsidRPr="00D11331">
        <w:rPr>
          <w:b/>
          <w:bCs/>
          <w:color w:val="000000"/>
          <w:sz w:val="16"/>
          <w:szCs w:val="16"/>
          <w:lang w:val="en-US" w:bidi="ru-RU"/>
        </w:rPr>
        <w:t>IV</w:t>
      </w:r>
      <w:r w:rsidRPr="00D11331">
        <w:rPr>
          <w:b/>
          <w:bCs/>
          <w:color w:val="000000"/>
          <w:sz w:val="16"/>
          <w:szCs w:val="16"/>
          <w:lang w:bidi="ru-RU"/>
        </w:rPr>
        <w:t>. Формы контроля за исполнением административного регламента</w:t>
      </w:r>
    </w:p>
    <w:p w:rsidR="00D11331" w:rsidRPr="00D11331" w:rsidRDefault="00D11331" w:rsidP="00D11331">
      <w:pPr>
        <w:pStyle w:val="1c"/>
        <w:tabs>
          <w:tab w:val="left" w:pos="1239"/>
        </w:tabs>
        <w:ind w:firstLine="0"/>
        <w:jc w:val="center"/>
        <w:rPr>
          <w:sz w:val="16"/>
          <w:szCs w:val="16"/>
        </w:rPr>
      </w:pPr>
    </w:p>
    <w:p w:rsidR="00D11331" w:rsidRPr="00D11331" w:rsidRDefault="00D11331" w:rsidP="00D11331">
      <w:pPr>
        <w:pStyle w:val="1c"/>
        <w:tabs>
          <w:tab w:val="left" w:pos="1239"/>
        </w:tabs>
        <w:ind w:firstLine="0"/>
        <w:jc w:val="center"/>
        <w:rPr>
          <w:b/>
          <w:bCs/>
          <w:color w:val="000000"/>
          <w:sz w:val="16"/>
          <w:szCs w:val="16"/>
          <w:lang w:bidi="ru-RU"/>
        </w:rPr>
      </w:pPr>
      <w:r w:rsidRPr="00D11331">
        <w:rPr>
          <w:b/>
          <w:bCs/>
          <w:color w:val="000000"/>
          <w:sz w:val="16"/>
          <w:szCs w:val="16"/>
          <w:lang w:bidi="ru-RU"/>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11331" w:rsidRPr="00D11331" w:rsidRDefault="00D11331" w:rsidP="00D11331">
      <w:pPr>
        <w:pStyle w:val="1c"/>
        <w:tabs>
          <w:tab w:val="left" w:pos="1239"/>
        </w:tabs>
        <w:ind w:firstLine="0"/>
        <w:jc w:val="center"/>
        <w:rPr>
          <w:sz w:val="16"/>
          <w:szCs w:val="16"/>
        </w:rPr>
      </w:pPr>
    </w:p>
    <w:p w:rsidR="00D11331" w:rsidRPr="00D11331" w:rsidRDefault="00D11331" w:rsidP="00D11331">
      <w:pPr>
        <w:pStyle w:val="1c"/>
        <w:tabs>
          <w:tab w:val="left" w:pos="1186"/>
        </w:tabs>
        <w:ind w:firstLine="709"/>
        <w:jc w:val="both"/>
        <w:rPr>
          <w:sz w:val="16"/>
          <w:szCs w:val="16"/>
        </w:rPr>
      </w:pPr>
      <w:r w:rsidRPr="00D11331">
        <w:rPr>
          <w:sz w:val="16"/>
          <w:szCs w:val="16"/>
        </w:rPr>
        <w:t>47. Текущий контроль за соблюдением последовательности действий, определенных административными процедурами, и принятием решений осуществляется уполномоченными должностными лицами администрации муниципального образования Саракташский поссовет Саракташского</w:t>
      </w:r>
      <w:r w:rsidRPr="00D11331">
        <w:rPr>
          <w:color w:val="000000"/>
          <w:sz w:val="16"/>
          <w:szCs w:val="16"/>
          <w:lang w:bidi="ru-RU"/>
        </w:rPr>
        <w:t xml:space="preserve"> района Оренбургской области</w:t>
      </w:r>
      <w:r w:rsidRPr="00D11331">
        <w:rPr>
          <w:sz w:val="16"/>
          <w:szCs w:val="16"/>
        </w:rPr>
        <w:t>, ответственными за предоставление муниципальной услуги.</w:t>
      </w:r>
    </w:p>
    <w:p w:rsidR="00D11331" w:rsidRPr="00D11331" w:rsidRDefault="00D11331" w:rsidP="00D11331">
      <w:pPr>
        <w:pStyle w:val="1c"/>
        <w:tabs>
          <w:tab w:val="left" w:pos="1186"/>
        </w:tabs>
        <w:ind w:firstLine="709"/>
        <w:jc w:val="both"/>
        <w:rPr>
          <w:sz w:val="16"/>
          <w:szCs w:val="16"/>
        </w:rPr>
      </w:pPr>
      <w:r w:rsidRPr="00D11331">
        <w:rPr>
          <w:sz w:val="16"/>
          <w:szCs w:val="16"/>
        </w:rPr>
        <w:t>48. Текущий контроль осуществляется путем проведения руководителем соответствующего структурного подразделения органа местного самоуправления проверок соблюдения и исполнения положений административного регламента, иных нормативных правовых актов Российской Федерации уполномоченными должностными лицами органа местного самоуправления.</w:t>
      </w:r>
    </w:p>
    <w:p w:rsidR="00D11331" w:rsidRPr="00D11331" w:rsidRDefault="00D11331" w:rsidP="00D11331">
      <w:pPr>
        <w:pStyle w:val="1c"/>
        <w:ind w:firstLine="0"/>
        <w:jc w:val="center"/>
        <w:rPr>
          <w:b/>
          <w:bCs/>
          <w:color w:val="000000"/>
          <w:sz w:val="16"/>
          <w:szCs w:val="16"/>
          <w:lang w:bidi="ru-RU"/>
        </w:rPr>
      </w:pPr>
    </w:p>
    <w:p w:rsidR="00D11331" w:rsidRPr="00D11331" w:rsidRDefault="00D11331" w:rsidP="00D11331">
      <w:pPr>
        <w:pStyle w:val="1c"/>
        <w:ind w:firstLine="0"/>
        <w:jc w:val="center"/>
        <w:rPr>
          <w:b/>
          <w:bCs/>
          <w:color w:val="000000"/>
          <w:sz w:val="16"/>
          <w:szCs w:val="16"/>
          <w:lang w:bidi="ru-RU"/>
        </w:rPr>
      </w:pPr>
      <w:r w:rsidRPr="00D11331">
        <w:rPr>
          <w:b/>
          <w:bCs/>
          <w:color w:val="000000"/>
          <w:sz w:val="16"/>
          <w:szCs w:val="16"/>
          <w:lang w:bidi="ru-RU"/>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w:t>
      </w:r>
      <w:r w:rsidRPr="00D11331">
        <w:rPr>
          <w:b/>
          <w:bCs/>
          <w:color w:val="000000"/>
          <w:sz w:val="16"/>
          <w:szCs w:val="16"/>
          <w:lang w:bidi="ru-RU"/>
        </w:rPr>
        <w:lastRenderedPageBreak/>
        <w:t>услуги</w:t>
      </w:r>
    </w:p>
    <w:p w:rsidR="00D11331" w:rsidRPr="00D11331" w:rsidRDefault="00D11331" w:rsidP="00D11331">
      <w:pPr>
        <w:pStyle w:val="1c"/>
        <w:ind w:firstLine="0"/>
        <w:jc w:val="center"/>
        <w:rPr>
          <w:sz w:val="16"/>
          <w:szCs w:val="16"/>
        </w:rPr>
      </w:pPr>
    </w:p>
    <w:p w:rsidR="00D11331" w:rsidRPr="00D11331" w:rsidRDefault="00D11331" w:rsidP="00D11331">
      <w:pPr>
        <w:pStyle w:val="1c"/>
        <w:tabs>
          <w:tab w:val="left" w:pos="1186"/>
        </w:tabs>
        <w:ind w:firstLine="709"/>
        <w:jc w:val="both"/>
        <w:rPr>
          <w:sz w:val="16"/>
          <w:szCs w:val="16"/>
        </w:rPr>
      </w:pPr>
      <w:r w:rsidRPr="00D11331">
        <w:rPr>
          <w:color w:val="000000"/>
          <w:sz w:val="16"/>
          <w:szCs w:val="16"/>
          <w:lang w:bidi="ru-RU"/>
        </w:rPr>
        <w:t>49. Контроль за полнотой и качеством предоставления муниципальной услуги включает в себя проведение плановых и внеплановых проверок.</w:t>
      </w:r>
    </w:p>
    <w:p w:rsidR="00D11331" w:rsidRPr="00D11331" w:rsidRDefault="00D11331" w:rsidP="00D11331">
      <w:pPr>
        <w:pStyle w:val="1c"/>
        <w:tabs>
          <w:tab w:val="left" w:pos="1105"/>
        </w:tabs>
        <w:ind w:firstLine="709"/>
        <w:jc w:val="both"/>
        <w:rPr>
          <w:sz w:val="16"/>
          <w:szCs w:val="16"/>
        </w:rPr>
      </w:pPr>
      <w:r w:rsidRPr="00D11331">
        <w:rPr>
          <w:color w:val="000000"/>
          <w:sz w:val="16"/>
          <w:szCs w:val="16"/>
          <w:lang w:bidi="ru-RU"/>
        </w:rPr>
        <w:t>Плановые проверки осуществляются на основании годовых планов работы органа местного самоуправления, утверждаемых руководителем органа местного самоуправления. При плановой проверке полноты и качества предоставления муниципальной услуги контролю подлежат:</w:t>
      </w:r>
    </w:p>
    <w:p w:rsidR="00D11331" w:rsidRPr="00D11331" w:rsidRDefault="00D11331" w:rsidP="00D11331">
      <w:pPr>
        <w:pStyle w:val="1c"/>
        <w:ind w:firstLine="709"/>
        <w:jc w:val="both"/>
        <w:rPr>
          <w:color w:val="000000"/>
          <w:sz w:val="16"/>
          <w:szCs w:val="16"/>
          <w:lang w:bidi="ru-RU"/>
        </w:rPr>
      </w:pPr>
      <w:r w:rsidRPr="00D11331">
        <w:rPr>
          <w:color w:val="000000"/>
          <w:sz w:val="16"/>
          <w:szCs w:val="16"/>
          <w:lang w:bidi="ru-RU"/>
        </w:rPr>
        <w:t xml:space="preserve">соблюдение сроков предоставления муниципальной услуги; </w:t>
      </w:r>
    </w:p>
    <w:p w:rsidR="00D11331" w:rsidRPr="00D11331" w:rsidRDefault="00D11331" w:rsidP="00D11331">
      <w:pPr>
        <w:pStyle w:val="1c"/>
        <w:ind w:firstLine="709"/>
        <w:jc w:val="both"/>
        <w:rPr>
          <w:sz w:val="16"/>
          <w:szCs w:val="16"/>
        </w:rPr>
      </w:pPr>
      <w:r w:rsidRPr="00D11331">
        <w:rPr>
          <w:color w:val="000000"/>
          <w:sz w:val="16"/>
          <w:szCs w:val="16"/>
          <w:lang w:bidi="ru-RU"/>
        </w:rPr>
        <w:t>соблюдение положений настоящего административного регламента;</w:t>
      </w:r>
    </w:p>
    <w:p w:rsidR="00D11331" w:rsidRPr="00D11331" w:rsidRDefault="00D11331" w:rsidP="00D11331">
      <w:pPr>
        <w:pStyle w:val="1c"/>
        <w:ind w:firstLine="709"/>
        <w:jc w:val="both"/>
        <w:rPr>
          <w:sz w:val="16"/>
          <w:szCs w:val="16"/>
        </w:rPr>
      </w:pPr>
      <w:r w:rsidRPr="00D11331">
        <w:rPr>
          <w:color w:val="000000"/>
          <w:sz w:val="16"/>
          <w:szCs w:val="16"/>
          <w:lang w:bidi="ru-RU"/>
        </w:rPr>
        <w:t>правильность и обоснованность принятого решения об отказе в предоставлении муниципальной услуги.</w:t>
      </w:r>
    </w:p>
    <w:p w:rsidR="00D11331" w:rsidRPr="00D11331" w:rsidRDefault="00D11331" w:rsidP="00D11331">
      <w:pPr>
        <w:pStyle w:val="1c"/>
        <w:ind w:firstLine="709"/>
        <w:jc w:val="both"/>
        <w:rPr>
          <w:color w:val="000000"/>
          <w:sz w:val="16"/>
          <w:szCs w:val="16"/>
          <w:lang w:bidi="ru-RU"/>
        </w:rPr>
      </w:pPr>
      <w:r w:rsidRPr="00D11331">
        <w:rPr>
          <w:color w:val="000000"/>
          <w:sz w:val="16"/>
          <w:szCs w:val="16"/>
          <w:lang w:bidi="ru-RU"/>
        </w:rPr>
        <w:t>Внеплановая проверка может проводиться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rsidR="00D11331" w:rsidRPr="00D11331" w:rsidRDefault="00D11331" w:rsidP="00D11331">
      <w:pPr>
        <w:pStyle w:val="1c"/>
        <w:ind w:firstLine="560"/>
        <w:jc w:val="both"/>
        <w:rPr>
          <w:color w:val="000000"/>
          <w:sz w:val="16"/>
          <w:szCs w:val="16"/>
          <w:lang w:bidi="ru-RU"/>
        </w:rPr>
      </w:pPr>
    </w:p>
    <w:p w:rsidR="00D11331" w:rsidRPr="00D11331" w:rsidRDefault="00D11331" w:rsidP="00D11331">
      <w:pPr>
        <w:pStyle w:val="1c"/>
        <w:ind w:firstLine="20"/>
        <w:jc w:val="center"/>
        <w:rPr>
          <w:b/>
          <w:bCs/>
          <w:color w:val="000000"/>
          <w:sz w:val="16"/>
          <w:szCs w:val="16"/>
          <w:lang w:bidi="ru-RU"/>
        </w:rPr>
      </w:pPr>
      <w:r w:rsidRPr="00D11331">
        <w:rPr>
          <w:b/>
          <w:bCs/>
          <w:color w:val="000000"/>
          <w:sz w:val="16"/>
          <w:szCs w:val="16"/>
          <w:lang w:bidi="ru-RU"/>
        </w:rPr>
        <w:t>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D11331" w:rsidRPr="00D11331" w:rsidRDefault="00D11331" w:rsidP="00D11331">
      <w:pPr>
        <w:pStyle w:val="1c"/>
        <w:ind w:firstLine="20"/>
        <w:jc w:val="center"/>
        <w:rPr>
          <w:sz w:val="16"/>
          <w:szCs w:val="16"/>
        </w:rPr>
      </w:pPr>
    </w:p>
    <w:p w:rsidR="00D11331" w:rsidRPr="00D11331" w:rsidRDefault="00D11331" w:rsidP="00D11331">
      <w:pPr>
        <w:pStyle w:val="1c"/>
        <w:tabs>
          <w:tab w:val="left" w:pos="1109"/>
        </w:tabs>
        <w:ind w:firstLine="709"/>
        <w:jc w:val="both"/>
        <w:rPr>
          <w:color w:val="000000"/>
          <w:sz w:val="16"/>
          <w:szCs w:val="16"/>
          <w:lang w:bidi="ru-RU"/>
        </w:rPr>
      </w:pPr>
      <w:r w:rsidRPr="00D11331">
        <w:rPr>
          <w:color w:val="000000"/>
          <w:sz w:val="16"/>
          <w:szCs w:val="16"/>
          <w:lang w:bidi="ru-RU"/>
        </w:rPr>
        <w:t>50.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 Персональная ответственность специалистов, должностных лиц закрепляется в их должностных регламентах (инструкциях) в соответствии с требованиями законодательства Российской Федерации.</w:t>
      </w:r>
    </w:p>
    <w:p w:rsidR="00D11331" w:rsidRPr="00D11331" w:rsidRDefault="00D11331" w:rsidP="00D11331">
      <w:pPr>
        <w:pStyle w:val="1c"/>
        <w:tabs>
          <w:tab w:val="left" w:pos="1109"/>
        </w:tabs>
        <w:ind w:firstLine="709"/>
        <w:jc w:val="both"/>
        <w:rPr>
          <w:color w:val="000000"/>
          <w:sz w:val="16"/>
          <w:szCs w:val="16"/>
          <w:lang w:bidi="ru-RU"/>
        </w:rPr>
      </w:pPr>
    </w:p>
    <w:p w:rsidR="00D11331" w:rsidRPr="00D11331" w:rsidRDefault="00D11331" w:rsidP="00D11331">
      <w:pPr>
        <w:pStyle w:val="1c"/>
        <w:ind w:firstLine="0"/>
        <w:jc w:val="center"/>
        <w:rPr>
          <w:b/>
          <w:bCs/>
          <w:color w:val="000000"/>
          <w:sz w:val="16"/>
          <w:szCs w:val="16"/>
          <w:lang w:bidi="ru-RU"/>
        </w:rPr>
      </w:pPr>
      <w:r w:rsidRPr="00D11331">
        <w:rPr>
          <w:b/>
          <w:bCs/>
          <w:color w:val="000000"/>
          <w:sz w:val="16"/>
          <w:szCs w:val="16"/>
          <w:lang w:bidi="ru-RU"/>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D11331" w:rsidRPr="00D11331" w:rsidRDefault="00D11331" w:rsidP="00D11331">
      <w:pPr>
        <w:pStyle w:val="1c"/>
        <w:ind w:firstLine="0"/>
        <w:jc w:val="center"/>
        <w:rPr>
          <w:sz w:val="16"/>
          <w:szCs w:val="16"/>
        </w:rPr>
      </w:pPr>
    </w:p>
    <w:p w:rsidR="00D11331" w:rsidRPr="00D11331" w:rsidRDefault="00D11331" w:rsidP="00D11331">
      <w:pPr>
        <w:pStyle w:val="1c"/>
        <w:tabs>
          <w:tab w:val="left" w:pos="1109"/>
        </w:tabs>
        <w:ind w:firstLine="709"/>
        <w:jc w:val="both"/>
        <w:rPr>
          <w:sz w:val="16"/>
          <w:szCs w:val="16"/>
        </w:rPr>
      </w:pPr>
      <w:r w:rsidRPr="00D11331">
        <w:rPr>
          <w:sz w:val="16"/>
          <w:szCs w:val="16"/>
        </w:rPr>
        <w:t>51. Заявители имеют право осуществлять контроль соблюдения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том числе в электронном виде, ответов на их запросы.</w:t>
      </w:r>
    </w:p>
    <w:p w:rsidR="00D11331" w:rsidRPr="00D11331" w:rsidRDefault="00D11331" w:rsidP="00D11331">
      <w:pPr>
        <w:pStyle w:val="1c"/>
        <w:tabs>
          <w:tab w:val="left" w:pos="1109"/>
        </w:tabs>
        <w:ind w:firstLine="709"/>
        <w:jc w:val="both"/>
        <w:rPr>
          <w:sz w:val="16"/>
          <w:szCs w:val="16"/>
        </w:rPr>
      </w:pPr>
    </w:p>
    <w:p w:rsidR="00D11331" w:rsidRPr="00D11331" w:rsidRDefault="00D11331" w:rsidP="00D11331">
      <w:pPr>
        <w:pStyle w:val="1c"/>
        <w:tabs>
          <w:tab w:val="left" w:pos="1014"/>
        </w:tabs>
        <w:ind w:firstLine="0"/>
        <w:jc w:val="center"/>
        <w:rPr>
          <w:b/>
          <w:bCs/>
          <w:color w:val="000000"/>
          <w:sz w:val="16"/>
          <w:szCs w:val="16"/>
          <w:lang w:bidi="ru-RU"/>
        </w:rPr>
      </w:pPr>
      <w:r w:rsidRPr="00D11331">
        <w:rPr>
          <w:b/>
          <w:bCs/>
          <w:color w:val="000000"/>
          <w:sz w:val="16"/>
          <w:szCs w:val="16"/>
          <w:lang w:bidi="ru-RU"/>
        </w:rPr>
        <w:t>Досудебный (внесудебный) порядок обжалования решений и действий (бездействия) органа местного самоуправления Оренбургской области, многофункционального центра, организаций, осуществляющих функции по предоставлению муниципальной услуг, а также их должностных лиц, муниципальных служащих, работников</w:t>
      </w:r>
    </w:p>
    <w:p w:rsidR="00D11331" w:rsidRPr="00D11331" w:rsidRDefault="00D11331" w:rsidP="00D11331">
      <w:pPr>
        <w:pStyle w:val="1c"/>
        <w:tabs>
          <w:tab w:val="left" w:pos="1014"/>
        </w:tabs>
        <w:ind w:firstLine="0"/>
        <w:jc w:val="center"/>
        <w:rPr>
          <w:sz w:val="16"/>
          <w:szCs w:val="16"/>
        </w:rPr>
      </w:pPr>
    </w:p>
    <w:p w:rsidR="00D11331" w:rsidRPr="00D11331" w:rsidRDefault="00D11331" w:rsidP="00D11331">
      <w:pPr>
        <w:pStyle w:val="1c"/>
        <w:ind w:firstLine="709"/>
        <w:jc w:val="both"/>
        <w:rPr>
          <w:color w:val="000000"/>
          <w:sz w:val="16"/>
          <w:szCs w:val="16"/>
          <w:lang w:bidi="ru-RU"/>
        </w:rPr>
      </w:pPr>
      <w:r w:rsidRPr="00D11331">
        <w:rPr>
          <w:color w:val="000000"/>
          <w:sz w:val="16"/>
          <w:szCs w:val="16"/>
          <w:lang w:bidi="ru-RU"/>
        </w:rPr>
        <w:t>52. Заявитель имеет право на обжалование решения и (или) действий (бездействия) органа местного самоуправления, должностных лиц органа местного самоуправления, муниципальных служащих, а также работников многофункциональных центров при предоставлении муниципальной услуги в досудебном (внесудебном) порядке (далее – жалоба).</w:t>
      </w:r>
    </w:p>
    <w:p w:rsidR="00D11331" w:rsidRPr="00D11331" w:rsidRDefault="00D11331" w:rsidP="00D11331">
      <w:pPr>
        <w:pStyle w:val="1c"/>
        <w:ind w:firstLine="709"/>
        <w:jc w:val="both"/>
        <w:rPr>
          <w:sz w:val="16"/>
          <w:szCs w:val="16"/>
        </w:rPr>
      </w:pPr>
    </w:p>
    <w:p w:rsidR="00D11331" w:rsidRPr="00D11331" w:rsidRDefault="00D11331" w:rsidP="00D11331">
      <w:pPr>
        <w:pStyle w:val="1c"/>
        <w:ind w:firstLine="0"/>
        <w:jc w:val="center"/>
        <w:rPr>
          <w:b/>
          <w:bCs/>
          <w:color w:val="000000"/>
          <w:sz w:val="16"/>
          <w:szCs w:val="16"/>
          <w:lang w:bidi="ru-RU"/>
        </w:rPr>
      </w:pPr>
      <w:r w:rsidRPr="00D11331">
        <w:rPr>
          <w:b/>
          <w:bCs/>
          <w:color w:val="000000"/>
          <w:sz w:val="16"/>
          <w:szCs w:val="16"/>
          <w:lang w:bidi="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D11331" w:rsidRPr="00D11331" w:rsidRDefault="00D11331" w:rsidP="00D11331">
      <w:pPr>
        <w:pStyle w:val="1c"/>
        <w:ind w:firstLine="0"/>
        <w:jc w:val="center"/>
        <w:rPr>
          <w:sz w:val="16"/>
          <w:szCs w:val="16"/>
        </w:rPr>
      </w:pPr>
    </w:p>
    <w:p w:rsidR="00D11331" w:rsidRPr="00D11331" w:rsidRDefault="00D11331" w:rsidP="00D11331">
      <w:pPr>
        <w:pStyle w:val="1c"/>
        <w:tabs>
          <w:tab w:val="left" w:pos="1244"/>
        </w:tabs>
        <w:ind w:firstLine="709"/>
        <w:jc w:val="both"/>
        <w:rPr>
          <w:sz w:val="16"/>
          <w:szCs w:val="16"/>
        </w:rPr>
      </w:pPr>
      <w:r w:rsidRPr="00D11331">
        <w:rPr>
          <w:color w:val="000000"/>
          <w:sz w:val="16"/>
          <w:szCs w:val="16"/>
          <w:lang w:bidi="ru-RU"/>
        </w:rPr>
        <w:t>53.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D11331" w:rsidRPr="00D11331" w:rsidRDefault="00D11331" w:rsidP="00D11331">
      <w:pPr>
        <w:pStyle w:val="1c"/>
        <w:ind w:firstLine="720"/>
        <w:jc w:val="both"/>
        <w:rPr>
          <w:sz w:val="16"/>
          <w:szCs w:val="16"/>
        </w:rPr>
      </w:pPr>
      <w:r w:rsidRPr="00D11331">
        <w:rPr>
          <w:color w:val="000000"/>
          <w:sz w:val="16"/>
          <w:szCs w:val="16"/>
          <w:lang w:bidi="ru-RU"/>
        </w:rPr>
        <w:t>в орган местного самоуправления - на решение и (или) действия (бездействие) должностного лица, руководителя структурного подразделения органа местного самоуправления, на решение и действия (бездействие) органа местного самоуправления, руководителя органа местного самоуправления;</w:t>
      </w:r>
    </w:p>
    <w:p w:rsidR="00D11331" w:rsidRPr="00D11331" w:rsidRDefault="00D11331" w:rsidP="00D11331">
      <w:pPr>
        <w:pStyle w:val="1c"/>
        <w:ind w:firstLine="720"/>
        <w:jc w:val="both"/>
        <w:rPr>
          <w:sz w:val="16"/>
          <w:szCs w:val="16"/>
        </w:rPr>
      </w:pPr>
      <w:r w:rsidRPr="00D11331">
        <w:rPr>
          <w:color w:val="000000"/>
          <w:sz w:val="16"/>
          <w:szCs w:val="16"/>
          <w:lang w:bidi="ru-RU"/>
        </w:rPr>
        <w:t>в вышестоящий орган на решение и (или) действия (бездействие) должностного лица, руководителя структурного подразделения органа местного самоуправления;</w:t>
      </w:r>
    </w:p>
    <w:p w:rsidR="00D11331" w:rsidRPr="00D11331" w:rsidRDefault="00D11331" w:rsidP="00D11331">
      <w:pPr>
        <w:pStyle w:val="1c"/>
        <w:ind w:firstLine="720"/>
        <w:jc w:val="both"/>
        <w:rPr>
          <w:sz w:val="16"/>
          <w:szCs w:val="16"/>
        </w:rPr>
      </w:pPr>
      <w:r w:rsidRPr="00D11331">
        <w:rPr>
          <w:color w:val="000000"/>
          <w:sz w:val="16"/>
          <w:szCs w:val="16"/>
          <w:lang w:bidi="ru-RU"/>
        </w:rPr>
        <w:t>к руководителю многофункционального центра - на решения и действия (бездействие) работника многофункционального центра;</w:t>
      </w:r>
    </w:p>
    <w:p w:rsidR="00D11331" w:rsidRPr="00D11331" w:rsidRDefault="00D11331" w:rsidP="00D11331">
      <w:pPr>
        <w:pStyle w:val="1c"/>
        <w:ind w:firstLine="720"/>
        <w:jc w:val="both"/>
        <w:rPr>
          <w:sz w:val="16"/>
          <w:szCs w:val="16"/>
        </w:rPr>
      </w:pPr>
      <w:r w:rsidRPr="00D11331">
        <w:rPr>
          <w:color w:val="000000"/>
          <w:sz w:val="16"/>
          <w:szCs w:val="16"/>
          <w:lang w:bidi="ru-RU"/>
        </w:rPr>
        <w:t>к учредителю многофункционального центра.</w:t>
      </w:r>
    </w:p>
    <w:p w:rsidR="00D11331" w:rsidRPr="00D11331" w:rsidRDefault="00D11331" w:rsidP="00D11331">
      <w:pPr>
        <w:pStyle w:val="1c"/>
        <w:ind w:firstLine="720"/>
        <w:jc w:val="both"/>
        <w:rPr>
          <w:color w:val="000000"/>
          <w:sz w:val="16"/>
          <w:szCs w:val="16"/>
          <w:lang w:bidi="ru-RU"/>
        </w:rPr>
      </w:pPr>
      <w:r w:rsidRPr="00D11331">
        <w:rPr>
          <w:color w:val="000000"/>
          <w:sz w:val="16"/>
          <w:szCs w:val="16"/>
          <w:lang w:bidi="ru-RU"/>
        </w:rPr>
        <w:t>В органе местного самоуправления, многофункциональном центре, у учредителя многофункционального центра определяются уполномоченные на рассмотрение жалоб должностные лица.</w:t>
      </w:r>
    </w:p>
    <w:p w:rsidR="00D11331" w:rsidRPr="00D11331" w:rsidRDefault="00D11331" w:rsidP="00D11331">
      <w:pPr>
        <w:pStyle w:val="1c"/>
        <w:ind w:firstLine="720"/>
        <w:jc w:val="both"/>
        <w:rPr>
          <w:color w:val="000000"/>
          <w:sz w:val="16"/>
          <w:szCs w:val="16"/>
          <w:lang w:bidi="ru-RU"/>
        </w:rPr>
      </w:pPr>
    </w:p>
    <w:p w:rsidR="00D11331" w:rsidRPr="00D11331" w:rsidRDefault="00D11331" w:rsidP="00D11331">
      <w:pPr>
        <w:pStyle w:val="1c"/>
        <w:ind w:firstLine="0"/>
        <w:jc w:val="center"/>
        <w:rPr>
          <w:b/>
          <w:bCs/>
          <w:color w:val="000000"/>
          <w:sz w:val="16"/>
          <w:szCs w:val="16"/>
          <w:lang w:bidi="ru-RU"/>
        </w:rPr>
      </w:pPr>
      <w:r w:rsidRPr="00D11331">
        <w:rPr>
          <w:b/>
          <w:bCs/>
          <w:color w:val="000000"/>
          <w:sz w:val="16"/>
          <w:szCs w:val="16"/>
          <w:lang w:bidi="ru-RU"/>
        </w:rPr>
        <w:t>Способы информирования заявителей о порядке подачи и рассмотрения</w:t>
      </w:r>
      <w:r w:rsidRPr="00D11331">
        <w:rPr>
          <w:b/>
          <w:bCs/>
          <w:color w:val="000000"/>
          <w:sz w:val="16"/>
          <w:szCs w:val="16"/>
          <w:lang w:bidi="ru-RU"/>
        </w:rPr>
        <w:br/>
        <w:t>жалобы, в том числе с использованием Единого портала государственных и муниципальных услуг (функций)</w:t>
      </w:r>
    </w:p>
    <w:p w:rsidR="00D11331" w:rsidRPr="00D11331" w:rsidRDefault="00D11331" w:rsidP="00D11331">
      <w:pPr>
        <w:pStyle w:val="1c"/>
        <w:ind w:firstLine="0"/>
        <w:jc w:val="center"/>
        <w:rPr>
          <w:sz w:val="16"/>
          <w:szCs w:val="16"/>
        </w:rPr>
      </w:pPr>
    </w:p>
    <w:p w:rsidR="00D11331" w:rsidRPr="00D11331" w:rsidRDefault="00D11331" w:rsidP="00D11331">
      <w:pPr>
        <w:pStyle w:val="1c"/>
        <w:tabs>
          <w:tab w:val="left" w:pos="1273"/>
        </w:tabs>
        <w:ind w:firstLine="709"/>
        <w:jc w:val="both"/>
        <w:rPr>
          <w:color w:val="000000"/>
          <w:sz w:val="16"/>
          <w:szCs w:val="16"/>
          <w:lang w:bidi="ru-RU"/>
        </w:rPr>
      </w:pPr>
      <w:r w:rsidRPr="00D11331">
        <w:rPr>
          <w:color w:val="000000"/>
          <w:sz w:val="16"/>
          <w:szCs w:val="16"/>
          <w:lang w:bidi="ru-RU"/>
        </w:rPr>
        <w:t>54. Информация о порядке подачи и рассмотрения жалобы размещается на информационных стендах в местах предоставления муниципальной услуги, на сайте органа местного самоуправления,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w:t>
      </w:r>
    </w:p>
    <w:p w:rsidR="00D11331" w:rsidRPr="00D11331" w:rsidRDefault="00D11331" w:rsidP="00D11331">
      <w:pPr>
        <w:pStyle w:val="1c"/>
        <w:tabs>
          <w:tab w:val="left" w:pos="1273"/>
        </w:tabs>
        <w:ind w:firstLine="709"/>
        <w:jc w:val="both"/>
        <w:rPr>
          <w:sz w:val="16"/>
          <w:szCs w:val="16"/>
        </w:rPr>
      </w:pPr>
    </w:p>
    <w:p w:rsidR="00D11331" w:rsidRPr="00D11331" w:rsidRDefault="00D11331" w:rsidP="00D11331">
      <w:pPr>
        <w:pStyle w:val="1c"/>
        <w:ind w:firstLine="0"/>
        <w:jc w:val="center"/>
        <w:rPr>
          <w:b/>
          <w:bCs/>
          <w:color w:val="000000"/>
          <w:sz w:val="16"/>
          <w:szCs w:val="16"/>
          <w:lang w:bidi="ru-RU"/>
        </w:rPr>
      </w:pPr>
      <w:r w:rsidRPr="00D11331">
        <w:rPr>
          <w:b/>
          <w:bCs/>
          <w:color w:val="000000"/>
          <w:sz w:val="16"/>
          <w:szCs w:val="16"/>
          <w:lang w:bidi="ru-RU"/>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D11331" w:rsidRPr="00D11331" w:rsidRDefault="00D11331" w:rsidP="00D11331">
      <w:pPr>
        <w:pStyle w:val="1c"/>
        <w:ind w:firstLine="0"/>
        <w:jc w:val="center"/>
        <w:rPr>
          <w:sz w:val="16"/>
          <w:szCs w:val="16"/>
        </w:rPr>
      </w:pPr>
    </w:p>
    <w:p w:rsidR="00D11331" w:rsidRPr="00D11331" w:rsidRDefault="00D11331" w:rsidP="00D11331">
      <w:pPr>
        <w:autoSpaceDE w:val="0"/>
        <w:autoSpaceDN w:val="0"/>
        <w:adjustRightInd w:val="0"/>
        <w:ind w:firstLine="709"/>
        <w:jc w:val="both"/>
        <w:rPr>
          <w:rFonts w:ascii="Times New Roman" w:hAnsi="Times New Roman"/>
          <w:sz w:val="16"/>
          <w:szCs w:val="16"/>
        </w:rPr>
      </w:pPr>
      <w:r w:rsidRPr="00D11331">
        <w:rPr>
          <w:rFonts w:ascii="Times New Roman" w:hAnsi="Times New Roman"/>
          <w:sz w:val="16"/>
          <w:szCs w:val="16"/>
        </w:rPr>
        <w:t>55. Перечень нормативных правовых актов, регулирующих порядок судебного (внесудебного) обжалования действий (бездействия) органа, предоставляющего муниципальную услугу, а также его должностных лиц:</w:t>
      </w:r>
    </w:p>
    <w:p w:rsidR="00D11331" w:rsidRPr="00D11331" w:rsidRDefault="00D11331" w:rsidP="00D11331">
      <w:pPr>
        <w:autoSpaceDE w:val="0"/>
        <w:autoSpaceDN w:val="0"/>
        <w:adjustRightInd w:val="0"/>
        <w:ind w:firstLine="709"/>
        <w:jc w:val="both"/>
        <w:rPr>
          <w:rFonts w:ascii="Times New Roman" w:hAnsi="Times New Roman"/>
          <w:sz w:val="16"/>
          <w:szCs w:val="16"/>
        </w:rPr>
      </w:pPr>
      <w:r w:rsidRPr="00D11331">
        <w:rPr>
          <w:rFonts w:ascii="Times New Roman" w:hAnsi="Times New Roman"/>
          <w:sz w:val="16"/>
          <w:szCs w:val="16"/>
        </w:rPr>
        <w:t xml:space="preserve">Федеральный </w:t>
      </w:r>
      <w:hyperlink r:id="rId10" w:history="1">
        <w:r w:rsidRPr="00D11331">
          <w:rPr>
            <w:rFonts w:ascii="Times New Roman" w:hAnsi="Times New Roman"/>
            <w:sz w:val="16"/>
            <w:szCs w:val="16"/>
          </w:rPr>
          <w:t>закон</w:t>
        </w:r>
      </w:hyperlink>
      <w:r w:rsidRPr="00D11331">
        <w:rPr>
          <w:rFonts w:ascii="Times New Roman" w:hAnsi="Times New Roman"/>
          <w:sz w:val="16"/>
          <w:szCs w:val="16"/>
        </w:rPr>
        <w:t xml:space="preserve"> от 27.07.2010 № 210-ФЗ «Об организации предоставления государственных и муниципальных услуг»;</w:t>
      </w:r>
    </w:p>
    <w:p w:rsidR="00D11331" w:rsidRPr="00D11331" w:rsidRDefault="00BD2FC7" w:rsidP="00D11331">
      <w:pPr>
        <w:pBdr>
          <w:bottom w:val="single" w:sz="12" w:space="31" w:color="auto"/>
        </w:pBdr>
        <w:autoSpaceDE w:val="0"/>
        <w:autoSpaceDN w:val="0"/>
        <w:adjustRightInd w:val="0"/>
        <w:ind w:firstLine="709"/>
        <w:jc w:val="both"/>
        <w:rPr>
          <w:rFonts w:ascii="Times New Roman" w:hAnsi="Times New Roman"/>
          <w:sz w:val="16"/>
          <w:szCs w:val="16"/>
        </w:rPr>
      </w:pPr>
      <w:hyperlink r:id="rId11" w:history="1">
        <w:r w:rsidR="00D11331" w:rsidRPr="00D11331">
          <w:rPr>
            <w:rFonts w:ascii="Times New Roman" w:hAnsi="Times New Roman"/>
            <w:sz w:val="16"/>
            <w:szCs w:val="16"/>
          </w:rPr>
          <w:t>Постановление</w:t>
        </w:r>
      </w:hyperlink>
      <w:r w:rsidR="00D11331" w:rsidRPr="00D11331">
        <w:rPr>
          <w:rFonts w:ascii="Times New Roman" w:hAnsi="Times New Roman"/>
          <w:sz w:val="16"/>
          <w:szCs w:val="16"/>
        </w:rPr>
        <w:t xml:space="preserve">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w:t>
      </w:r>
    </w:p>
    <w:p w:rsidR="00D11331" w:rsidRPr="00D11331" w:rsidRDefault="00D11331" w:rsidP="00D11331">
      <w:pPr>
        <w:pBdr>
          <w:bottom w:val="single" w:sz="12" w:space="31" w:color="auto"/>
        </w:pBdr>
        <w:autoSpaceDE w:val="0"/>
        <w:autoSpaceDN w:val="0"/>
        <w:adjustRightInd w:val="0"/>
        <w:ind w:firstLine="709"/>
        <w:jc w:val="both"/>
        <w:rPr>
          <w:rFonts w:ascii="Times New Roman" w:hAnsi="Times New Roman"/>
          <w:sz w:val="16"/>
          <w:szCs w:val="16"/>
        </w:rPr>
      </w:pPr>
    </w:p>
    <w:p w:rsidR="00D11331" w:rsidRPr="00D11331" w:rsidRDefault="00D11331" w:rsidP="00D11331">
      <w:pPr>
        <w:pBdr>
          <w:bottom w:val="single" w:sz="12" w:space="31" w:color="auto"/>
        </w:pBdr>
        <w:autoSpaceDE w:val="0"/>
        <w:autoSpaceDN w:val="0"/>
        <w:adjustRightInd w:val="0"/>
        <w:ind w:firstLine="709"/>
        <w:jc w:val="center"/>
        <w:rPr>
          <w:rFonts w:ascii="Times New Roman" w:hAnsi="Times New Roman"/>
          <w:b/>
          <w:bCs/>
          <w:sz w:val="16"/>
          <w:szCs w:val="16"/>
        </w:rPr>
      </w:pPr>
      <w:r w:rsidRPr="00D11331">
        <w:rPr>
          <w:rFonts w:ascii="Times New Roman" w:hAnsi="Times New Roman"/>
          <w:b/>
          <w:bCs/>
          <w:sz w:val="16"/>
          <w:szCs w:val="16"/>
        </w:rPr>
        <w:lastRenderedPageBreak/>
        <w:t>Способы информирования заявителей о порядке</w:t>
      </w:r>
    </w:p>
    <w:p w:rsidR="00D11331" w:rsidRPr="00D11331" w:rsidRDefault="00D11331" w:rsidP="00D11331">
      <w:pPr>
        <w:pBdr>
          <w:bottom w:val="single" w:sz="12" w:space="31" w:color="auto"/>
        </w:pBdr>
        <w:autoSpaceDE w:val="0"/>
        <w:autoSpaceDN w:val="0"/>
        <w:adjustRightInd w:val="0"/>
        <w:ind w:firstLine="709"/>
        <w:jc w:val="center"/>
        <w:rPr>
          <w:rFonts w:ascii="Times New Roman" w:hAnsi="Times New Roman"/>
          <w:b/>
          <w:bCs/>
          <w:sz w:val="16"/>
          <w:szCs w:val="16"/>
        </w:rPr>
      </w:pPr>
      <w:r w:rsidRPr="00D11331">
        <w:rPr>
          <w:rFonts w:ascii="Times New Roman" w:hAnsi="Times New Roman"/>
          <w:b/>
          <w:bCs/>
          <w:sz w:val="16"/>
          <w:szCs w:val="16"/>
        </w:rPr>
        <w:t>досудебного (внесудебного) обжалования</w:t>
      </w:r>
    </w:p>
    <w:p w:rsidR="00D11331" w:rsidRPr="00D11331" w:rsidRDefault="00D11331" w:rsidP="00D11331">
      <w:pPr>
        <w:pBdr>
          <w:bottom w:val="single" w:sz="12" w:space="31" w:color="auto"/>
        </w:pBdr>
        <w:autoSpaceDE w:val="0"/>
        <w:autoSpaceDN w:val="0"/>
        <w:adjustRightInd w:val="0"/>
        <w:ind w:firstLine="709"/>
        <w:jc w:val="both"/>
        <w:rPr>
          <w:rFonts w:ascii="Times New Roman" w:hAnsi="Times New Roman"/>
          <w:sz w:val="16"/>
          <w:szCs w:val="16"/>
        </w:rPr>
      </w:pPr>
    </w:p>
    <w:p w:rsidR="00D11331" w:rsidRPr="00D11331" w:rsidRDefault="00D11331" w:rsidP="00D11331">
      <w:pPr>
        <w:pBdr>
          <w:bottom w:val="single" w:sz="12" w:space="31" w:color="auto"/>
        </w:pBdr>
        <w:autoSpaceDE w:val="0"/>
        <w:autoSpaceDN w:val="0"/>
        <w:adjustRightInd w:val="0"/>
        <w:ind w:firstLine="709"/>
        <w:jc w:val="both"/>
        <w:rPr>
          <w:rFonts w:ascii="Times New Roman" w:hAnsi="Times New Roman"/>
          <w:sz w:val="16"/>
          <w:szCs w:val="16"/>
        </w:rPr>
      </w:pPr>
      <w:r w:rsidRPr="00D11331">
        <w:rPr>
          <w:rFonts w:ascii="Times New Roman" w:hAnsi="Times New Roman"/>
          <w:sz w:val="16"/>
          <w:szCs w:val="16"/>
        </w:rPr>
        <w:t>56. Информация о порядке подачи и рассмотрения жалобы размещается на информационных стендах в местах предоставления муниципальной услуги, на официальном сайте органа местного самоуправления, на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или его представителем.</w:t>
      </w:r>
    </w:p>
    <w:p w:rsidR="00D11331" w:rsidRPr="00D11331" w:rsidRDefault="00D11331" w:rsidP="00D11331">
      <w:pPr>
        <w:pBdr>
          <w:bottom w:val="single" w:sz="12" w:space="31" w:color="auto"/>
        </w:pBdr>
        <w:autoSpaceDE w:val="0"/>
        <w:autoSpaceDN w:val="0"/>
        <w:adjustRightInd w:val="0"/>
        <w:ind w:firstLine="709"/>
        <w:jc w:val="both"/>
        <w:rPr>
          <w:rFonts w:ascii="Times New Roman" w:hAnsi="Times New Roman"/>
          <w:sz w:val="16"/>
          <w:szCs w:val="16"/>
        </w:rPr>
      </w:pPr>
    </w:p>
    <w:p w:rsidR="00D11331" w:rsidRPr="00D11331" w:rsidRDefault="00D11331" w:rsidP="00D11331">
      <w:pPr>
        <w:pBdr>
          <w:bottom w:val="single" w:sz="12" w:space="31" w:color="auto"/>
        </w:pBdr>
        <w:autoSpaceDE w:val="0"/>
        <w:autoSpaceDN w:val="0"/>
        <w:adjustRightInd w:val="0"/>
        <w:ind w:firstLine="709"/>
        <w:jc w:val="center"/>
        <w:rPr>
          <w:rFonts w:ascii="Times New Roman" w:hAnsi="Times New Roman"/>
          <w:b/>
          <w:bCs/>
          <w:sz w:val="16"/>
          <w:szCs w:val="16"/>
        </w:rPr>
      </w:pPr>
      <w:r w:rsidRPr="00D11331">
        <w:rPr>
          <w:rFonts w:ascii="Times New Roman" w:hAnsi="Times New Roman"/>
          <w:b/>
          <w:bCs/>
          <w:sz w:val="16"/>
          <w:szCs w:val="16"/>
        </w:rPr>
        <w:t>Формы и способы подачи заявителями жалобы</w:t>
      </w:r>
    </w:p>
    <w:p w:rsidR="00D11331" w:rsidRPr="00D11331" w:rsidRDefault="00D11331" w:rsidP="00D11331">
      <w:pPr>
        <w:pBdr>
          <w:bottom w:val="single" w:sz="12" w:space="31" w:color="auto"/>
        </w:pBdr>
        <w:autoSpaceDE w:val="0"/>
        <w:autoSpaceDN w:val="0"/>
        <w:adjustRightInd w:val="0"/>
        <w:ind w:firstLine="709"/>
        <w:jc w:val="both"/>
        <w:rPr>
          <w:rFonts w:ascii="Times New Roman" w:hAnsi="Times New Roman"/>
          <w:sz w:val="16"/>
          <w:szCs w:val="16"/>
        </w:rPr>
      </w:pPr>
    </w:p>
    <w:p w:rsidR="00D11331" w:rsidRPr="00D11331" w:rsidRDefault="00D11331" w:rsidP="00D11331">
      <w:pPr>
        <w:pBdr>
          <w:bottom w:val="single" w:sz="12" w:space="31" w:color="auto"/>
        </w:pBdr>
        <w:autoSpaceDE w:val="0"/>
        <w:autoSpaceDN w:val="0"/>
        <w:adjustRightInd w:val="0"/>
        <w:ind w:firstLine="709"/>
        <w:jc w:val="both"/>
        <w:rPr>
          <w:rFonts w:ascii="Times New Roman" w:hAnsi="Times New Roman"/>
          <w:sz w:val="16"/>
          <w:szCs w:val="16"/>
        </w:rPr>
      </w:pPr>
      <w:r w:rsidRPr="00D11331">
        <w:rPr>
          <w:rFonts w:ascii="Times New Roman" w:hAnsi="Times New Roman"/>
          <w:sz w:val="16"/>
          <w:szCs w:val="16"/>
        </w:rPr>
        <w:t>57.  В досудебном (внесудебном) порядке заявитель или его представитель вправе обратиться с жалобой в письменной форме на бумажном носителе или в электронной форме:</w:t>
      </w:r>
    </w:p>
    <w:p w:rsidR="00D11331" w:rsidRPr="00D11331" w:rsidRDefault="00D11331" w:rsidP="00D11331">
      <w:pPr>
        <w:pBdr>
          <w:bottom w:val="single" w:sz="12" w:space="31" w:color="auto"/>
        </w:pBdr>
        <w:autoSpaceDE w:val="0"/>
        <w:autoSpaceDN w:val="0"/>
        <w:adjustRightInd w:val="0"/>
        <w:ind w:firstLine="709"/>
        <w:jc w:val="both"/>
        <w:rPr>
          <w:rFonts w:ascii="Times New Roman" w:hAnsi="Times New Roman"/>
          <w:sz w:val="16"/>
          <w:szCs w:val="16"/>
        </w:rPr>
      </w:pPr>
      <w:r w:rsidRPr="00D11331">
        <w:rPr>
          <w:rFonts w:ascii="Times New Roman" w:hAnsi="Times New Roman"/>
          <w:sz w:val="16"/>
          <w:szCs w:val="16"/>
        </w:rPr>
        <w:t>- к Главе на решение и (или) действия (бездействие) должностного лица, руководителю Администрации;</w:t>
      </w:r>
    </w:p>
    <w:p w:rsidR="00D11331" w:rsidRPr="00D11331" w:rsidRDefault="00D11331" w:rsidP="00D11331">
      <w:pPr>
        <w:pBdr>
          <w:bottom w:val="single" w:sz="12" w:space="31" w:color="auto"/>
        </w:pBdr>
        <w:autoSpaceDE w:val="0"/>
        <w:autoSpaceDN w:val="0"/>
        <w:adjustRightInd w:val="0"/>
        <w:ind w:firstLine="709"/>
        <w:jc w:val="both"/>
        <w:rPr>
          <w:rFonts w:ascii="Times New Roman" w:hAnsi="Times New Roman"/>
          <w:sz w:val="16"/>
          <w:szCs w:val="16"/>
        </w:rPr>
      </w:pPr>
      <w:r w:rsidRPr="00D11331">
        <w:rPr>
          <w:rFonts w:ascii="Times New Roman" w:hAnsi="Times New Roman"/>
          <w:sz w:val="16"/>
          <w:szCs w:val="16"/>
        </w:rPr>
        <w:t>- к руководителю МФЦ - на решения и действия (бездействие) работника МФЦ;</w:t>
      </w:r>
    </w:p>
    <w:p w:rsidR="00D11331" w:rsidRPr="00D11331" w:rsidRDefault="00D11331" w:rsidP="00D11331">
      <w:pPr>
        <w:pBdr>
          <w:bottom w:val="single" w:sz="12" w:space="31" w:color="auto"/>
        </w:pBdr>
        <w:autoSpaceDE w:val="0"/>
        <w:autoSpaceDN w:val="0"/>
        <w:adjustRightInd w:val="0"/>
        <w:ind w:firstLine="709"/>
        <w:jc w:val="both"/>
        <w:rPr>
          <w:rFonts w:ascii="Times New Roman" w:hAnsi="Times New Roman"/>
          <w:sz w:val="16"/>
          <w:szCs w:val="16"/>
        </w:rPr>
      </w:pPr>
      <w:r w:rsidRPr="00D11331">
        <w:rPr>
          <w:rFonts w:ascii="Times New Roman" w:hAnsi="Times New Roman"/>
          <w:sz w:val="16"/>
          <w:szCs w:val="16"/>
        </w:rPr>
        <w:t>- к учредителю МФЦ - на решение и действия (бездействие) МФЦ.</w:t>
      </w:r>
    </w:p>
    <w:p w:rsidR="00D11331" w:rsidRPr="00D11331" w:rsidRDefault="00D11331" w:rsidP="00D11331">
      <w:pPr>
        <w:jc w:val="right"/>
        <w:outlineLvl w:val="0"/>
        <w:rPr>
          <w:rFonts w:ascii="Times New Roman" w:hAnsi="Times New Roman"/>
          <w:bCs/>
          <w:iCs/>
          <w:sz w:val="16"/>
          <w:szCs w:val="16"/>
        </w:rPr>
      </w:pPr>
    </w:p>
    <w:p w:rsidR="00D11331" w:rsidRPr="00D11331" w:rsidRDefault="00D11331" w:rsidP="00D11331">
      <w:pPr>
        <w:jc w:val="right"/>
        <w:outlineLvl w:val="0"/>
        <w:rPr>
          <w:rFonts w:ascii="Times New Roman" w:hAnsi="Times New Roman"/>
          <w:bCs/>
          <w:iCs/>
          <w:sz w:val="16"/>
          <w:szCs w:val="16"/>
        </w:rPr>
      </w:pPr>
    </w:p>
    <w:p w:rsidR="00D11331" w:rsidRPr="00D11331" w:rsidRDefault="00D11331" w:rsidP="00D11331">
      <w:pPr>
        <w:jc w:val="right"/>
        <w:outlineLvl w:val="0"/>
        <w:rPr>
          <w:rFonts w:ascii="Times New Roman" w:hAnsi="Times New Roman"/>
          <w:bCs/>
          <w:iCs/>
          <w:sz w:val="16"/>
          <w:szCs w:val="16"/>
        </w:rPr>
      </w:pPr>
    </w:p>
    <w:p w:rsidR="00D11331" w:rsidRPr="00D11331" w:rsidRDefault="00D11331" w:rsidP="00D11331">
      <w:pPr>
        <w:jc w:val="right"/>
        <w:outlineLvl w:val="0"/>
        <w:rPr>
          <w:rFonts w:ascii="Times New Roman" w:hAnsi="Times New Roman"/>
          <w:bCs/>
          <w:iCs/>
          <w:sz w:val="16"/>
          <w:szCs w:val="16"/>
        </w:rPr>
      </w:pPr>
    </w:p>
    <w:p w:rsidR="00D11331" w:rsidRPr="00D11331" w:rsidRDefault="00D11331" w:rsidP="00D11331">
      <w:pPr>
        <w:jc w:val="right"/>
        <w:outlineLvl w:val="0"/>
        <w:rPr>
          <w:rFonts w:ascii="Times New Roman" w:hAnsi="Times New Roman"/>
          <w:bCs/>
          <w:iCs/>
          <w:sz w:val="16"/>
          <w:szCs w:val="16"/>
        </w:rPr>
      </w:pPr>
    </w:p>
    <w:p w:rsidR="00D11331" w:rsidRPr="00D11331" w:rsidRDefault="00D11331" w:rsidP="00D11331">
      <w:pPr>
        <w:jc w:val="right"/>
        <w:outlineLvl w:val="0"/>
        <w:rPr>
          <w:rFonts w:ascii="Times New Roman" w:hAnsi="Times New Roman"/>
          <w:bCs/>
          <w:iCs/>
          <w:sz w:val="16"/>
          <w:szCs w:val="16"/>
        </w:rPr>
      </w:pPr>
    </w:p>
    <w:p w:rsidR="00D11331" w:rsidRPr="00D11331" w:rsidRDefault="00D11331" w:rsidP="00D11331">
      <w:pPr>
        <w:jc w:val="right"/>
        <w:outlineLvl w:val="0"/>
        <w:rPr>
          <w:rFonts w:ascii="Times New Roman" w:hAnsi="Times New Roman"/>
          <w:bCs/>
          <w:iCs/>
          <w:sz w:val="16"/>
          <w:szCs w:val="16"/>
        </w:rPr>
      </w:pPr>
    </w:p>
    <w:p w:rsidR="00D11331" w:rsidRPr="00D11331" w:rsidRDefault="00D11331" w:rsidP="00D11331">
      <w:pPr>
        <w:jc w:val="right"/>
        <w:outlineLvl w:val="0"/>
        <w:rPr>
          <w:rFonts w:ascii="Times New Roman" w:hAnsi="Times New Roman"/>
          <w:bCs/>
          <w:iCs/>
          <w:sz w:val="16"/>
          <w:szCs w:val="16"/>
        </w:rPr>
      </w:pPr>
    </w:p>
    <w:p w:rsidR="00D11331" w:rsidRPr="00D11331" w:rsidRDefault="00D11331" w:rsidP="00D11331">
      <w:pPr>
        <w:jc w:val="right"/>
        <w:outlineLvl w:val="0"/>
        <w:rPr>
          <w:rFonts w:ascii="Times New Roman" w:hAnsi="Times New Roman"/>
          <w:bCs/>
          <w:iCs/>
          <w:sz w:val="16"/>
          <w:szCs w:val="16"/>
        </w:rPr>
      </w:pPr>
    </w:p>
    <w:p w:rsidR="00D11331" w:rsidRPr="00D11331" w:rsidRDefault="00D11331" w:rsidP="00D11331">
      <w:pPr>
        <w:jc w:val="right"/>
        <w:outlineLvl w:val="0"/>
        <w:rPr>
          <w:rFonts w:ascii="Times New Roman" w:hAnsi="Times New Roman"/>
          <w:bCs/>
          <w:iCs/>
          <w:sz w:val="16"/>
          <w:szCs w:val="16"/>
        </w:rPr>
      </w:pPr>
    </w:p>
    <w:p w:rsidR="00D11331" w:rsidRPr="00D11331" w:rsidRDefault="00D11331" w:rsidP="00D11331">
      <w:pPr>
        <w:jc w:val="right"/>
        <w:outlineLvl w:val="0"/>
        <w:rPr>
          <w:rFonts w:ascii="Times New Roman" w:hAnsi="Times New Roman"/>
          <w:bCs/>
          <w:iCs/>
          <w:sz w:val="16"/>
          <w:szCs w:val="16"/>
        </w:rPr>
      </w:pPr>
    </w:p>
    <w:p w:rsidR="00D11331" w:rsidRPr="00D11331" w:rsidRDefault="00D11331" w:rsidP="00D11331">
      <w:pPr>
        <w:jc w:val="right"/>
        <w:outlineLvl w:val="0"/>
        <w:rPr>
          <w:rFonts w:ascii="Times New Roman" w:hAnsi="Times New Roman"/>
          <w:bCs/>
          <w:iCs/>
          <w:sz w:val="16"/>
          <w:szCs w:val="16"/>
        </w:rPr>
      </w:pPr>
    </w:p>
    <w:p w:rsidR="00D11331" w:rsidRPr="00D11331" w:rsidRDefault="00D11331" w:rsidP="00D11331">
      <w:pPr>
        <w:jc w:val="right"/>
        <w:outlineLvl w:val="0"/>
        <w:rPr>
          <w:rFonts w:ascii="Times New Roman" w:hAnsi="Times New Roman"/>
          <w:bCs/>
          <w:iCs/>
          <w:sz w:val="16"/>
          <w:szCs w:val="16"/>
        </w:rPr>
      </w:pPr>
    </w:p>
    <w:p w:rsidR="00D11331" w:rsidRPr="00D11331" w:rsidRDefault="00D11331" w:rsidP="00D11331">
      <w:pPr>
        <w:jc w:val="right"/>
        <w:outlineLvl w:val="0"/>
        <w:rPr>
          <w:rFonts w:ascii="Times New Roman" w:hAnsi="Times New Roman"/>
          <w:bCs/>
          <w:iCs/>
          <w:sz w:val="16"/>
          <w:szCs w:val="16"/>
        </w:rPr>
      </w:pPr>
    </w:p>
    <w:p w:rsidR="00D11331" w:rsidRPr="00D11331" w:rsidRDefault="00D11331" w:rsidP="00D11331">
      <w:pPr>
        <w:jc w:val="right"/>
        <w:outlineLvl w:val="0"/>
        <w:rPr>
          <w:rFonts w:ascii="Times New Roman" w:hAnsi="Times New Roman"/>
          <w:bCs/>
          <w:iCs/>
          <w:sz w:val="16"/>
          <w:szCs w:val="16"/>
        </w:rPr>
      </w:pPr>
    </w:p>
    <w:p w:rsidR="00D11331" w:rsidRPr="00D11331" w:rsidRDefault="00D11331" w:rsidP="00D11331">
      <w:pPr>
        <w:jc w:val="right"/>
        <w:outlineLvl w:val="0"/>
        <w:rPr>
          <w:rFonts w:ascii="Times New Roman" w:hAnsi="Times New Roman"/>
          <w:bCs/>
          <w:iCs/>
          <w:sz w:val="16"/>
          <w:szCs w:val="16"/>
        </w:rPr>
      </w:pPr>
    </w:p>
    <w:p w:rsidR="00D11331" w:rsidRPr="00D11331" w:rsidRDefault="00D11331" w:rsidP="00D11331">
      <w:pPr>
        <w:jc w:val="right"/>
        <w:outlineLvl w:val="0"/>
        <w:rPr>
          <w:rFonts w:ascii="Times New Roman" w:hAnsi="Times New Roman"/>
          <w:bCs/>
          <w:iCs/>
          <w:sz w:val="16"/>
          <w:szCs w:val="16"/>
        </w:rPr>
      </w:pPr>
    </w:p>
    <w:p w:rsidR="00D11331" w:rsidRPr="00D11331" w:rsidRDefault="00D11331" w:rsidP="00D11331">
      <w:pPr>
        <w:jc w:val="right"/>
        <w:outlineLvl w:val="0"/>
        <w:rPr>
          <w:rFonts w:ascii="Times New Roman" w:hAnsi="Times New Roman"/>
          <w:bCs/>
          <w:iCs/>
          <w:sz w:val="16"/>
          <w:szCs w:val="16"/>
        </w:rPr>
      </w:pPr>
    </w:p>
    <w:p w:rsidR="00D11331" w:rsidRPr="00D11331" w:rsidRDefault="00D11331" w:rsidP="00D11331">
      <w:pPr>
        <w:jc w:val="right"/>
        <w:outlineLvl w:val="0"/>
        <w:rPr>
          <w:rFonts w:ascii="Times New Roman" w:hAnsi="Times New Roman"/>
          <w:bCs/>
          <w:iCs/>
          <w:sz w:val="16"/>
          <w:szCs w:val="16"/>
        </w:rPr>
      </w:pPr>
    </w:p>
    <w:p w:rsidR="00D11331" w:rsidRPr="00D11331" w:rsidRDefault="00D11331" w:rsidP="00D11331">
      <w:pPr>
        <w:jc w:val="right"/>
        <w:outlineLvl w:val="0"/>
        <w:rPr>
          <w:rFonts w:ascii="Times New Roman" w:hAnsi="Times New Roman"/>
          <w:bCs/>
          <w:iCs/>
          <w:sz w:val="16"/>
          <w:szCs w:val="16"/>
        </w:rPr>
      </w:pPr>
    </w:p>
    <w:p w:rsidR="00D11331" w:rsidRPr="00D11331" w:rsidRDefault="00D11331" w:rsidP="00D11331">
      <w:pPr>
        <w:jc w:val="right"/>
        <w:outlineLvl w:val="0"/>
        <w:rPr>
          <w:rFonts w:ascii="Times New Roman" w:hAnsi="Times New Roman"/>
          <w:bCs/>
          <w:iCs/>
          <w:sz w:val="16"/>
          <w:szCs w:val="16"/>
        </w:rPr>
      </w:pPr>
    </w:p>
    <w:p w:rsidR="00D11331" w:rsidRPr="00D11331" w:rsidRDefault="00D11331" w:rsidP="00D11331">
      <w:pPr>
        <w:jc w:val="right"/>
        <w:outlineLvl w:val="0"/>
        <w:rPr>
          <w:rFonts w:ascii="Times New Roman" w:hAnsi="Times New Roman"/>
          <w:bCs/>
          <w:iCs/>
          <w:sz w:val="16"/>
          <w:szCs w:val="16"/>
        </w:rPr>
      </w:pPr>
    </w:p>
    <w:p w:rsidR="00D11331" w:rsidRPr="00D11331" w:rsidRDefault="00D11331" w:rsidP="00D11331">
      <w:pPr>
        <w:jc w:val="right"/>
        <w:outlineLvl w:val="0"/>
        <w:rPr>
          <w:rFonts w:ascii="Times New Roman" w:hAnsi="Times New Roman"/>
          <w:bCs/>
          <w:iCs/>
          <w:sz w:val="16"/>
          <w:szCs w:val="16"/>
        </w:rPr>
      </w:pPr>
    </w:p>
    <w:p w:rsidR="00D11331" w:rsidRPr="00D11331" w:rsidRDefault="00D11331" w:rsidP="00D11331">
      <w:pPr>
        <w:jc w:val="right"/>
        <w:outlineLvl w:val="0"/>
        <w:rPr>
          <w:rFonts w:ascii="Times New Roman" w:hAnsi="Times New Roman"/>
          <w:bCs/>
          <w:iCs/>
          <w:sz w:val="16"/>
          <w:szCs w:val="16"/>
        </w:rPr>
      </w:pPr>
    </w:p>
    <w:p w:rsidR="00D11331" w:rsidRPr="00D11331" w:rsidRDefault="00D11331" w:rsidP="00D11331">
      <w:pPr>
        <w:jc w:val="right"/>
        <w:outlineLvl w:val="0"/>
        <w:rPr>
          <w:rFonts w:ascii="Times New Roman" w:hAnsi="Times New Roman"/>
          <w:bCs/>
          <w:iCs/>
          <w:sz w:val="16"/>
          <w:szCs w:val="16"/>
        </w:rPr>
      </w:pPr>
    </w:p>
    <w:p w:rsidR="00D11331" w:rsidRPr="00D11331" w:rsidRDefault="00D11331" w:rsidP="00D11331">
      <w:pPr>
        <w:jc w:val="right"/>
        <w:outlineLvl w:val="0"/>
        <w:rPr>
          <w:rFonts w:ascii="Times New Roman" w:hAnsi="Times New Roman"/>
          <w:bCs/>
          <w:iCs/>
          <w:sz w:val="16"/>
          <w:szCs w:val="16"/>
        </w:rPr>
      </w:pPr>
    </w:p>
    <w:p w:rsidR="00D11331" w:rsidRPr="00D11331" w:rsidRDefault="00D11331" w:rsidP="00D11331">
      <w:pPr>
        <w:jc w:val="right"/>
        <w:outlineLvl w:val="0"/>
        <w:rPr>
          <w:rFonts w:ascii="Times New Roman" w:hAnsi="Times New Roman"/>
          <w:bCs/>
          <w:iCs/>
          <w:sz w:val="16"/>
          <w:szCs w:val="16"/>
        </w:rPr>
      </w:pPr>
    </w:p>
    <w:p w:rsidR="00D11331" w:rsidRPr="00D11331" w:rsidRDefault="00D11331" w:rsidP="00D11331">
      <w:pPr>
        <w:jc w:val="right"/>
        <w:outlineLvl w:val="0"/>
        <w:rPr>
          <w:rFonts w:ascii="Times New Roman" w:hAnsi="Times New Roman"/>
          <w:bCs/>
          <w:iCs/>
          <w:sz w:val="16"/>
          <w:szCs w:val="16"/>
        </w:rPr>
      </w:pPr>
    </w:p>
    <w:p w:rsidR="00D11331" w:rsidRPr="00D11331" w:rsidRDefault="00D11331" w:rsidP="00D11331">
      <w:pPr>
        <w:jc w:val="right"/>
        <w:outlineLvl w:val="0"/>
        <w:rPr>
          <w:rFonts w:ascii="Times New Roman" w:hAnsi="Times New Roman"/>
          <w:bCs/>
          <w:iCs/>
          <w:sz w:val="16"/>
          <w:szCs w:val="16"/>
        </w:rPr>
      </w:pPr>
    </w:p>
    <w:p w:rsidR="00D11331" w:rsidRPr="00D11331" w:rsidRDefault="00D11331" w:rsidP="00D11331">
      <w:pPr>
        <w:jc w:val="right"/>
        <w:outlineLvl w:val="0"/>
        <w:rPr>
          <w:rFonts w:ascii="Times New Roman" w:hAnsi="Times New Roman"/>
          <w:bCs/>
          <w:iCs/>
          <w:sz w:val="16"/>
          <w:szCs w:val="16"/>
        </w:rPr>
      </w:pPr>
    </w:p>
    <w:p w:rsidR="00D11331" w:rsidRPr="00D11331" w:rsidRDefault="00D11331" w:rsidP="00D11331">
      <w:pPr>
        <w:jc w:val="right"/>
        <w:outlineLvl w:val="0"/>
        <w:rPr>
          <w:rFonts w:ascii="Times New Roman" w:hAnsi="Times New Roman"/>
          <w:bCs/>
          <w:iCs/>
          <w:sz w:val="16"/>
          <w:szCs w:val="16"/>
        </w:rPr>
      </w:pPr>
    </w:p>
    <w:p w:rsidR="00D11331" w:rsidRPr="00D11331" w:rsidRDefault="00D11331" w:rsidP="00D11331">
      <w:pPr>
        <w:jc w:val="right"/>
        <w:outlineLvl w:val="0"/>
        <w:rPr>
          <w:rFonts w:ascii="Times New Roman" w:hAnsi="Times New Roman"/>
          <w:bCs/>
          <w:iCs/>
          <w:sz w:val="16"/>
          <w:szCs w:val="16"/>
        </w:rPr>
      </w:pPr>
      <w:r w:rsidRPr="00D11331">
        <w:rPr>
          <w:rFonts w:ascii="Times New Roman" w:hAnsi="Times New Roman"/>
          <w:bCs/>
          <w:iCs/>
          <w:sz w:val="16"/>
          <w:szCs w:val="16"/>
        </w:rPr>
        <w:t>Приложение № 1</w:t>
      </w:r>
    </w:p>
    <w:p w:rsidR="00D11331" w:rsidRPr="00D11331" w:rsidRDefault="00D11331" w:rsidP="00D11331">
      <w:pPr>
        <w:tabs>
          <w:tab w:val="left" w:pos="567"/>
        </w:tabs>
        <w:ind w:left="3969" w:firstLine="567"/>
        <w:jc w:val="right"/>
        <w:rPr>
          <w:rFonts w:ascii="Times New Roman" w:hAnsi="Times New Roman"/>
          <w:sz w:val="16"/>
          <w:szCs w:val="16"/>
        </w:rPr>
      </w:pPr>
      <w:r w:rsidRPr="00D11331">
        <w:rPr>
          <w:rFonts w:ascii="Times New Roman" w:hAnsi="Times New Roman"/>
          <w:sz w:val="16"/>
          <w:szCs w:val="16"/>
        </w:rPr>
        <w:t>к Административному регламенту</w:t>
      </w:r>
    </w:p>
    <w:p w:rsidR="00D11331" w:rsidRPr="00D11331" w:rsidRDefault="00D11331" w:rsidP="00D11331">
      <w:pPr>
        <w:tabs>
          <w:tab w:val="left" w:pos="0"/>
        </w:tabs>
        <w:ind w:left="3969" w:right="-1" w:firstLine="567"/>
        <w:contextualSpacing/>
        <w:jc w:val="right"/>
        <w:rPr>
          <w:rFonts w:ascii="Times New Roman" w:hAnsi="Times New Roman"/>
          <w:sz w:val="16"/>
          <w:szCs w:val="16"/>
        </w:rPr>
      </w:pPr>
      <w:r w:rsidRPr="00D11331">
        <w:rPr>
          <w:rFonts w:ascii="Times New Roman" w:hAnsi="Times New Roman"/>
          <w:sz w:val="16"/>
          <w:szCs w:val="16"/>
        </w:rPr>
        <w:t>по предоставлению</w:t>
      </w:r>
    </w:p>
    <w:p w:rsidR="00D11331" w:rsidRPr="00D11331" w:rsidRDefault="00D11331" w:rsidP="00D11331">
      <w:pPr>
        <w:jc w:val="right"/>
        <w:outlineLvl w:val="0"/>
        <w:rPr>
          <w:rFonts w:ascii="Times New Roman" w:hAnsi="Times New Roman"/>
          <w:sz w:val="16"/>
          <w:szCs w:val="16"/>
        </w:rPr>
      </w:pPr>
      <w:r w:rsidRPr="00D11331">
        <w:rPr>
          <w:rFonts w:ascii="Times New Roman" w:hAnsi="Times New Roman"/>
          <w:sz w:val="16"/>
          <w:szCs w:val="16"/>
        </w:rPr>
        <w:t>муниципальной услуги</w:t>
      </w:r>
    </w:p>
    <w:p w:rsidR="00D11331" w:rsidRPr="00D11331" w:rsidRDefault="00D11331" w:rsidP="00D11331">
      <w:pPr>
        <w:jc w:val="right"/>
        <w:outlineLvl w:val="0"/>
        <w:rPr>
          <w:rFonts w:ascii="Times New Roman" w:hAnsi="Times New Roman"/>
          <w:bCs/>
          <w:iCs/>
          <w:sz w:val="16"/>
          <w:szCs w:val="16"/>
        </w:rPr>
      </w:pPr>
    </w:p>
    <w:p w:rsidR="00D11331" w:rsidRPr="00D11331" w:rsidRDefault="00D11331" w:rsidP="00D11331">
      <w:pPr>
        <w:ind w:firstLine="851"/>
        <w:jc w:val="center"/>
        <w:rPr>
          <w:rFonts w:ascii="Times New Roman" w:hAnsi="Times New Roman"/>
          <w:sz w:val="16"/>
          <w:szCs w:val="16"/>
        </w:rPr>
      </w:pPr>
      <w:r w:rsidRPr="00D11331">
        <w:rPr>
          <w:rFonts w:ascii="Times New Roman" w:hAnsi="Times New Roman"/>
          <w:sz w:val="16"/>
          <w:szCs w:val="16"/>
        </w:rPr>
        <w:t>Перечень общих признаков заявителей</w:t>
      </w:r>
    </w:p>
    <w:p w:rsidR="00D11331" w:rsidRPr="00D11331" w:rsidRDefault="00D11331" w:rsidP="00D11331">
      <w:pPr>
        <w:ind w:firstLine="851"/>
        <w:jc w:val="center"/>
        <w:rPr>
          <w:rFonts w:ascii="Times New Roman" w:hAnsi="Times New Roman"/>
          <w:sz w:val="16"/>
          <w:szCs w:val="16"/>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4092"/>
        <w:gridCol w:w="4825"/>
      </w:tblGrid>
      <w:tr w:rsidR="00D11331" w:rsidRPr="00D11331" w:rsidTr="0069015A">
        <w:tc>
          <w:tcPr>
            <w:tcW w:w="581" w:type="dxa"/>
            <w:shd w:val="clear" w:color="auto" w:fill="auto"/>
            <w:tcMar>
              <w:left w:w="108" w:type="dxa"/>
            </w:tcMar>
          </w:tcPr>
          <w:p w:rsidR="00D11331" w:rsidRPr="00D11331" w:rsidRDefault="00D11331" w:rsidP="0069015A">
            <w:pPr>
              <w:pStyle w:val="TableParagraph"/>
              <w:ind w:left="28" w:right="13"/>
              <w:jc w:val="center"/>
              <w:rPr>
                <w:sz w:val="16"/>
                <w:szCs w:val="16"/>
              </w:rPr>
            </w:pPr>
            <w:r w:rsidRPr="00D11331">
              <w:rPr>
                <w:sz w:val="16"/>
                <w:szCs w:val="16"/>
              </w:rPr>
              <w:t>№</w:t>
            </w:r>
            <w:r w:rsidRPr="00D11331">
              <w:rPr>
                <w:spacing w:val="-1"/>
                <w:sz w:val="16"/>
                <w:szCs w:val="16"/>
              </w:rPr>
              <w:t xml:space="preserve"> </w:t>
            </w:r>
            <w:r w:rsidRPr="00D11331">
              <w:rPr>
                <w:sz w:val="16"/>
                <w:szCs w:val="16"/>
              </w:rPr>
              <w:t>п/п</w:t>
            </w:r>
          </w:p>
        </w:tc>
        <w:tc>
          <w:tcPr>
            <w:tcW w:w="4092" w:type="dxa"/>
            <w:shd w:val="clear" w:color="auto" w:fill="auto"/>
            <w:tcMar>
              <w:left w:w="108" w:type="dxa"/>
            </w:tcMar>
          </w:tcPr>
          <w:p w:rsidR="00D11331" w:rsidRPr="00D11331" w:rsidRDefault="00D11331" w:rsidP="0069015A">
            <w:pPr>
              <w:pStyle w:val="TableParagraph"/>
              <w:ind w:left="28" w:right="18"/>
              <w:jc w:val="center"/>
              <w:rPr>
                <w:sz w:val="16"/>
                <w:szCs w:val="16"/>
              </w:rPr>
            </w:pPr>
            <w:r w:rsidRPr="00D11331">
              <w:rPr>
                <w:sz w:val="16"/>
                <w:szCs w:val="16"/>
              </w:rPr>
              <w:t>Наименование</w:t>
            </w:r>
            <w:r w:rsidRPr="00D11331">
              <w:rPr>
                <w:spacing w:val="-7"/>
                <w:sz w:val="16"/>
                <w:szCs w:val="16"/>
              </w:rPr>
              <w:t xml:space="preserve"> </w:t>
            </w:r>
            <w:r w:rsidRPr="00D11331">
              <w:rPr>
                <w:sz w:val="16"/>
                <w:szCs w:val="16"/>
              </w:rPr>
              <w:t>признака</w:t>
            </w:r>
          </w:p>
        </w:tc>
        <w:tc>
          <w:tcPr>
            <w:tcW w:w="4825" w:type="dxa"/>
            <w:shd w:val="clear" w:color="auto" w:fill="auto"/>
            <w:tcMar>
              <w:left w:w="108" w:type="dxa"/>
            </w:tcMar>
          </w:tcPr>
          <w:p w:rsidR="00D11331" w:rsidRPr="00D11331" w:rsidRDefault="00D11331" w:rsidP="0069015A">
            <w:pPr>
              <w:pStyle w:val="TableParagraph"/>
              <w:ind w:left="1575" w:right="1161" w:hanging="555"/>
              <w:jc w:val="center"/>
              <w:rPr>
                <w:sz w:val="16"/>
                <w:szCs w:val="16"/>
              </w:rPr>
            </w:pPr>
            <w:r w:rsidRPr="00D11331">
              <w:rPr>
                <w:sz w:val="16"/>
                <w:szCs w:val="16"/>
              </w:rPr>
              <w:t>Значения</w:t>
            </w:r>
            <w:r w:rsidRPr="00D11331">
              <w:rPr>
                <w:spacing w:val="-3"/>
                <w:sz w:val="16"/>
                <w:szCs w:val="16"/>
              </w:rPr>
              <w:t xml:space="preserve"> п</w:t>
            </w:r>
            <w:r w:rsidRPr="00D11331">
              <w:rPr>
                <w:sz w:val="16"/>
                <w:szCs w:val="16"/>
              </w:rPr>
              <w:t>ризнака</w:t>
            </w:r>
          </w:p>
        </w:tc>
      </w:tr>
      <w:tr w:rsidR="00D11331" w:rsidRPr="00D11331" w:rsidTr="0069015A">
        <w:tc>
          <w:tcPr>
            <w:tcW w:w="581" w:type="dxa"/>
            <w:shd w:val="clear" w:color="auto" w:fill="auto"/>
            <w:tcMar>
              <w:left w:w="108" w:type="dxa"/>
            </w:tcMar>
          </w:tcPr>
          <w:p w:rsidR="00D11331" w:rsidRPr="00D11331" w:rsidRDefault="00D11331" w:rsidP="0069015A">
            <w:pPr>
              <w:pStyle w:val="TableParagraph"/>
              <w:ind w:left="50"/>
              <w:jc w:val="center"/>
              <w:rPr>
                <w:sz w:val="16"/>
                <w:szCs w:val="16"/>
              </w:rPr>
            </w:pPr>
            <w:r w:rsidRPr="00D11331">
              <w:rPr>
                <w:sz w:val="16"/>
                <w:szCs w:val="16"/>
              </w:rPr>
              <w:t>1</w:t>
            </w:r>
          </w:p>
        </w:tc>
        <w:tc>
          <w:tcPr>
            <w:tcW w:w="4092" w:type="dxa"/>
            <w:shd w:val="clear" w:color="auto" w:fill="auto"/>
            <w:tcMar>
              <w:left w:w="108" w:type="dxa"/>
            </w:tcMar>
          </w:tcPr>
          <w:p w:rsidR="00D11331" w:rsidRPr="00D11331" w:rsidRDefault="00D11331" w:rsidP="0069015A">
            <w:pPr>
              <w:pStyle w:val="TableParagraph"/>
              <w:ind w:left="12"/>
              <w:jc w:val="center"/>
              <w:rPr>
                <w:sz w:val="16"/>
                <w:szCs w:val="16"/>
              </w:rPr>
            </w:pPr>
            <w:r w:rsidRPr="00D11331">
              <w:rPr>
                <w:sz w:val="16"/>
                <w:szCs w:val="16"/>
              </w:rPr>
              <w:t>2</w:t>
            </w:r>
          </w:p>
        </w:tc>
        <w:tc>
          <w:tcPr>
            <w:tcW w:w="4825" w:type="dxa"/>
            <w:shd w:val="clear" w:color="auto" w:fill="auto"/>
            <w:tcMar>
              <w:left w:w="108" w:type="dxa"/>
            </w:tcMar>
          </w:tcPr>
          <w:p w:rsidR="00D11331" w:rsidRPr="00D11331" w:rsidRDefault="00D11331" w:rsidP="0069015A">
            <w:pPr>
              <w:pStyle w:val="TableParagraph"/>
              <w:ind w:left="5"/>
              <w:jc w:val="center"/>
              <w:rPr>
                <w:sz w:val="16"/>
                <w:szCs w:val="16"/>
              </w:rPr>
            </w:pPr>
            <w:r w:rsidRPr="00D11331">
              <w:rPr>
                <w:sz w:val="16"/>
                <w:szCs w:val="16"/>
              </w:rPr>
              <w:t>3</w:t>
            </w:r>
          </w:p>
        </w:tc>
      </w:tr>
      <w:tr w:rsidR="00D11331" w:rsidRPr="00D11331" w:rsidTr="0069015A">
        <w:tc>
          <w:tcPr>
            <w:tcW w:w="581" w:type="dxa"/>
            <w:shd w:val="clear" w:color="auto" w:fill="auto"/>
            <w:tcMar>
              <w:left w:w="108" w:type="dxa"/>
            </w:tcMar>
          </w:tcPr>
          <w:p w:rsidR="00D11331" w:rsidRPr="00D11331" w:rsidRDefault="00D11331" w:rsidP="0069015A">
            <w:pPr>
              <w:pStyle w:val="TableParagraph"/>
              <w:jc w:val="center"/>
              <w:rPr>
                <w:b/>
                <w:sz w:val="16"/>
                <w:szCs w:val="16"/>
              </w:rPr>
            </w:pPr>
          </w:p>
          <w:p w:rsidR="00D11331" w:rsidRPr="00D11331" w:rsidRDefault="00D11331" w:rsidP="0069015A">
            <w:pPr>
              <w:pStyle w:val="TableParagraph"/>
              <w:ind w:left="123" w:right="13"/>
              <w:jc w:val="center"/>
              <w:rPr>
                <w:sz w:val="16"/>
                <w:szCs w:val="16"/>
              </w:rPr>
            </w:pPr>
            <w:r w:rsidRPr="00D11331">
              <w:rPr>
                <w:sz w:val="16"/>
                <w:szCs w:val="16"/>
              </w:rPr>
              <w:t>1.</w:t>
            </w:r>
          </w:p>
        </w:tc>
        <w:tc>
          <w:tcPr>
            <w:tcW w:w="4092" w:type="dxa"/>
            <w:shd w:val="clear" w:color="auto" w:fill="auto"/>
            <w:tcMar>
              <w:left w:w="108" w:type="dxa"/>
            </w:tcMar>
          </w:tcPr>
          <w:p w:rsidR="00D11331" w:rsidRPr="00D11331" w:rsidRDefault="00D11331" w:rsidP="0069015A">
            <w:pPr>
              <w:pStyle w:val="TableParagraph"/>
              <w:tabs>
                <w:tab w:val="left" w:pos="3616"/>
              </w:tabs>
              <w:ind w:left="12" w:right="32" w:hanging="12"/>
              <w:rPr>
                <w:sz w:val="16"/>
                <w:szCs w:val="16"/>
              </w:rPr>
            </w:pPr>
            <w:r w:rsidRPr="00D11331">
              <w:rPr>
                <w:sz w:val="16"/>
                <w:szCs w:val="16"/>
              </w:rPr>
              <w:t>К</w:t>
            </w:r>
            <w:r w:rsidRPr="00D11331">
              <w:rPr>
                <w:spacing w:val="-3"/>
                <w:sz w:val="16"/>
                <w:szCs w:val="16"/>
              </w:rPr>
              <w:t xml:space="preserve"> </w:t>
            </w:r>
            <w:r w:rsidRPr="00D11331">
              <w:rPr>
                <w:sz w:val="16"/>
                <w:szCs w:val="16"/>
              </w:rPr>
              <w:t>какой</w:t>
            </w:r>
            <w:r w:rsidRPr="00D11331">
              <w:rPr>
                <w:spacing w:val="-4"/>
                <w:sz w:val="16"/>
                <w:szCs w:val="16"/>
              </w:rPr>
              <w:t xml:space="preserve"> </w:t>
            </w:r>
            <w:r w:rsidRPr="00D11331">
              <w:rPr>
                <w:sz w:val="16"/>
                <w:szCs w:val="16"/>
              </w:rPr>
              <w:t>категории</w:t>
            </w:r>
            <w:r w:rsidRPr="00D11331">
              <w:rPr>
                <w:spacing w:val="-3"/>
                <w:sz w:val="16"/>
                <w:szCs w:val="16"/>
              </w:rPr>
              <w:t xml:space="preserve"> о</w:t>
            </w:r>
            <w:r w:rsidRPr="00D11331">
              <w:rPr>
                <w:sz w:val="16"/>
                <w:szCs w:val="16"/>
              </w:rPr>
              <w:t>тносится</w:t>
            </w:r>
            <w:r w:rsidRPr="00D11331">
              <w:rPr>
                <w:spacing w:val="-57"/>
                <w:sz w:val="16"/>
                <w:szCs w:val="16"/>
              </w:rPr>
              <w:t xml:space="preserve"> </w:t>
            </w:r>
            <w:r w:rsidRPr="00D11331">
              <w:rPr>
                <w:sz w:val="16"/>
                <w:szCs w:val="16"/>
              </w:rPr>
              <w:t>заявитель?</w:t>
            </w:r>
          </w:p>
        </w:tc>
        <w:tc>
          <w:tcPr>
            <w:tcW w:w="4825" w:type="dxa"/>
            <w:shd w:val="clear" w:color="auto" w:fill="auto"/>
            <w:tcMar>
              <w:left w:w="108" w:type="dxa"/>
            </w:tcMar>
          </w:tcPr>
          <w:p w:rsidR="00D11331" w:rsidRPr="00D11331" w:rsidRDefault="00D11331" w:rsidP="0069015A">
            <w:pPr>
              <w:pStyle w:val="TableParagraph"/>
              <w:tabs>
                <w:tab w:val="left" w:pos="311"/>
              </w:tabs>
              <w:ind w:left="10"/>
              <w:rPr>
                <w:sz w:val="16"/>
                <w:szCs w:val="16"/>
              </w:rPr>
            </w:pPr>
            <w:r w:rsidRPr="00D11331">
              <w:rPr>
                <w:sz w:val="16"/>
                <w:szCs w:val="16"/>
              </w:rPr>
              <w:t>1. Физическое</w:t>
            </w:r>
            <w:r w:rsidRPr="00D11331">
              <w:rPr>
                <w:spacing w:val="-2"/>
                <w:sz w:val="16"/>
                <w:szCs w:val="16"/>
              </w:rPr>
              <w:t xml:space="preserve"> </w:t>
            </w:r>
            <w:r w:rsidRPr="00D11331">
              <w:rPr>
                <w:sz w:val="16"/>
                <w:szCs w:val="16"/>
              </w:rPr>
              <w:t>лицо</w:t>
            </w:r>
            <w:r w:rsidRPr="00D11331">
              <w:rPr>
                <w:spacing w:val="-1"/>
                <w:sz w:val="16"/>
                <w:szCs w:val="16"/>
              </w:rPr>
              <w:t xml:space="preserve"> </w:t>
            </w:r>
            <w:r w:rsidRPr="00D11331">
              <w:rPr>
                <w:sz w:val="16"/>
                <w:szCs w:val="16"/>
              </w:rPr>
              <w:t>(ФЛ)</w:t>
            </w:r>
          </w:p>
          <w:p w:rsidR="00D11331" w:rsidRPr="00D11331" w:rsidRDefault="00D11331" w:rsidP="0069015A">
            <w:pPr>
              <w:pStyle w:val="TableParagraph"/>
              <w:tabs>
                <w:tab w:val="left" w:pos="311"/>
              </w:tabs>
              <w:ind w:left="10"/>
              <w:rPr>
                <w:sz w:val="16"/>
                <w:szCs w:val="16"/>
              </w:rPr>
            </w:pPr>
            <w:r w:rsidRPr="00D11331">
              <w:rPr>
                <w:sz w:val="16"/>
                <w:szCs w:val="16"/>
              </w:rPr>
              <w:t>2. Юридическое</w:t>
            </w:r>
            <w:r w:rsidRPr="00D11331">
              <w:rPr>
                <w:spacing w:val="-3"/>
                <w:sz w:val="16"/>
                <w:szCs w:val="16"/>
              </w:rPr>
              <w:t xml:space="preserve"> </w:t>
            </w:r>
            <w:r w:rsidRPr="00D11331">
              <w:rPr>
                <w:sz w:val="16"/>
                <w:szCs w:val="16"/>
              </w:rPr>
              <w:t>лицо</w:t>
            </w:r>
            <w:r w:rsidRPr="00D11331">
              <w:rPr>
                <w:spacing w:val="-1"/>
                <w:sz w:val="16"/>
                <w:szCs w:val="16"/>
              </w:rPr>
              <w:t xml:space="preserve"> </w:t>
            </w:r>
            <w:r w:rsidRPr="00D11331">
              <w:rPr>
                <w:sz w:val="16"/>
                <w:szCs w:val="16"/>
              </w:rPr>
              <w:t>(ЮЛ)</w:t>
            </w:r>
          </w:p>
        </w:tc>
      </w:tr>
      <w:tr w:rsidR="00D11331" w:rsidRPr="00D11331" w:rsidTr="0069015A">
        <w:tc>
          <w:tcPr>
            <w:tcW w:w="581" w:type="dxa"/>
            <w:shd w:val="clear" w:color="auto" w:fill="auto"/>
            <w:tcMar>
              <w:left w:w="108" w:type="dxa"/>
            </w:tcMar>
          </w:tcPr>
          <w:p w:rsidR="00D11331" w:rsidRPr="00D11331" w:rsidRDefault="00D11331" w:rsidP="0069015A">
            <w:pPr>
              <w:pStyle w:val="TableParagraph"/>
              <w:ind w:left="123" w:right="13"/>
              <w:jc w:val="center"/>
              <w:rPr>
                <w:sz w:val="16"/>
                <w:szCs w:val="16"/>
              </w:rPr>
            </w:pPr>
            <w:r w:rsidRPr="00D11331">
              <w:rPr>
                <w:sz w:val="16"/>
                <w:szCs w:val="16"/>
              </w:rPr>
              <w:t>2.</w:t>
            </w:r>
          </w:p>
        </w:tc>
        <w:tc>
          <w:tcPr>
            <w:tcW w:w="4092" w:type="dxa"/>
            <w:shd w:val="clear" w:color="auto" w:fill="auto"/>
            <w:tcMar>
              <w:left w:w="108" w:type="dxa"/>
            </w:tcMar>
          </w:tcPr>
          <w:p w:rsidR="00D11331" w:rsidRPr="00D11331" w:rsidRDefault="00D11331" w:rsidP="0069015A">
            <w:pPr>
              <w:pStyle w:val="TableParagraph"/>
              <w:ind w:left="12" w:right="32" w:hanging="12"/>
              <w:rPr>
                <w:sz w:val="16"/>
                <w:szCs w:val="16"/>
              </w:rPr>
            </w:pPr>
            <w:r w:rsidRPr="00D11331">
              <w:rPr>
                <w:sz w:val="16"/>
                <w:szCs w:val="16"/>
              </w:rPr>
              <w:t>Обратился</w:t>
            </w:r>
            <w:r w:rsidRPr="00D11331">
              <w:rPr>
                <w:spacing w:val="-4"/>
                <w:sz w:val="16"/>
                <w:szCs w:val="16"/>
              </w:rPr>
              <w:t xml:space="preserve"> </w:t>
            </w:r>
            <w:r w:rsidRPr="00D11331">
              <w:rPr>
                <w:sz w:val="16"/>
                <w:szCs w:val="16"/>
              </w:rPr>
              <w:t>руководитель</w:t>
            </w:r>
          </w:p>
          <w:p w:rsidR="00D11331" w:rsidRPr="00D11331" w:rsidRDefault="00D11331" w:rsidP="0069015A">
            <w:pPr>
              <w:pStyle w:val="TableParagraph"/>
              <w:ind w:left="12" w:right="32" w:hanging="12"/>
              <w:rPr>
                <w:sz w:val="16"/>
                <w:szCs w:val="16"/>
              </w:rPr>
            </w:pPr>
            <w:r w:rsidRPr="00D11331">
              <w:rPr>
                <w:sz w:val="16"/>
                <w:szCs w:val="16"/>
              </w:rPr>
              <w:t>юридического</w:t>
            </w:r>
            <w:r w:rsidRPr="00D11331">
              <w:rPr>
                <w:spacing w:val="-3"/>
                <w:sz w:val="16"/>
                <w:szCs w:val="16"/>
              </w:rPr>
              <w:t xml:space="preserve"> </w:t>
            </w:r>
            <w:r w:rsidRPr="00D11331">
              <w:rPr>
                <w:sz w:val="16"/>
                <w:szCs w:val="16"/>
              </w:rPr>
              <w:t>лица?</w:t>
            </w:r>
          </w:p>
        </w:tc>
        <w:tc>
          <w:tcPr>
            <w:tcW w:w="4825" w:type="dxa"/>
            <w:shd w:val="clear" w:color="auto" w:fill="auto"/>
            <w:tcMar>
              <w:left w:w="108" w:type="dxa"/>
            </w:tcMar>
          </w:tcPr>
          <w:p w:rsidR="00D11331" w:rsidRPr="00D11331" w:rsidRDefault="00D11331" w:rsidP="0069015A">
            <w:pPr>
              <w:pStyle w:val="TableParagraph"/>
              <w:tabs>
                <w:tab w:val="left" w:pos="311"/>
              </w:tabs>
              <w:ind w:left="10"/>
              <w:rPr>
                <w:sz w:val="16"/>
                <w:szCs w:val="16"/>
              </w:rPr>
            </w:pPr>
            <w:r w:rsidRPr="00D11331">
              <w:rPr>
                <w:sz w:val="16"/>
                <w:szCs w:val="16"/>
              </w:rPr>
              <w:t>1. Обратился</w:t>
            </w:r>
            <w:r w:rsidRPr="00D11331">
              <w:rPr>
                <w:spacing w:val="-4"/>
                <w:sz w:val="16"/>
                <w:szCs w:val="16"/>
              </w:rPr>
              <w:t xml:space="preserve"> </w:t>
            </w:r>
            <w:r w:rsidRPr="00D11331">
              <w:rPr>
                <w:sz w:val="16"/>
                <w:szCs w:val="16"/>
              </w:rPr>
              <w:t>руководитель</w:t>
            </w:r>
          </w:p>
          <w:p w:rsidR="00D11331" w:rsidRPr="00D11331" w:rsidRDefault="00D11331" w:rsidP="0069015A">
            <w:pPr>
              <w:pStyle w:val="TableParagraph"/>
              <w:tabs>
                <w:tab w:val="left" w:pos="311"/>
              </w:tabs>
              <w:ind w:left="10"/>
              <w:rPr>
                <w:sz w:val="16"/>
                <w:szCs w:val="16"/>
              </w:rPr>
            </w:pPr>
            <w:r w:rsidRPr="00D11331">
              <w:rPr>
                <w:sz w:val="16"/>
                <w:szCs w:val="16"/>
              </w:rPr>
              <w:t>2 Обратилось</w:t>
            </w:r>
            <w:r w:rsidRPr="00D11331">
              <w:rPr>
                <w:spacing w:val="-4"/>
                <w:sz w:val="16"/>
                <w:szCs w:val="16"/>
              </w:rPr>
              <w:t xml:space="preserve"> </w:t>
            </w:r>
            <w:r w:rsidRPr="00D11331">
              <w:rPr>
                <w:sz w:val="16"/>
                <w:szCs w:val="16"/>
              </w:rPr>
              <w:t>иное</w:t>
            </w:r>
            <w:r w:rsidRPr="00D11331">
              <w:rPr>
                <w:spacing w:val="-2"/>
                <w:sz w:val="16"/>
                <w:szCs w:val="16"/>
              </w:rPr>
              <w:t xml:space="preserve"> </w:t>
            </w:r>
            <w:r w:rsidRPr="00D11331">
              <w:rPr>
                <w:sz w:val="16"/>
                <w:szCs w:val="16"/>
              </w:rPr>
              <w:t>уполномоченное</w:t>
            </w:r>
            <w:r w:rsidRPr="00D11331">
              <w:rPr>
                <w:spacing w:val="-4"/>
                <w:sz w:val="16"/>
                <w:szCs w:val="16"/>
              </w:rPr>
              <w:t xml:space="preserve"> </w:t>
            </w:r>
            <w:r w:rsidRPr="00D11331">
              <w:rPr>
                <w:sz w:val="16"/>
                <w:szCs w:val="16"/>
              </w:rPr>
              <w:t>лицо</w:t>
            </w:r>
          </w:p>
        </w:tc>
      </w:tr>
      <w:tr w:rsidR="00D11331" w:rsidRPr="00D11331" w:rsidTr="0069015A">
        <w:tc>
          <w:tcPr>
            <w:tcW w:w="581" w:type="dxa"/>
            <w:shd w:val="clear" w:color="auto" w:fill="auto"/>
            <w:tcMar>
              <w:left w:w="108" w:type="dxa"/>
            </w:tcMar>
          </w:tcPr>
          <w:p w:rsidR="00D11331" w:rsidRPr="00D11331" w:rsidRDefault="00D11331" w:rsidP="0069015A">
            <w:pPr>
              <w:pStyle w:val="TableParagraph"/>
              <w:ind w:left="123" w:right="13"/>
              <w:jc w:val="center"/>
              <w:rPr>
                <w:sz w:val="16"/>
                <w:szCs w:val="16"/>
              </w:rPr>
            </w:pPr>
            <w:r w:rsidRPr="00D11331">
              <w:rPr>
                <w:sz w:val="16"/>
                <w:szCs w:val="16"/>
              </w:rPr>
              <w:t>3.</w:t>
            </w:r>
          </w:p>
        </w:tc>
        <w:tc>
          <w:tcPr>
            <w:tcW w:w="4092" w:type="dxa"/>
            <w:shd w:val="clear" w:color="auto" w:fill="auto"/>
            <w:tcMar>
              <w:left w:w="108" w:type="dxa"/>
            </w:tcMar>
          </w:tcPr>
          <w:p w:rsidR="00D11331" w:rsidRPr="00D11331" w:rsidRDefault="00D11331" w:rsidP="0069015A">
            <w:pPr>
              <w:pStyle w:val="TableParagraph"/>
              <w:ind w:left="12" w:right="18" w:hanging="12"/>
              <w:rPr>
                <w:sz w:val="16"/>
                <w:szCs w:val="16"/>
              </w:rPr>
            </w:pPr>
            <w:r w:rsidRPr="00D11331">
              <w:rPr>
                <w:sz w:val="16"/>
                <w:szCs w:val="16"/>
              </w:rPr>
              <w:t>Заявитель</w:t>
            </w:r>
            <w:r w:rsidRPr="00D11331">
              <w:rPr>
                <w:spacing w:val="-3"/>
                <w:sz w:val="16"/>
                <w:szCs w:val="16"/>
              </w:rPr>
              <w:t xml:space="preserve"> </w:t>
            </w:r>
            <w:r w:rsidRPr="00D11331">
              <w:rPr>
                <w:sz w:val="16"/>
                <w:szCs w:val="16"/>
              </w:rPr>
              <w:t>обратился</w:t>
            </w:r>
            <w:r w:rsidRPr="00D11331">
              <w:rPr>
                <w:spacing w:val="-2"/>
                <w:sz w:val="16"/>
                <w:szCs w:val="16"/>
              </w:rPr>
              <w:t xml:space="preserve"> </w:t>
            </w:r>
            <w:r w:rsidRPr="00D11331">
              <w:rPr>
                <w:sz w:val="16"/>
                <w:szCs w:val="16"/>
              </w:rPr>
              <w:t>за</w:t>
            </w:r>
            <w:r w:rsidRPr="00D11331">
              <w:rPr>
                <w:spacing w:val="-3"/>
                <w:sz w:val="16"/>
                <w:szCs w:val="16"/>
              </w:rPr>
              <w:t xml:space="preserve"> </w:t>
            </w:r>
            <w:r w:rsidRPr="00D11331">
              <w:rPr>
                <w:sz w:val="16"/>
                <w:szCs w:val="16"/>
              </w:rPr>
              <w:t>услугой</w:t>
            </w:r>
            <w:r w:rsidRPr="00D11331">
              <w:rPr>
                <w:spacing w:val="-2"/>
                <w:sz w:val="16"/>
                <w:szCs w:val="16"/>
              </w:rPr>
              <w:t xml:space="preserve"> </w:t>
            </w:r>
            <w:r w:rsidRPr="00D11331">
              <w:rPr>
                <w:sz w:val="16"/>
                <w:szCs w:val="16"/>
              </w:rPr>
              <w:t>лично?</w:t>
            </w:r>
          </w:p>
        </w:tc>
        <w:tc>
          <w:tcPr>
            <w:tcW w:w="4825" w:type="dxa"/>
            <w:shd w:val="clear" w:color="auto" w:fill="auto"/>
            <w:tcMar>
              <w:left w:w="108" w:type="dxa"/>
            </w:tcMar>
          </w:tcPr>
          <w:p w:rsidR="00D11331" w:rsidRPr="00D11331" w:rsidRDefault="00D11331" w:rsidP="0069015A">
            <w:pPr>
              <w:pStyle w:val="TableParagraph"/>
              <w:tabs>
                <w:tab w:val="left" w:pos="226"/>
              </w:tabs>
              <w:ind w:left="10"/>
              <w:rPr>
                <w:sz w:val="16"/>
                <w:szCs w:val="16"/>
              </w:rPr>
            </w:pPr>
            <w:r w:rsidRPr="00D11331">
              <w:rPr>
                <w:sz w:val="16"/>
                <w:szCs w:val="16"/>
              </w:rPr>
              <w:t>1. Заявитель</w:t>
            </w:r>
            <w:r w:rsidRPr="00D11331">
              <w:rPr>
                <w:spacing w:val="-2"/>
                <w:sz w:val="16"/>
                <w:szCs w:val="16"/>
              </w:rPr>
              <w:t xml:space="preserve"> </w:t>
            </w:r>
            <w:r w:rsidRPr="00D11331">
              <w:rPr>
                <w:sz w:val="16"/>
                <w:szCs w:val="16"/>
              </w:rPr>
              <w:t>обратился</w:t>
            </w:r>
            <w:r w:rsidRPr="00D11331">
              <w:rPr>
                <w:spacing w:val="-1"/>
                <w:sz w:val="16"/>
                <w:szCs w:val="16"/>
              </w:rPr>
              <w:t xml:space="preserve"> </w:t>
            </w:r>
            <w:r w:rsidRPr="00D11331">
              <w:rPr>
                <w:sz w:val="16"/>
                <w:szCs w:val="16"/>
              </w:rPr>
              <w:t>лично</w:t>
            </w:r>
          </w:p>
          <w:p w:rsidR="00D11331" w:rsidRPr="00D11331" w:rsidRDefault="00D11331" w:rsidP="0069015A">
            <w:pPr>
              <w:pStyle w:val="TableParagraph"/>
              <w:tabs>
                <w:tab w:val="left" w:pos="255"/>
              </w:tabs>
              <w:ind w:left="10"/>
              <w:rPr>
                <w:sz w:val="16"/>
                <w:szCs w:val="16"/>
              </w:rPr>
            </w:pPr>
            <w:r w:rsidRPr="00D11331">
              <w:rPr>
                <w:sz w:val="16"/>
                <w:szCs w:val="16"/>
              </w:rPr>
              <w:t>2. Обратился</w:t>
            </w:r>
            <w:r w:rsidRPr="00D11331">
              <w:rPr>
                <w:spacing w:val="-3"/>
                <w:sz w:val="16"/>
                <w:szCs w:val="16"/>
              </w:rPr>
              <w:t xml:space="preserve"> </w:t>
            </w:r>
            <w:r w:rsidRPr="00D11331">
              <w:rPr>
                <w:sz w:val="16"/>
                <w:szCs w:val="16"/>
              </w:rPr>
              <w:t>представитель</w:t>
            </w:r>
            <w:r w:rsidRPr="00D11331">
              <w:rPr>
                <w:spacing w:val="-3"/>
                <w:sz w:val="16"/>
                <w:szCs w:val="16"/>
              </w:rPr>
              <w:t xml:space="preserve"> </w:t>
            </w:r>
            <w:r w:rsidRPr="00D11331">
              <w:rPr>
                <w:sz w:val="16"/>
                <w:szCs w:val="16"/>
              </w:rPr>
              <w:t>заявителя</w:t>
            </w:r>
          </w:p>
        </w:tc>
      </w:tr>
      <w:tr w:rsidR="00D11331" w:rsidRPr="00D11331" w:rsidTr="0069015A">
        <w:tc>
          <w:tcPr>
            <w:tcW w:w="581" w:type="dxa"/>
            <w:shd w:val="clear" w:color="auto" w:fill="auto"/>
            <w:tcMar>
              <w:left w:w="108" w:type="dxa"/>
            </w:tcMar>
          </w:tcPr>
          <w:p w:rsidR="00D11331" w:rsidRPr="00D11331" w:rsidRDefault="00D11331" w:rsidP="0069015A">
            <w:pPr>
              <w:pStyle w:val="TableParagraph"/>
              <w:jc w:val="center"/>
              <w:rPr>
                <w:b/>
                <w:sz w:val="16"/>
                <w:szCs w:val="16"/>
              </w:rPr>
            </w:pPr>
          </w:p>
          <w:p w:rsidR="00D11331" w:rsidRPr="00D11331" w:rsidRDefault="00D11331" w:rsidP="0069015A">
            <w:pPr>
              <w:pStyle w:val="TableParagraph"/>
              <w:jc w:val="center"/>
              <w:rPr>
                <w:b/>
                <w:sz w:val="16"/>
                <w:szCs w:val="16"/>
              </w:rPr>
            </w:pPr>
          </w:p>
          <w:p w:rsidR="00D11331" w:rsidRPr="00D11331" w:rsidRDefault="00D11331" w:rsidP="0069015A">
            <w:pPr>
              <w:pStyle w:val="TableParagraph"/>
              <w:jc w:val="center"/>
              <w:rPr>
                <w:b/>
                <w:sz w:val="16"/>
                <w:szCs w:val="16"/>
              </w:rPr>
            </w:pPr>
          </w:p>
          <w:p w:rsidR="00D11331" w:rsidRPr="00D11331" w:rsidRDefault="00D11331" w:rsidP="0069015A">
            <w:pPr>
              <w:pStyle w:val="TableParagraph"/>
              <w:jc w:val="center"/>
              <w:rPr>
                <w:b/>
                <w:sz w:val="16"/>
                <w:szCs w:val="16"/>
              </w:rPr>
            </w:pPr>
          </w:p>
          <w:p w:rsidR="00D11331" w:rsidRPr="00D11331" w:rsidRDefault="00D11331" w:rsidP="0069015A">
            <w:pPr>
              <w:pStyle w:val="TableParagraph"/>
              <w:ind w:left="123" w:right="13"/>
              <w:jc w:val="center"/>
              <w:rPr>
                <w:sz w:val="16"/>
                <w:szCs w:val="16"/>
              </w:rPr>
            </w:pPr>
            <w:r w:rsidRPr="00D11331">
              <w:rPr>
                <w:sz w:val="16"/>
                <w:szCs w:val="16"/>
              </w:rPr>
              <w:t>4.</w:t>
            </w:r>
          </w:p>
        </w:tc>
        <w:tc>
          <w:tcPr>
            <w:tcW w:w="4092" w:type="dxa"/>
            <w:shd w:val="clear" w:color="auto" w:fill="auto"/>
            <w:tcMar>
              <w:left w:w="108" w:type="dxa"/>
            </w:tcMar>
          </w:tcPr>
          <w:p w:rsidR="00D11331" w:rsidRPr="00D11331" w:rsidRDefault="00D11331" w:rsidP="0069015A">
            <w:pPr>
              <w:pStyle w:val="TableParagraph"/>
              <w:ind w:left="12" w:right="134" w:hanging="12"/>
              <w:rPr>
                <w:sz w:val="16"/>
                <w:szCs w:val="16"/>
              </w:rPr>
            </w:pPr>
            <w:r w:rsidRPr="00D11331">
              <w:rPr>
                <w:sz w:val="16"/>
                <w:szCs w:val="16"/>
              </w:rPr>
              <w:t>Какая цель установления сервитута (публичного сервитута)?</w:t>
            </w:r>
          </w:p>
        </w:tc>
        <w:tc>
          <w:tcPr>
            <w:tcW w:w="4825" w:type="dxa"/>
            <w:shd w:val="clear" w:color="auto" w:fill="auto"/>
            <w:tcMar>
              <w:left w:w="108" w:type="dxa"/>
            </w:tcMar>
          </w:tcPr>
          <w:p w:rsidR="00D11331" w:rsidRPr="00D11331" w:rsidRDefault="00D11331" w:rsidP="0069015A">
            <w:pPr>
              <w:pStyle w:val="TableParagraph"/>
              <w:ind w:left="10" w:right="18"/>
              <w:rPr>
                <w:sz w:val="16"/>
                <w:szCs w:val="16"/>
              </w:rPr>
            </w:pPr>
            <w:r w:rsidRPr="00D11331">
              <w:rPr>
                <w:sz w:val="16"/>
                <w:szCs w:val="16"/>
              </w:rPr>
              <w:t>1. Установление сервитута:</w:t>
            </w:r>
          </w:p>
          <w:p w:rsidR="00D11331" w:rsidRPr="00D11331" w:rsidRDefault="00D11331" w:rsidP="0069015A">
            <w:pPr>
              <w:pStyle w:val="TableParagraph"/>
              <w:ind w:left="10" w:right="18"/>
              <w:rPr>
                <w:sz w:val="16"/>
                <w:szCs w:val="16"/>
              </w:rPr>
            </w:pPr>
            <w:r w:rsidRPr="00D11331">
              <w:rPr>
                <w:sz w:val="16"/>
                <w:szCs w:val="16"/>
              </w:rPr>
              <w:t>-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D11331" w:rsidRPr="00D11331" w:rsidRDefault="00D11331" w:rsidP="0069015A">
            <w:pPr>
              <w:pStyle w:val="TableParagraph"/>
              <w:ind w:left="10" w:right="18"/>
              <w:rPr>
                <w:sz w:val="16"/>
                <w:szCs w:val="16"/>
              </w:rPr>
            </w:pPr>
            <w:r w:rsidRPr="00D11331">
              <w:rPr>
                <w:sz w:val="16"/>
                <w:szCs w:val="16"/>
              </w:rPr>
              <w:t>-проведение изыскательных работ;</w:t>
            </w:r>
          </w:p>
          <w:p w:rsidR="00D11331" w:rsidRPr="00D11331" w:rsidRDefault="00D11331" w:rsidP="0069015A">
            <w:pPr>
              <w:pStyle w:val="TableParagraph"/>
              <w:ind w:left="10" w:right="18"/>
              <w:rPr>
                <w:sz w:val="16"/>
                <w:szCs w:val="16"/>
              </w:rPr>
            </w:pPr>
            <w:r w:rsidRPr="00D11331">
              <w:rPr>
                <w:sz w:val="16"/>
                <w:szCs w:val="16"/>
              </w:rPr>
              <w:t>- ведение работ, связанных с пользованием недрами.</w:t>
            </w:r>
          </w:p>
          <w:p w:rsidR="00D11331" w:rsidRPr="00D11331" w:rsidRDefault="00D11331" w:rsidP="0069015A">
            <w:pPr>
              <w:pStyle w:val="TableParagraph"/>
              <w:ind w:left="10" w:right="18"/>
              <w:rPr>
                <w:sz w:val="16"/>
                <w:szCs w:val="16"/>
              </w:rPr>
            </w:pPr>
            <w:r w:rsidRPr="00D11331">
              <w:rPr>
                <w:sz w:val="16"/>
                <w:szCs w:val="16"/>
              </w:rPr>
              <w:t>2. Установление публичного сервитута:</w:t>
            </w:r>
          </w:p>
          <w:p w:rsidR="00D11331" w:rsidRPr="00D11331" w:rsidRDefault="00D11331" w:rsidP="0069015A">
            <w:pPr>
              <w:pStyle w:val="TableParagraph"/>
              <w:ind w:left="10" w:right="18"/>
              <w:rPr>
                <w:sz w:val="16"/>
                <w:szCs w:val="16"/>
              </w:rPr>
            </w:pPr>
            <w:r w:rsidRPr="00D11331">
              <w:rPr>
                <w:sz w:val="16"/>
                <w:szCs w:val="16"/>
              </w:rPr>
              <w:t>-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местного значения муниципального округа, городского округа, городского поселения, либо необходимы для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муниципальных нужд;</w:t>
            </w:r>
          </w:p>
          <w:p w:rsidR="00D11331" w:rsidRPr="00D11331" w:rsidRDefault="00D11331" w:rsidP="0069015A">
            <w:pPr>
              <w:pStyle w:val="TableParagraph"/>
              <w:ind w:left="10" w:right="18"/>
              <w:rPr>
                <w:sz w:val="16"/>
                <w:szCs w:val="16"/>
              </w:rPr>
            </w:pPr>
            <w:r w:rsidRPr="00D11331">
              <w:rPr>
                <w:sz w:val="16"/>
                <w:szCs w:val="16"/>
              </w:rPr>
              <w:t>- складирование строительных и иных материалов, размещение временных или вспомогательных сооружений (включая ограждения, бытовки, навесы) и (или) строительной техники, которые необходимы для обеспечения строительства, реконструкции, ремонта объектов транспортной инфраструктуры местного значения, на срок указанных строительства, реконструкции, ремонта;</w:t>
            </w:r>
          </w:p>
          <w:p w:rsidR="00D11331" w:rsidRPr="00D11331" w:rsidRDefault="00D11331" w:rsidP="0069015A">
            <w:pPr>
              <w:pStyle w:val="TableParagraph"/>
              <w:ind w:left="10" w:right="18"/>
              <w:rPr>
                <w:sz w:val="16"/>
                <w:szCs w:val="16"/>
              </w:rPr>
            </w:pPr>
            <w:r w:rsidRPr="00D11331">
              <w:rPr>
                <w:sz w:val="16"/>
                <w:szCs w:val="16"/>
              </w:rPr>
              <w:t xml:space="preserve">- устройство пересечений автомобильных дорог или </w:t>
            </w:r>
            <w:r w:rsidRPr="00D11331">
              <w:rPr>
                <w:sz w:val="16"/>
                <w:szCs w:val="16"/>
              </w:rPr>
              <w:lastRenderedPageBreak/>
              <w:t>железнодорожных путей с железнодорожными путями общего пользования на земельных участках, находящихся в муниципальной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местного значения муниципального округа, городского округа, городского поселения, в границах полосы отвода автомобильной дороги;</w:t>
            </w:r>
          </w:p>
          <w:p w:rsidR="00D11331" w:rsidRPr="00D11331" w:rsidRDefault="00D11331" w:rsidP="0069015A">
            <w:pPr>
              <w:pStyle w:val="TableParagraph"/>
              <w:ind w:left="10" w:right="18"/>
              <w:rPr>
                <w:sz w:val="16"/>
                <w:szCs w:val="16"/>
              </w:rPr>
            </w:pPr>
            <w:r w:rsidRPr="00D11331">
              <w:rPr>
                <w:sz w:val="16"/>
                <w:szCs w:val="16"/>
              </w:rPr>
              <w:t>- размещение автомобильных дорог и железнодорожных путей в туннелях;</w:t>
            </w:r>
          </w:p>
          <w:p w:rsidR="00D11331" w:rsidRPr="00D11331" w:rsidRDefault="00D11331" w:rsidP="0069015A">
            <w:pPr>
              <w:pStyle w:val="TableParagraph"/>
              <w:ind w:left="10" w:right="18"/>
              <w:rPr>
                <w:sz w:val="16"/>
                <w:szCs w:val="16"/>
              </w:rPr>
            </w:pPr>
            <w:r w:rsidRPr="00D11331">
              <w:rPr>
                <w:sz w:val="16"/>
                <w:szCs w:val="16"/>
              </w:rPr>
              <w:t xml:space="preserve">- проведение инженерных изысканий в целях подготовки документации по планировке территории, </w:t>
            </w:r>
          </w:p>
          <w:p w:rsidR="00D11331" w:rsidRPr="00D11331" w:rsidRDefault="00D11331" w:rsidP="0069015A">
            <w:pPr>
              <w:pStyle w:val="TableParagraph"/>
              <w:ind w:left="10" w:right="18"/>
              <w:rPr>
                <w:sz w:val="16"/>
                <w:szCs w:val="16"/>
              </w:rPr>
            </w:pPr>
            <w:r w:rsidRPr="00D11331">
              <w:rPr>
                <w:sz w:val="16"/>
                <w:szCs w:val="16"/>
              </w:rPr>
              <w:t>предусматривающей размещение линейных объектов местного значения, проведение инженерных изысканий для строительства, реконструкции указанных объектов, а также сооружений, предусмотренных п.п. 1 п. 1 ст. 39.37 ЗК РФ;</w:t>
            </w:r>
          </w:p>
          <w:p w:rsidR="00D11331" w:rsidRPr="00D11331" w:rsidRDefault="00D11331" w:rsidP="0069015A">
            <w:pPr>
              <w:pStyle w:val="TableParagraph"/>
              <w:ind w:left="10" w:right="18"/>
              <w:rPr>
                <w:sz w:val="16"/>
                <w:szCs w:val="16"/>
              </w:rPr>
            </w:pPr>
            <w:r w:rsidRPr="00D11331">
              <w:rPr>
                <w:sz w:val="16"/>
                <w:szCs w:val="16"/>
              </w:rPr>
              <w:t>- реконструкция, капитальный ремонт участков (частей) инженерных сооружений, являющихся линейными объектами.</w:t>
            </w:r>
          </w:p>
        </w:tc>
      </w:tr>
      <w:tr w:rsidR="00D11331" w:rsidRPr="00D11331" w:rsidTr="0069015A">
        <w:tc>
          <w:tcPr>
            <w:tcW w:w="581" w:type="dxa"/>
            <w:shd w:val="clear" w:color="auto" w:fill="auto"/>
            <w:tcMar>
              <w:left w:w="108" w:type="dxa"/>
            </w:tcMar>
          </w:tcPr>
          <w:p w:rsidR="00D11331" w:rsidRPr="00D11331" w:rsidRDefault="00D11331" w:rsidP="0069015A">
            <w:pPr>
              <w:pStyle w:val="TableParagraph"/>
              <w:jc w:val="center"/>
              <w:rPr>
                <w:b/>
                <w:sz w:val="16"/>
                <w:szCs w:val="16"/>
              </w:rPr>
            </w:pPr>
          </w:p>
          <w:p w:rsidR="00D11331" w:rsidRPr="00D11331" w:rsidRDefault="00D11331" w:rsidP="0069015A">
            <w:pPr>
              <w:pStyle w:val="TableParagraph"/>
              <w:ind w:left="123" w:right="13"/>
              <w:jc w:val="center"/>
              <w:rPr>
                <w:sz w:val="16"/>
                <w:szCs w:val="16"/>
              </w:rPr>
            </w:pPr>
            <w:r w:rsidRPr="00D11331">
              <w:rPr>
                <w:sz w:val="16"/>
                <w:szCs w:val="16"/>
              </w:rPr>
              <w:t>5.</w:t>
            </w:r>
          </w:p>
        </w:tc>
        <w:tc>
          <w:tcPr>
            <w:tcW w:w="4092" w:type="dxa"/>
            <w:shd w:val="clear" w:color="auto" w:fill="auto"/>
            <w:tcMar>
              <w:left w:w="108" w:type="dxa"/>
            </w:tcMar>
          </w:tcPr>
          <w:p w:rsidR="00D11331" w:rsidRPr="00D11331" w:rsidRDefault="00D11331" w:rsidP="0069015A">
            <w:pPr>
              <w:pStyle w:val="TableParagraph"/>
              <w:ind w:left="12" w:right="174" w:firstLine="8"/>
              <w:rPr>
                <w:sz w:val="16"/>
                <w:szCs w:val="16"/>
              </w:rPr>
            </w:pPr>
            <w:r w:rsidRPr="00D11331">
              <w:rPr>
                <w:sz w:val="16"/>
                <w:szCs w:val="16"/>
              </w:rPr>
              <w:t>Участок земли на котором устанавливается сервитут (публичный)?</w:t>
            </w:r>
          </w:p>
        </w:tc>
        <w:tc>
          <w:tcPr>
            <w:tcW w:w="4825" w:type="dxa"/>
            <w:shd w:val="clear" w:color="auto" w:fill="auto"/>
            <w:tcMar>
              <w:left w:w="108" w:type="dxa"/>
            </w:tcMar>
          </w:tcPr>
          <w:p w:rsidR="00D11331" w:rsidRPr="00D11331" w:rsidRDefault="00D11331" w:rsidP="0069015A">
            <w:pPr>
              <w:pStyle w:val="TableParagraph"/>
              <w:ind w:right="-107"/>
              <w:rPr>
                <w:sz w:val="16"/>
                <w:szCs w:val="16"/>
              </w:rPr>
            </w:pPr>
            <w:r w:rsidRPr="00D11331">
              <w:rPr>
                <w:sz w:val="16"/>
                <w:szCs w:val="16"/>
              </w:rPr>
              <w:t>1. Участок стоит на кадастровом учете</w:t>
            </w:r>
          </w:p>
          <w:p w:rsidR="00D11331" w:rsidRPr="00D11331" w:rsidRDefault="00D11331" w:rsidP="0069015A">
            <w:pPr>
              <w:pStyle w:val="TableParagraph"/>
              <w:ind w:left="9" w:right="513"/>
              <w:rPr>
                <w:sz w:val="16"/>
                <w:szCs w:val="16"/>
              </w:rPr>
            </w:pPr>
            <w:r w:rsidRPr="00D11331">
              <w:rPr>
                <w:sz w:val="16"/>
                <w:szCs w:val="16"/>
              </w:rPr>
              <w:t>2. Планируется установить сервитут (публичный сервитут) на землях государственной неразграниченной собственности</w:t>
            </w:r>
          </w:p>
        </w:tc>
      </w:tr>
      <w:tr w:rsidR="00D11331" w:rsidRPr="00D11331" w:rsidTr="0069015A">
        <w:tc>
          <w:tcPr>
            <w:tcW w:w="581" w:type="dxa"/>
            <w:shd w:val="clear" w:color="auto" w:fill="auto"/>
            <w:tcMar>
              <w:left w:w="108" w:type="dxa"/>
            </w:tcMar>
          </w:tcPr>
          <w:p w:rsidR="00D11331" w:rsidRPr="00D11331" w:rsidRDefault="00D11331" w:rsidP="0069015A">
            <w:pPr>
              <w:pStyle w:val="TableParagraph"/>
              <w:jc w:val="center"/>
              <w:rPr>
                <w:sz w:val="16"/>
                <w:szCs w:val="16"/>
              </w:rPr>
            </w:pPr>
            <w:r w:rsidRPr="00D11331">
              <w:rPr>
                <w:sz w:val="16"/>
                <w:szCs w:val="16"/>
              </w:rPr>
              <w:t>6</w:t>
            </w:r>
          </w:p>
        </w:tc>
        <w:tc>
          <w:tcPr>
            <w:tcW w:w="4092" w:type="dxa"/>
            <w:shd w:val="clear" w:color="auto" w:fill="auto"/>
            <w:tcMar>
              <w:left w:w="108" w:type="dxa"/>
            </w:tcMar>
          </w:tcPr>
          <w:p w:rsidR="00D11331" w:rsidRPr="00D11331" w:rsidRDefault="00D11331" w:rsidP="0069015A">
            <w:pPr>
              <w:pStyle w:val="TableParagraph"/>
              <w:ind w:left="12" w:right="174" w:firstLine="8"/>
              <w:rPr>
                <w:sz w:val="16"/>
                <w:szCs w:val="16"/>
              </w:rPr>
            </w:pPr>
            <w:r w:rsidRPr="00D11331">
              <w:rPr>
                <w:sz w:val="16"/>
                <w:szCs w:val="16"/>
              </w:rPr>
              <w:t>Сервитут (публичный сервитут) устанавливается на весь земельный участок полностью?</w:t>
            </w:r>
          </w:p>
        </w:tc>
        <w:tc>
          <w:tcPr>
            <w:tcW w:w="4825" w:type="dxa"/>
            <w:shd w:val="clear" w:color="auto" w:fill="auto"/>
            <w:tcMar>
              <w:left w:w="108" w:type="dxa"/>
            </w:tcMar>
          </w:tcPr>
          <w:p w:rsidR="00D11331" w:rsidRPr="00D11331" w:rsidRDefault="00D11331" w:rsidP="0069015A">
            <w:pPr>
              <w:pStyle w:val="TableParagraph"/>
              <w:ind w:right="-107"/>
              <w:rPr>
                <w:sz w:val="16"/>
                <w:szCs w:val="16"/>
              </w:rPr>
            </w:pPr>
            <w:r w:rsidRPr="00D11331">
              <w:rPr>
                <w:sz w:val="16"/>
                <w:szCs w:val="16"/>
              </w:rPr>
              <w:t>1. Да, планируется установить сервитут (публичный сервитут) на весь участок</w:t>
            </w:r>
          </w:p>
          <w:p w:rsidR="00D11331" w:rsidRPr="00D11331" w:rsidRDefault="00D11331" w:rsidP="0069015A">
            <w:pPr>
              <w:pStyle w:val="TableParagraph"/>
              <w:ind w:right="-107"/>
              <w:rPr>
                <w:sz w:val="16"/>
                <w:szCs w:val="16"/>
              </w:rPr>
            </w:pPr>
            <w:r w:rsidRPr="00D11331">
              <w:rPr>
                <w:sz w:val="16"/>
                <w:szCs w:val="16"/>
              </w:rPr>
              <w:t>2. Нет, устанавливается сервитут только на часть участка</w:t>
            </w:r>
          </w:p>
        </w:tc>
      </w:tr>
    </w:tbl>
    <w:p w:rsidR="00D11331" w:rsidRPr="00D11331" w:rsidRDefault="00D11331" w:rsidP="00D11331">
      <w:pPr>
        <w:ind w:firstLine="851"/>
        <w:jc w:val="center"/>
        <w:rPr>
          <w:rFonts w:ascii="Times New Roman" w:hAnsi="Times New Roman"/>
          <w:sz w:val="16"/>
          <w:szCs w:val="16"/>
        </w:rPr>
      </w:pPr>
    </w:p>
    <w:p w:rsidR="00D11331" w:rsidRPr="00D11331" w:rsidRDefault="00D11331" w:rsidP="00D11331">
      <w:pPr>
        <w:pStyle w:val="ConsPlusNormal"/>
        <w:ind w:firstLine="708"/>
        <w:jc w:val="right"/>
        <w:outlineLvl w:val="1"/>
        <w:rPr>
          <w:rFonts w:ascii="Times New Roman" w:hAnsi="Times New Roman" w:cs="Times New Roman"/>
          <w:sz w:val="16"/>
          <w:szCs w:val="16"/>
        </w:rPr>
      </w:pPr>
    </w:p>
    <w:p w:rsidR="00D11331" w:rsidRPr="00D11331" w:rsidRDefault="00D11331" w:rsidP="00D11331">
      <w:pPr>
        <w:jc w:val="right"/>
        <w:outlineLvl w:val="0"/>
        <w:rPr>
          <w:rFonts w:ascii="Times New Roman" w:hAnsi="Times New Roman"/>
          <w:bCs/>
          <w:iCs/>
          <w:sz w:val="16"/>
          <w:szCs w:val="16"/>
        </w:rPr>
      </w:pPr>
    </w:p>
    <w:p w:rsidR="00D11331" w:rsidRPr="00D11331" w:rsidRDefault="00D11331" w:rsidP="00D11331">
      <w:pPr>
        <w:jc w:val="right"/>
        <w:outlineLvl w:val="0"/>
        <w:rPr>
          <w:rFonts w:ascii="Times New Roman" w:hAnsi="Times New Roman"/>
          <w:bCs/>
          <w:iCs/>
          <w:sz w:val="16"/>
          <w:szCs w:val="16"/>
        </w:rPr>
      </w:pPr>
    </w:p>
    <w:p w:rsidR="00D11331" w:rsidRPr="00D11331" w:rsidRDefault="00D11331" w:rsidP="00D11331">
      <w:pPr>
        <w:jc w:val="right"/>
        <w:outlineLvl w:val="0"/>
        <w:rPr>
          <w:rFonts w:ascii="Times New Roman" w:hAnsi="Times New Roman"/>
          <w:bCs/>
          <w:iCs/>
          <w:sz w:val="16"/>
          <w:szCs w:val="16"/>
        </w:rPr>
      </w:pPr>
    </w:p>
    <w:p w:rsidR="00D11331" w:rsidRPr="00D11331" w:rsidRDefault="00D11331" w:rsidP="00D11331">
      <w:pPr>
        <w:jc w:val="right"/>
        <w:outlineLvl w:val="0"/>
        <w:rPr>
          <w:rFonts w:ascii="Times New Roman" w:hAnsi="Times New Roman"/>
          <w:bCs/>
          <w:iCs/>
          <w:sz w:val="16"/>
          <w:szCs w:val="16"/>
        </w:rPr>
      </w:pPr>
    </w:p>
    <w:p w:rsidR="00D11331" w:rsidRPr="00D11331" w:rsidRDefault="00D11331" w:rsidP="00D11331">
      <w:pPr>
        <w:jc w:val="right"/>
        <w:outlineLvl w:val="0"/>
        <w:rPr>
          <w:rFonts w:ascii="Times New Roman" w:hAnsi="Times New Roman"/>
          <w:bCs/>
          <w:iCs/>
          <w:sz w:val="16"/>
          <w:szCs w:val="16"/>
        </w:rPr>
      </w:pPr>
    </w:p>
    <w:p w:rsidR="00D11331" w:rsidRPr="00D11331" w:rsidRDefault="00D11331" w:rsidP="00D11331">
      <w:pPr>
        <w:jc w:val="right"/>
        <w:outlineLvl w:val="0"/>
        <w:rPr>
          <w:rFonts w:ascii="Times New Roman" w:hAnsi="Times New Roman"/>
          <w:bCs/>
          <w:iCs/>
          <w:sz w:val="16"/>
          <w:szCs w:val="16"/>
        </w:rPr>
      </w:pPr>
    </w:p>
    <w:p w:rsidR="00D11331" w:rsidRPr="00D11331" w:rsidRDefault="00D11331" w:rsidP="00D11331">
      <w:pPr>
        <w:jc w:val="right"/>
        <w:outlineLvl w:val="0"/>
        <w:rPr>
          <w:rFonts w:ascii="Times New Roman" w:hAnsi="Times New Roman"/>
          <w:bCs/>
          <w:iCs/>
          <w:sz w:val="16"/>
          <w:szCs w:val="16"/>
        </w:rPr>
      </w:pPr>
      <w:r w:rsidRPr="00D11331">
        <w:rPr>
          <w:rFonts w:ascii="Times New Roman" w:hAnsi="Times New Roman"/>
          <w:bCs/>
          <w:iCs/>
          <w:sz w:val="16"/>
          <w:szCs w:val="16"/>
        </w:rPr>
        <w:t>Приложение № 2</w:t>
      </w:r>
    </w:p>
    <w:p w:rsidR="00D11331" w:rsidRPr="00D11331" w:rsidRDefault="00D11331" w:rsidP="00D11331">
      <w:pPr>
        <w:tabs>
          <w:tab w:val="left" w:pos="567"/>
        </w:tabs>
        <w:ind w:left="3969" w:firstLine="567"/>
        <w:jc w:val="right"/>
        <w:rPr>
          <w:rFonts w:ascii="Times New Roman" w:hAnsi="Times New Roman"/>
          <w:sz w:val="16"/>
          <w:szCs w:val="16"/>
        </w:rPr>
      </w:pPr>
      <w:r w:rsidRPr="00D11331">
        <w:rPr>
          <w:rFonts w:ascii="Times New Roman" w:hAnsi="Times New Roman"/>
          <w:sz w:val="16"/>
          <w:szCs w:val="16"/>
        </w:rPr>
        <w:t>к Административному регламенту</w:t>
      </w:r>
    </w:p>
    <w:p w:rsidR="00D11331" w:rsidRPr="00D11331" w:rsidRDefault="00D11331" w:rsidP="00D11331">
      <w:pPr>
        <w:tabs>
          <w:tab w:val="left" w:pos="0"/>
        </w:tabs>
        <w:ind w:left="3969" w:right="-1" w:firstLine="567"/>
        <w:contextualSpacing/>
        <w:jc w:val="right"/>
        <w:rPr>
          <w:rFonts w:ascii="Times New Roman" w:hAnsi="Times New Roman"/>
          <w:sz w:val="16"/>
          <w:szCs w:val="16"/>
        </w:rPr>
      </w:pPr>
      <w:r w:rsidRPr="00D11331">
        <w:rPr>
          <w:rFonts w:ascii="Times New Roman" w:hAnsi="Times New Roman"/>
          <w:sz w:val="16"/>
          <w:szCs w:val="16"/>
        </w:rPr>
        <w:t>по предоставлению</w:t>
      </w:r>
    </w:p>
    <w:p w:rsidR="00D11331" w:rsidRPr="00D11331" w:rsidRDefault="00D11331" w:rsidP="00D11331">
      <w:pPr>
        <w:jc w:val="right"/>
        <w:outlineLvl w:val="0"/>
        <w:rPr>
          <w:rFonts w:ascii="Times New Roman" w:hAnsi="Times New Roman"/>
          <w:sz w:val="16"/>
          <w:szCs w:val="16"/>
        </w:rPr>
      </w:pPr>
      <w:r w:rsidRPr="00D11331">
        <w:rPr>
          <w:rFonts w:ascii="Times New Roman" w:hAnsi="Times New Roman"/>
          <w:sz w:val="16"/>
          <w:szCs w:val="16"/>
        </w:rPr>
        <w:t>муниципальной услуги</w:t>
      </w:r>
    </w:p>
    <w:p w:rsidR="00D11331" w:rsidRPr="00D11331" w:rsidRDefault="00D11331" w:rsidP="00D11331">
      <w:pPr>
        <w:jc w:val="right"/>
        <w:outlineLvl w:val="0"/>
        <w:rPr>
          <w:rFonts w:ascii="Times New Roman" w:hAnsi="Times New Roman"/>
          <w:bCs/>
          <w:iCs/>
          <w:sz w:val="16"/>
          <w:szCs w:val="16"/>
        </w:rPr>
      </w:pPr>
    </w:p>
    <w:p w:rsidR="00D11331" w:rsidRPr="00D11331" w:rsidRDefault="00D11331" w:rsidP="00D11331">
      <w:pPr>
        <w:jc w:val="center"/>
        <w:outlineLvl w:val="0"/>
        <w:rPr>
          <w:rFonts w:ascii="Times New Roman" w:hAnsi="Times New Roman"/>
          <w:b/>
          <w:bCs/>
          <w:iCs/>
          <w:sz w:val="16"/>
          <w:szCs w:val="16"/>
        </w:rPr>
      </w:pPr>
      <w:r w:rsidRPr="00D11331">
        <w:rPr>
          <w:rFonts w:ascii="Times New Roman" w:hAnsi="Times New Roman"/>
          <w:b/>
          <w:bCs/>
          <w:iCs/>
          <w:sz w:val="16"/>
          <w:szCs w:val="16"/>
        </w:rPr>
        <w:t>Форма уведомления о возможности заключения соглашения об установлении сервитута в предложенных заявителем границах</w:t>
      </w:r>
    </w:p>
    <w:p w:rsidR="00D11331" w:rsidRPr="00D11331" w:rsidRDefault="00D11331" w:rsidP="00D11331">
      <w:pPr>
        <w:jc w:val="center"/>
        <w:outlineLvl w:val="0"/>
        <w:rPr>
          <w:rFonts w:ascii="Times New Roman" w:hAnsi="Times New Roman"/>
          <w:b/>
          <w:bCs/>
          <w:iCs/>
          <w:sz w:val="16"/>
          <w:szCs w:val="16"/>
        </w:rPr>
      </w:pPr>
      <w:r w:rsidRPr="00D11331">
        <w:rPr>
          <w:rFonts w:ascii="Times New Roman" w:hAnsi="Times New Roman"/>
          <w:b/>
          <w:bCs/>
          <w:iCs/>
          <w:sz w:val="16"/>
          <w:szCs w:val="16"/>
        </w:rPr>
        <w:t>_____________________________________________________________________</w:t>
      </w:r>
    </w:p>
    <w:p w:rsidR="00D11331" w:rsidRPr="00D11331" w:rsidRDefault="00D11331" w:rsidP="00D11331">
      <w:pPr>
        <w:jc w:val="center"/>
        <w:outlineLvl w:val="0"/>
        <w:rPr>
          <w:rFonts w:ascii="Times New Roman" w:hAnsi="Times New Roman"/>
          <w:bCs/>
          <w:iCs/>
          <w:sz w:val="16"/>
          <w:szCs w:val="16"/>
        </w:rPr>
      </w:pPr>
      <w:r w:rsidRPr="00D11331">
        <w:rPr>
          <w:rFonts w:ascii="Times New Roman" w:hAnsi="Times New Roman"/>
          <w:bCs/>
          <w:iCs/>
          <w:sz w:val="16"/>
          <w:szCs w:val="16"/>
        </w:rPr>
        <w:t>(наименование органа местного самоуправления)</w:t>
      </w:r>
    </w:p>
    <w:p w:rsidR="00D11331" w:rsidRPr="00D11331" w:rsidRDefault="00D11331" w:rsidP="00D11331">
      <w:pPr>
        <w:jc w:val="center"/>
        <w:outlineLvl w:val="0"/>
        <w:rPr>
          <w:rFonts w:ascii="Times New Roman" w:hAnsi="Times New Roman"/>
          <w:bCs/>
          <w:iCs/>
          <w:sz w:val="16"/>
          <w:szCs w:val="16"/>
        </w:rPr>
      </w:pPr>
    </w:p>
    <w:tbl>
      <w:tblPr>
        <w:tblW w:w="0" w:type="auto"/>
        <w:tblInd w:w="6091" w:type="dxa"/>
        <w:tblLook w:val="04A0" w:firstRow="1" w:lastRow="0" w:firstColumn="1" w:lastColumn="0" w:noHBand="0" w:noVBand="1"/>
      </w:tblPr>
      <w:tblGrid>
        <w:gridCol w:w="3253"/>
      </w:tblGrid>
      <w:tr w:rsidR="00D11331" w:rsidRPr="00D11331" w:rsidTr="0069015A">
        <w:tc>
          <w:tcPr>
            <w:tcW w:w="3253" w:type="dxa"/>
            <w:shd w:val="clear" w:color="auto" w:fill="auto"/>
          </w:tcPr>
          <w:p w:rsidR="00D11331" w:rsidRPr="00D11331" w:rsidRDefault="00D11331" w:rsidP="0069015A">
            <w:pPr>
              <w:outlineLvl w:val="0"/>
              <w:rPr>
                <w:rFonts w:ascii="Times New Roman" w:hAnsi="Times New Roman"/>
                <w:bCs/>
                <w:iCs/>
                <w:sz w:val="16"/>
                <w:szCs w:val="16"/>
              </w:rPr>
            </w:pPr>
            <w:r w:rsidRPr="00D11331">
              <w:rPr>
                <w:rFonts w:ascii="Times New Roman" w:hAnsi="Times New Roman"/>
                <w:bCs/>
                <w:iCs/>
                <w:sz w:val="16"/>
                <w:szCs w:val="16"/>
              </w:rPr>
              <w:t>Кому: __________________</w:t>
            </w:r>
          </w:p>
          <w:p w:rsidR="00D11331" w:rsidRPr="00D11331" w:rsidRDefault="00D11331" w:rsidP="0069015A">
            <w:pPr>
              <w:outlineLvl w:val="0"/>
              <w:rPr>
                <w:rFonts w:ascii="Times New Roman" w:hAnsi="Times New Roman"/>
                <w:bCs/>
                <w:iCs/>
                <w:sz w:val="16"/>
                <w:szCs w:val="16"/>
              </w:rPr>
            </w:pPr>
            <w:r w:rsidRPr="00D11331">
              <w:rPr>
                <w:rFonts w:ascii="Times New Roman" w:hAnsi="Times New Roman"/>
                <w:bCs/>
                <w:iCs/>
                <w:sz w:val="16"/>
                <w:szCs w:val="16"/>
              </w:rPr>
              <w:t>ИНН ___________________</w:t>
            </w:r>
          </w:p>
          <w:p w:rsidR="00D11331" w:rsidRPr="00D11331" w:rsidRDefault="00D11331" w:rsidP="0069015A">
            <w:pPr>
              <w:outlineLvl w:val="0"/>
              <w:rPr>
                <w:rFonts w:ascii="Times New Roman" w:hAnsi="Times New Roman"/>
                <w:bCs/>
                <w:iCs/>
                <w:sz w:val="16"/>
                <w:szCs w:val="16"/>
              </w:rPr>
            </w:pPr>
            <w:r w:rsidRPr="00D11331">
              <w:rPr>
                <w:rFonts w:ascii="Times New Roman" w:hAnsi="Times New Roman"/>
                <w:bCs/>
                <w:iCs/>
                <w:sz w:val="16"/>
                <w:szCs w:val="16"/>
              </w:rPr>
              <w:t>Представитель: __________</w:t>
            </w:r>
          </w:p>
          <w:p w:rsidR="00D11331" w:rsidRPr="00D11331" w:rsidRDefault="00D11331" w:rsidP="0069015A">
            <w:pPr>
              <w:outlineLvl w:val="0"/>
              <w:rPr>
                <w:rFonts w:ascii="Times New Roman" w:hAnsi="Times New Roman"/>
                <w:bCs/>
                <w:iCs/>
                <w:sz w:val="16"/>
                <w:szCs w:val="16"/>
              </w:rPr>
            </w:pPr>
            <w:r w:rsidRPr="00D11331">
              <w:rPr>
                <w:rFonts w:ascii="Times New Roman" w:hAnsi="Times New Roman"/>
                <w:bCs/>
                <w:iCs/>
                <w:sz w:val="16"/>
                <w:szCs w:val="16"/>
              </w:rPr>
              <w:t>Контактные данные заявителя</w:t>
            </w:r>
          </w:p>
          <w:p w:rsidR="00D11331" w:rsidRPr="00D11331" w:rsidRDefault="00D11331" w:rsidP="0069015A">
            <w:pPr>
              <w:outlineLvl w:val="0"/>
              <w:rPr>
                <w:rFonts w:ascii="Times New Roman" w:hAnsi="Times New Roman"/>
                <w:bCs/>
                <w:iCs/>
                <w:sz w:val="16"/>
                <w:szCs w:val="16"/>
              </w:rPr>
            </w:pPr>
            <w:r w:rsidRPr="00D11331">
              <w:rPr>
                <w:rFonts w:ascii="Times New Roman" w:hAnsi="Times New Roman"/>
                <w:bCs/>
                <w:iCs/>
                <w:sz w:val="16"/>
                <w:szCs w:val="16"/>
              </w:rPr>
              <w:t>(представителя):</w:t>
            </w:r>
          </w:p>
          <w:p w:rsidR="00D11331" w:rsidRPr="00D11331" w:rsidRDefault="00D11331" w:rsidP="0069015A">
            <w:pPr>
              <w:outlineLvl w:val="0"/>
              <w:rPr>
                <w:rFonts w:ascii="Times New Roman" w:hAnsi="Times New Roman"/>
                <w:bCs/>
                <w:iCs/>
                <w:sz w:val="16"/>
                <w:szCs w:val="16"/>
              </w:rPr>
            </w:pPr>
            <w:r w:rsidRPr="00D11331">
              <w:rPr>
                <w:rFonts w:ascii="Times New Roman" w:hAnsi="Times New Roman"/>
                <w:bCs/>
                <w:iCs/>
                <w:sz w:val="16"/>
                <w:szCs w:val="16"/>
              </w:rPr>
              <w:t>Тел.: _____________________</w:t>
            </w:r>
          </w:p>
          <w:p w:rsidR="00D11331" w:rsidRPr="00D11331" w:rsidRDefault="00D11331" w:rsidP="0069015A">
            <w:pPr>
              <w:outlineLvl w:val="0"/>
              <w:rPr>
                <w:rFonts w:ascii="Times New Roman" w:hAnsi="Times New Roman"/>
                <w:bCs/>
                <w:iCs/>
                <w:sz w:val="16"/>
                <w:szCs w:val="16"/>
              </w:rPr>
            </w:pPr>
            <w:r w:rsidRPr="00D11331">
              <w:rPr>
                <w:rFonts w:ascii="Times New Roman" w:hAnsi="Times New Roman"/>
                <w:bCs/>
                <w:iCs/>
                <w:sz w:val="16"/>
                <w:szCs w:val="16"/>
              </w:rPr>
              <w:t>Эл. почта: ________________</w:t>
            </w:r>
          </w:p>
          <w:p w:rsidR="00D11331" w:rsidRPr="00D11331" w:rsidRDefault="00D11331" w:rsidP="0069015A">
            <w:pPr>
              <w:outlineLvl w:val="0"/>
              <w:rPr>
                <w:rFonts w:ascii="Times New Roman" w:hAnsi="Times New Roman"/>
                <w:bCs/>
                <w:iCs/>
                <w:sz w:val="16"/>
                <w:szCs w:val="16"/>
              </w:rPr>
            </w:pPr>
          </w:p>
        </w:tc>
      </w:tr>
    </w:tbl>
    <w:p w:rsidR="00D11331" w:rsidRPr="00D11331" w:rsidRDefault="00D11331" w:rsidP="00D11331">
      <w:pPr>
        <w:jc w:val="right"/>
        <w:outlineLvl w:val="0"/>
        <w:rPr>
          <w:rFonts w:ascii="Times New Roman" w:hAnsi="Times New Roman"/>
          <w:bCs/>
          <w:iCs/>
          <w:sz w:val="16"/>
          <w:szCs w:val="16"/>
        </w:rPr>
      </w:pPr>
    </w:p>
    <w:p w:rsidR="00D11331" w:rsidRPr="00D11331" w:rsidRDefault="00D11331" w:rsidP="00D11331">
      <w:pPr>
        <w:jc w:val="center"/>
        <w:outlineLvl w:val="0"/>
        <w:rPr>
          <w:rFonts w:ascii="Times New Roman" w:hAnsi="Times New Roman"/>
          <w:bCs/>
          <w:iCs/>
          <w:sz w:val="16"/>
          <w:szCs w:val="16"/>
        </w:rPr>
      </w:pPr>
      <w:r w:rsidRPr="00D11331">
        <w:rPr>
          <w:rFonts w:ascii="Times New Roman" w:hAnsi="Times New Roman"/>
          <w:bCs/>
          <w:iCs/>
          <w:sz w:val="16"/>
          <w:szCs w:val="16"/>
        </w:rPr>
        <w:t>Уведомление о возможности заключения соглашения об установлении сервитута в предложенных заявителем границах</w:t>
      </w:r>
    </w:p>
    <w:p w:rsidR="00D11331" w:rsidRPr="00D11331" w:rsidRDefault="00D11331" w:rsidP="00D11331">
      <w:pPr>
        <w:jc w:val="center"/>
        <w:outlineLvl w:val="0"/>
        <w:rPr>
          <w:rFonts w:ascii="Times New Roman" w:hAnsi="Times New Roman"/>
          <w:bCs/>
          <w:iCs/>
          <w:sz w:val="16"/>
          <w:szCs w:val="16"/>
        </w:rPr>
      </w:pPr>
    </w:p>
    <w:p w:rsidR="00D11331" w:rsidRPr="00D11331" w:rsidRDefault="00D11331" w:rsidP="00D11331">
      <w:pPr>
        <w:jc w:val="both"/>
        <w:outlineLvl w:val="0"/>
        <w:rPr>
          <w:rFonts w:ascii="Times New Roman" w:hAnsi="Times New Roman"/>
          <w:bCs/>
          <w:iCs/>
          <w:sz w:val="16"/>
          <w:szCs w:val="16"/>
        </w:rPr>
      </w:pPr>
      <w:r w:rsidRPr="00D11331">
        <w:rPr>
          <w:rFonts w:ascii="Times New Roman" w:hAnsi="Times New Roman"/>
          <w:bCs/>
          <w:iCs/>
          <w:sz w:val="16"/>
          <w:szCs w:val="16"/>
          <w:u w:val="single"/>
        </w:rPr>
        <w:t>Дата решения</w:t>
      </w:r>
      <w:r w:rsidRPr="00D11331">
        <w:rPr>
          <w:rFonts w:ascii="Times New Roman" w:hAnsi="Times New Roman"/>
          <w:bCs/>
          <w:iCs/>
          <w:sz w:val="16"/>
          <w:szCs w:val="16"/>
        </w:rPr>
        <w:t xml:space="preserve">                                                                                                                       </w:t>
      </w:r>
      <w:r w:rsidRPr="00D11331">
        <w:rPr>
          <w:rFonts w:ascii="Times New Roman" w:hAnsi="Times New Roman"/>
          <w:bCs/>
          <w:iCs/>
          <w:sz w:val="16"/>
          <w:szCs w:val="16"/>
          <w:u w:val="single"/>
        </w:rPr>
        <w:t>номер решения</w:t>
      </w:r>
    </w:p>
    <w:p w:rsidR="00D11331" w:rsidRPr="00D11331" w:rsidRDefault="00D11331" w:rsidP="00D11331">
      <w:pPr>
        <w:jc w:val="center"/>
        <w:outlineLvl w:val="0"/>
        <w:rPr>
          <w:rFonts w:ascii="Times New Roman" w:hAnsi="Times New Roman"/>
          <w:bCs/>
          <w:iCs/>
          <w:sz w:val="16"/>
          <w:szCs w:val="16"/>
        </w:rPr>
      </w:pPr>
      <w:r w:rsidRPr="00D11331">
        <w:rPr>
          <w:rFonts w:ascii="Times New Roman" w:hAnsi="Times New Roman"/>
          <w:bCs/>
          <w:iCs/>
          <w:sz w:val="16"/>
          <w:szCs w:val="16"/>
        </w:rPr>
        <w:t xml:space="preserve"> </w:t>
      </w:r>
    </w:p>
    <w:p w:rsidR="00D11331" w:rsidRPr="00D11331" w:rsidRDefault="00D11331" w:rsidP="00D11331">
      <w:pPr>
        <w:jc w:val="center"/>
        <w:outlineLvl w:val="0"/>
        <w:rPr>
          <w:rFonts w:ascii="Times New Roman" w:hAnsi="Times New Roman"/>
          <w:bCs/>
          <w:iCs/>
          <w:sz w:val="16"/>
          <w:szCs w:val="16"/>
        </w:rPr>
      </w:pPr>
    </w:p>
    <w:p w:rsidR="00D11331" w:rsidRPr="00D11331" w:rsidRDefault="00D11331" w:rsidP="00D11331">
      <w:pPr>
        <w:jc w:val="both"/>
        <w:outlineLvl w:val="0"/>
        <w:rPr>
          <w:rFonts w:ascii="Times New Roman" w:hAnsi="Times New Roman"/>
          <w:bCs/>
          <w:iCs/>
          <w:sz w:val="16"/>
          <w:szCs w:val="16"/>
        </w:rPr>
      </w:pPr>
      <w:r w:rsidRPr="00D11331">
        <w:rPr>
          <w:rFonts w:ascii="Times New Roman" w:hAnsi="Times New Roman"/>
          <w:bCs/>
          <w:iCs/>
          <w:sz w:val="16"/>
          <w:szCs w:val="16"/>
        </w:rPr>
        <w:t>По результатам рассмотрения запроса № ___________________ от _______________ об установлении сервитута с целью __________________ (размещение линейных объектов и иных сооружений; проведение изыскательских работ; недропользование; проход (проезд) через соседний участок, строительство, реконструкция, эксплуатация линейных объектов); на земельном участке: _____________ (кадастровые номера (при их наличии) земельных участков, в отношении которых устанавливается сервитут), расположенных__________ (адреса или описание местоположения земельных участков или земель); на части земельного участка: ______________ (кадастровые номера (при их наличии) земельных участков, в отношении которых устанавливается сервитут), расположенных_________________________ (адреса или описание местоположения земельных участков или земель); площадью _______________ ; уведомляем о возможности заключения соглашения об  установлении сервитута в предложенных заявителем границах (границы территории, в отношении которой устанавливается сервитут).</w:t>
      </w:r>
    </w:p>
    <w:p w:rsidR="00D11331" w:rsidRPr="00D11331" w:rsidRDefault="00D11331" w:rsidP="00D11331">
      <w:pPr>
        <w:jc w:val="both"/>
        <w:outlineLvl w:val="0"/>
        <w:rPr>
          <w:rFonts w:ascii="Times New Roman" w:hAnsi="Times New Roman"/>
          <w:bCs/>
          <w:iCs/>
          <w:sz w:val="16"/>
          <w:szCs w:val="16"/>
        </w:rPr>
      </w:pPr>
    </w:p>
    <w:p w:rsidR="00D11331" w:rsidRPr="00D11331" w:rsidRDefault="00D11331" w:rsidP="00D11331">
      <w:pPr>
        <w:jc w:val="both"/>
        <w:outlineLvl w:val="0"/>
        <w:rPr>
          <w:rFonts w:ascii="Times New Roman" w:hAnsi="Times New Roman"/>
          <w:bCs/>
          <w:iCs/>
          <w:sz w:val="16"/>
          <w:szCs w:val="16"/>
        </w:rPr>
      </w:pPr>
    </w:p>
    <w:p w:rsidR="00D11331" w:rsidRPr="00D11331" w:rsidRDefault="00D11331" w:rsidP="00D11331">
      <w:pPr>
        <w:jc w:val="both"/>
        <w:outlineLvl w:val="0"/>
        <w:rPr>
          <w:rFonts w:ascii="Times New Roman" w:hAnsi="Times New Roman"/>
          <w:bCs/>
          <w:iCs/>
          <w:sz w:val="16"/>
          <w:szCs w:val="16"/>
        </w:rPr>
      </w:pPr>
      <w:r w:rsidRPr="00D11331">
        <w:rPr>
          <w:rFonts w:ascii="Times New Roman" w:hAnsi="Times New Roman"/>
          <w:bCs/>
          <w:iCs/>
          <w:sz w:val="16"/>
          <w:szCs w:val="16"/>
        </w:rPr>
        <w:t>Ф.И.О. ____________________________ ,</w:t>
      </w:r>
      <w:r w:rsidRPr="00D11331">
        <w:rPr>
          <w:rFonts w:ascii="Times New Roman" w:hAnsi="Times New Roman"/>
          <w:bCs/>
          <w:iCs/>
          <w:sz w:val="16"/>
          <w:szCs w:val="16"/>
        </w:rPr>
        <w:tab/>
        <w:t>Подпись _________________________</w:t>
      </w:r>
    </w:p>
    <w:p w:rsidR="00D11331" w:rsidRPr="00D11331" w:rsidRDefault="00D11331" w:rsidP="00D11331">
      <w:pPr>
        <w:jc w:val="both"/>
        <w:outlineLvl w:val="0"/>
        <w:rPr>
          <w:rFonts w:ascii="Times New Roman" w:hAnsi="Times New Roman"/>
          <w:bCs/>
          <w:iCs/>
          <w:sz w:val="16"/>
          <w:szCs w:val="16"/>
        </w:rPr>
      </w:pPr>
    </w:p>
    <w:p w:rsidR="00D11331" w:rsidRPr="00D11331" w:rsidRDefault="00D11331" w:rsidP="00D11331">
      <w:pPr>
        <w:jc w:val="both"/>
        <w:outlineLvl w:val="0"/>
        <w:rPr>
          <w:rFonts w:ascii="Times New Roman" w:hAnsi="Times New Roman"/>
          <w:bCs/>
          <w:iCs/>
          <w:sz w:val="16"/>
          <w:szCs w:val="16"/>
        </w:rPr>
      </w:pPr>
      <w:r w:rsidRPr="00D11331">
        <w:rPr>
          <w:rFonts w:ascii="Times New Roman" w:hAnsi="Times New Roman"/>
          <w:bCs/>
          <w:iCs/>
          <w:sz w:val="16"/>
          <w:szCs w:val="16"/>
        </w:rPr>
        <w:t>Должность уполномоченного сотрудника</w:t>
      </w:r>
    </w:p>
    <w:p w:rsidR="00D11331" w:rsidRPr="00D11331" w:rsidRDefault="00D11331" w:rsidP="00D11331">
      <w:pPr>
        <w:spacing w:before="240" w:after="60"/>
        <w:jc w:val="right"/>
        <w:outlineLvl w:val="0"/>
        <w:rPr>
          <w:rFonts w:ascii="Times New Roman" w:hAnsi="Times New Roman"/>
          <w:bCs/>
          <w:iCs/>
          <w:sz w:val="16"/>
          <w:szCs w:val="16"/>
        </w:rPr>
      </w:pPr>
    </w:p>
    <w:p w:rsidR="00D11331" w:rsidRPr="00D11331" w:rsidRDefault="00D11331" w:rsidP="00D11331">
      <w:pPr>
        <w:jc w:val="right"/>
        <w:outlineLvl w:val="0"/>
        <w:rPr>
          <w:rFonts w:ascii="Times New Roman" w:hAnsi="Times New Roman"/>
          <w:bCs/>
          <w:iCs/>
          <w:sz w:val="16"/>
          <w:szCs w:val="16"/>
        </w:rPr>
      </w:pPr>
    </w:p>
    <w:p w:rsidR="00D11331" w:rsidRPr="00D11331" w:rsidRDefault="00D11331" w:rsidP="00D11331">
      <w:pPr>
        <w:jc w:val="right"/>
        <w:outlineLvl w:val="0"/>
        <w:rPr>
          <w:rFonts w:ascii="Times New Roman" w:hAnsi="Times New Roman"/>
          <w:bCs/>
          <w:iCs/>
          <w:sz w:val="16"/>
          <w:szCs w:val="16"/>
        </w:rPr>
      </w:pPr>
    </w:p>
    <w:p w:rsidR="00D11331" w:rsidRPr="00D11331" w:rsidRDefault="00D11331" w:rsidP="00D11331">
      <w:pPr>
        <w:jc w:val="right"/>
        <w:outlineLvl w:val="0"/>
        <w:rPr>
          <w:rFonts w:ascii="Times New Roman" w:hAnsi="Times New Roman"/>
          <w:bCs/>
          <w:iCs/>
          <w:sz w:val="16"/>
          <w:szCs w:val="16"/>
        </w:rPr>
      </w:pPr>
    </w:p>
    <w:p w:rsidR="00D11331" w:rsidRPr="00D11331" w:rsidRDefault="00D11331" w:rsidP="00D11331">
      <w:pPr>
        <w:jc w:val="right"/>
        <w:outlineLvl w:val="0"/>
        <w:rPr>
          <w:rFonts w:ascii="Times New Roman" w:hAnsi="Times New Roman"/>
          <w:bCs/>
          <w:iCs/>
          <w:sz w:val="16"/>
          <w:szCs w:val="16"/>
        </w:rPr>
      </w:pPr>
    </w:p>
    <w:p w:rsidR="00D11331" w:rsidRPr="00D11331" w:rsidRDefault="00D11331" w:rsidP="00D11331">
      <w:pPr>
        <w:jc w:val="right"/>
        <w:outlineLvl w:val="0"/>
        <w:rPr>
          <w:rFonts w:ascii="Times New Roman" w:hAnsi="Times New Roman"/>
          <w:bCs/>
          <w:iCs/>
          <w:sz w:val="16"/>
          <w:szCs w:val="16"/>
        </w:rPr>
      </w:pPr>
    </w:p>
    <w:p w:rsidR="00D11331" w:rsidRPr="00D11331" w:rsidRDefault="00D11331" w:rsidP="00D11331">
      <w:pPr>
        <w:jc w:val="right"/>
        <w:outlineLvl w:val="0"/>
        <w:rPr>
          <w:rFonts w:ascii="Times New Roman" w:hAnsi="Times New Roman"/>
          <w:bCs/>
          <w:iCs/>
          <w:sz w:val="16"/>
          <w:szCs w:val="16"/>
        </w:rPr>
      </w:pPr>
    </w:p>
    <w:p w:rsidR="00D11331" w:rsidRPr="00D11331" w:rsidRDefault="00D11331" w:rsidP="00D11331">
      <w:pPr>
        <w:jc w:val="right"/>
        <w:outlineLvl w:val="0"/>
        <w:rPr>
          <w:rFonts w:ascii="Times New Roman" w:hAnsi="Times New Roman"/>
          <w:bCs/>
          <w:iCs/>
          <w:sz w:val="16"/>
          <w:szCs w:val="16"/>
        </w:rPr>
      </w:pPr>
    </w:p>
    <w:p w:rsidR="00D11331" w:rsidRPr="00D11331" w:rsidRDefault="00D11331" w:rsidP="00D11331">
      <w:pPr>
        <w:jc w:val="right"/>
        <w:outlineLvl w:val="0"/>
        <w:rPr>
          <w:rFonts w:ascii="Times New Roman" w:hAnsi="Times New Roman"/>
          <w:bCs/>
          <w:iCs/>
          <w:sz w:val="16"/>
          <w:szCs w:val="16"/>
        </w:rPr>
      </w:pPr>
    </w:p>
    <w:p w:rsidR="00D11331" w:rsidRPr="00D11331" w:rsidRDefault="00D11331" w:rsidP="00D11331">
      <w:pPr>
        <w:jc w:val="right"/>
        <w:outlineLvl w:val="0"/>
        <w:rPr>
          <w:rFonts w:ascii="Times New Roman" w:hAnsi="Times New Roman"/>
          <w:bCs/>
          <w:iCs/>
          <w:sz w:val="16"/>
          <w:szCs w:val="16"/>
        </w:rPr>
      </w:pPr>
    </w:p>
    <w:p w:rsidR="00D11331" w:rsidRPr="00D11331" w:rsidRDefault="00D11331" w:rsidP="00D11331">
      <w:pPr>
        <w:jc w:val="right"/>
        <w:outlineLvl w:val="0"/>
        <w:rPr>
          <w:rFonts w:ascii="Times New Roman" w:hAnsi="Times New Roman"/>
          <w:bCs/>
          <w:iCs/>
          <w:sz w:val="16"/>
          <w:szCs w:val="16"/>
        </w:rPr>
      </w:pPr>
      <w:r w:rsidRPr="00D11331">
        <w:rPr>
          <w:rFonts w:ascii="Times New Roman" w:hAnsi="Times New Roman"/>
          <w:bCs/>
          <w:iCs/>
          <w:sz w:val="16"/>
          <w:szCs w:val="16"/>
        </w:rPr>
        <w:t>Приложение № 3</w:t>
      </w:r>
    </w:p>
    <w:p w:rsidR="00D11331" w:rsidRPr="00D11331" w:rsidRDefault="00D11331" w:rsidP="00D11331">
      <w:pPr>
        <w:tabs>
          <w:tab w:val="left" w:pos="567"/>
        </w:tabs>
        <w:ind w:left="3969" w:firstLine="567"/>
        <w:jc w:val="right"/>
        <w:rPr>
          <w:rFonts w:ascii="Times New Roman" w:hAnsi="Times New Roman"/>
          <w:sz w:val="16"/>
          <w:szCs w:val="16"/>
        </w:rPr>
      </w:pPr>
      <w:r w:rsidRPr="00D11331">
        <w:rPr>
          <w:rFonts w:ascii="Times New Roman" w:hAnsi="Times New Roman"/>
          <w:sz w:val="16"/>
          <w:szCs w:val="16"/>
        </w:rPr>
        <w:t>к Административному регламенту</w:t>
      </w:r>
    </w:p>
    <w:p w:rsidR="00D11331" w:rsidRPr="00D11331" w:rsidRDefault="00D11331" w:rsidP="00D11331">
      <w:pPr>
        <w:tabs>
          <w:tab w:val="left" w:pos="0"/>
        </w:tabs>
        <w:ind w:left="3969" w:right="-1" w:firstLine="567"/>
        <w:contextualSpacing/>
        <w:jc w:val="right"/>
        <w:rPr>
          <w:rFonts w:ascii="Times New Roman" w:hAnsi="Times New Roman"/>
          <w:sz w:val="16"/>
          <w:szCs w:val="16"/>
        </w:rPr>
      </w:pPr>
      <w:r w:rsidRPr="00D11331">
        <w:rPr>
          <w:rFonts w:ascii="Times New Roman" w:hAnsi="Times New Roman"/>
          <w:sz w:val="16"/>
          <w:szCs w:val="16"/>
        </w:rPr>
        <w:t>по предоставлению</w:t>
      </w:r>
    </w:p>
    <w:p w:rsidR="00D11331" w:rsidRPr="00D11331" w:rsidRDefault="00D11331" w:rsidP="00D11331">
      <w:pPr>
        <w:jc w:val="right"/>
        <w:outlineLvl w:val="0"/>
        <w:rPr>
          <w:rFonts w:ascii="Times New Roman" w:hAnsi="Times New Roman"/>
          <w:sz w:val="16"/>
          <w:szCs w:val="16"/>
        </w:rPr>
      </w:pPr>
      <w:r w:rsidRPr="00D11331">
        <w:rPr>
          <w:rFonts w:ascii="Times New Roman" w:hAnsi="Times New Roman"/>
          <w:sz w:val="16"/>
          <w:szCs w:val="16"/>
        </w:rPr>
        <w:t>муниципальной услуги</w:t>
      </w:r>
    </w:p>
    <w:p w:rsidR="00D11331" w:rsidRPr="00D11331" w:rsidRDefault="00D11331" w:rsidP="00D11331">
      <w:pPr>
        <w:jc w:val="right"/>
        <w:outlineLvl w:val="0"/>
        <w:rPr>
          <w:rFonts w:ascii="Times New Roman" w:hAnsi="Times New Roman"/>
          <w:bCs/>
          <w:iCs/>
          <w:sz w:val="16"/>
          <w:szCs w:val="16"/>
        </w:rPr>
      </w:pPr>
    </w:p>
    <w:p w:rsidR="00D11331" w:rsidRPr="00D11331" w:rsidRDefault="00D11331" w:rsidP="00D11331">
      <w:pPr>
        <w:jc w:val="center"/>
        <w:outlineLvl w:val="0"/>
        <w:rPr>
          <w:rFonts w:ascii="Times New Roman" w:hAnsi="Times New Roman"/>
          <w:b/>
          <w:bCs/>
          <w:iCs/>
          <w:sz w:val="16"/>
          <w:szCs w:val="16"/>
        </w:rPr>
      </w:pPr>
      <w:r w:rsidRPr="00D11331">
        <w:rPr>
          <w:rFonts w:ascii="Times New Roman" w:hAnsi="Times New Roman"/>
          <w:b/>
          <w:bCs/>
          <w:iCs/>
          <w:sz w:val="16"/>
          <w:szCs w:val="16"/>
        </w:rPr>
        <w:t>Предложение о заключении соглашения об установлении сервитута</w:t>
      </w:r>
    </w:p>
    <w:p w:rsidR="00D11331" w:rsidRPr="00D11331" w:rsidRDefault="00D11331" w:rsidP="00D11331">
      <w:pPr>
        <w:jc w:val="center"/>
        <w:outlineLvl w:val="0"/>
        <w:rPr>
          <w:rFonts w:ascii="Times New Roman" w:hAnsi="Times New Roman"/>
          <w:b/>
          <w:bCs/>
          <w:iCs/>
          <w:sz w:val="16"/>
          <w:szCs w:val="16"/>
        </w:rPr>
      </w:pPr>
      <w:r w:rsidRPr="00D11331">
        <w:rPr>
          <w:rFonts w:ascii="Times New Roman" w:hAnsi="Times New Roman"/>
          <w:b/>
          <w:bCs/>
          <w:iCs/>
          <w:sz w:val="16"/>
          <w:szCs w:val="16"/>
        </w:rPr>
        <w:t>_____________________________________________________________________</w:t>
      </w:r>
    </w:p>
    <w:p w:rsidR="00D11331" w:rsidRPr="00D11331" w:rsidRDefault="00D11331" w:rsidP="00D11331">
      <w:pPr>
        <w:jc w:val="center"/>
        <w:outlineLvl w:val="0"/>
        <w:rPr>
          <w:rFonts w:ascii="Times New Roman" w:hAnsi="Times New Roman"/>
          <w:bCs/>
          <w:iCs/>
          <w:sz w:val="16"/>
          <w:szCs w:val="16"/>
        </w:rPr>
      </w:pPr>
      <w:r w:rsidRPr="00D11331">
        <w:rPr>
          <w:rFonts w:ascii="Times New Roman" w:hAnsi="Times New Roman"/>
          <w:bCs/>
          <w:iCs/>
          <w:sz w:val="16"/>
          <w:szCs w:val="16"/>
        </w:rPr>
        <w:t>(наименование органа местного самоуправления)</w:t>
      </w:r>
    </w:p>
    <w:p w:rsidR="00D11331" w:rsidRPr="00D11331" w:rsidRDefault="00D11331" w:rsidP="00D11331">
      <w:pPr>
        <w:jc w:val="center"/>
        <w:outlineLvl w:val="0"/>
        <w:rPr>
          <w:rFonts w:ascii="Times New Roman" w:hAnsi="Times New Roman"/>
          <w:bCs/>
          <w:iCs/>
          <w:sz w:val="16"/>
          <w:szCs w:val="16"/>
        </w:rPr>
      </w:pPr>
    </w:p>
    <w:p w:rsidR="00D11331" w:rsidRPr="00D11331" w:rsidRDefault="00D11331" w:rsidP="00D11331">
      <w:pPr>
        <w:jc w:val="right"/>
        <w:outlineLvl w:val="0"/>
        <w:rPr>
          <w:rFonts w:ascii="Times New Roman" w:hAnsi="Times New Roman"/>
          <w:bCs/>
          <w:iCs/>
          <w:sz w:val="16"/>
          <w:szCs w:val="16"/>
        </w:rPr>
      </w:pPr>
      <w:r w:rsidRPr="00D11331">
        <w:rPr>
          <w:rFonts w:ascii="Times New Roman" w:hAnsi="Times New Roman"/>
          <w:bCs/>
          <w:iCs/>
          <w:sz w:val="16"/>
          <w:szCs w:val="16"/>
        </w:rPr>
        <w:lastRenderedPageBreak/>
        <w:t xml:space="preserve">                                                                                                   </w:t>
      </w:r>
    </w:p>
    <w:p w:rsidR="00D11331" w:rsidRPr="00D11331" w:rsidRDefault="00D11331" w:rsidP="00D11331">
      <w:pPr>
        <w:jc w:val="right"/>
        <w:outlineLvl w:val="0"/>
        <w:rPr>
          <w:rFonts w:ascii="Times New Roman" w:hAnsi="Times New Roman"/>
          <w:bCs/>
          <w:iCs/>
          <w:sz w:val="16"/>
          <w:szCs w:val="16"/>
        </w:rPr>
      </w:pPr>
      <w:r w:rsidRPr="00D11331">
        <w:rPr>
          <w:rFonts w:ascii="Times New Roman" w:hAnsi="Times New Roman"/>
          <w:bCs/>
          <w:iCs/>
          <w:sz w:val="16"/>
          <w:szCs w:val="16"/>
        </w:rPr>
        <w:t xml:space="preserve">  </w:t>
      </w:r>
    </w:p>
    <w:p w:rsidR="00D11331" w:rsidRPr="00D11331" w:rsidRDefault="00D11331" w:rsidP="00D11331">
      <w:pPr>
        <w:jc w:val="both"/>
        <w:outlineLvl w:val="0"/>
        <w:rPr>
          <w:rFonts w:ascii="Times New Roman" w:hAnsi="Times New Roman"/>
          <w:bCs/>
          <w:iCs/>
          <w:sz w:val="16"/>
          <w:szCs w:val="16"/>
        </w:rPr>
      </w:pPr>
      <w:r w:rsidRPr="00D11331">
        <w:rPr>
          <w:rFonts w:ascii="Times New Roman" w:hAnsi="Times New Roman"/>
          <w:bCs/>
          <w:iCs/>
          <w:sz w:val="16"/>
          <w:szCs w:val="16"/>
        </w:rPr>
        <w:t>По результатам рассмотрения запроса № ___________________ от ________________ об установлении сервитута с целью __________________ (размещение линейных объектов, сооружений связи, специальных информационных</w:t>
      </w:r>
      <w:r w:rsidRPr="00D11331">
        <w:rPr>
          <w:rFonts w:ascii="Times New Roman" w:hAnsi="Times New Roman"/>
          <w:bCs/>
          <w:iCs/>
          <w:sz w:val="16"/>
          <w:szCs w:val="16"/>
        </w:rPr>
        <w:tab/>
        <w:t>знаков и защитных сооружений, не препятствующих разрешенному использованию земельного участка, проведение изыскательских работ ведение работ, связанных с пользованием недрами и иные цели); на земельном участке: _____________ (кадастровые номера (при их наличии) земельных участков, в отношении которых устанавливается сервитут), расположенных__________ (адреса или описание местоположения земельных участков или земель); на части земельного участка: ______________ (кадастровые номера (при их наличии) земельных участков, в отношении которых устанавливается сервитут), расположенных _______________________ (адреса или описание местоположения земельных участков или земель); площадью _______________ ; предлагаем _______________ (предложение о заключении соглашения об установлении сервитута в иных границах).</w:t>
      </w:r>
    </w:p>
    <w:p w:rsidR="00D11331" w:rsidRPr="00D11331" w:rsidRDefault="00D11331" w:rsidP="00D11331">
      <w:pPr>
        <w:spacing w:before="240" w:after="60"/>
        <w:jc w:val="both"/>
        <w:outlineLvl w:val="0"/>
        <w:rPr>
          <w:rFonts w:ascii="Times New Roman" w:hAnsi="Times New Roman"/>
          <w:bCs/>
          <w:iCs/>
          <w:sz w:val="16"/>
          <w:szCs w:val="16"/>
        </w:rPr>
      </w:pPr>
      <w:r w:rsidRPr="00D11331">
        <w:rPr>
          <w:rFonts w:ascii="Times New Roman" w:hAnsi="Times New Roman"/>
          <w:bCs/>
          <w:iCs/>
          <w:sz w:val="16"/>
          <w:szCs w:val="16"/>
        </w:rPr>
        <w:t>Границы _________________ (предлагаемые границы территории, в отношении которой устанавливается сервитут).</w:t>
      </w:r>
    </w:p>
    <w:p w:rsidR="00D11331" w:rsidRPr="00D11331" w:rsidRDefault="00D11331" w:rsidP="00D11331">
      <w:pPr>
        <w:spacing w:before="240" w:after="60"/>
        <w:jc w:val="both"/>
        <w:outlineLvl w:val="0"/>
        <w:rPr>
          <w:rFonts w:ascii="Times New Roman" w:hAnsi="Times New Roman"/>
          <w:bCs/>
          <w:iCs/>
          <w:sz w:val="16"/>
          <w:szCs w:val="16"/>
        </w:rPr>
      </w:pPr>
    </w:p>
    <w:p w:rsidR="00D11331" w:rsidRPr="00D11331" w:rsidRDefault="00D11331" w:rsidP="00D11331">
      <w:pPr>
        <w:spacing w:before="240" w:after="60"/>
        <w:jc w:val="both"/>
        <w:outlineLvl w:val="0"/>
        <w:rPr>
          <w:rFonts w:ascii="Times New Roman" w:hAnsi="Times New Roman"/>
          <w:bCs/>
          <w:iCs/>
          <w:sz w:val="16"/>
          <w:szCs w:val="16"/>
        </w:rPr>
      </w:pPr>
      <w:r w:rsidRPr="00D11331">
        <w:rPr>
          <w:rFonts w:ascii="Times New Roman" w:hAnsi="Times New Roman"/>
          <w:bCs/>
          <w:iCs/>
          <w:sz w:val="16"/>
          <w:szCs w:val="16"/>
        </w:rPr>
        <w:t>Приложение: схема границ сервитута на кадастровом плане территории.</w:t>
      </w:r>
    </w:p>
    <w:p w:rsidR="00D11331" w:rsidRPr="00D11331" w:rsidRDefault="00D11331" w:rsidP="00D11331">
      <w:pPr>
        <w:spacing w:before="240" w:after="60"/>
        <w:jc w:val="both"/>
        <w:outlineLvl w:val="0"/>
        <w:rPr>
          <w:rFonts w:ascii="Times New Roman" w:hAnsi="Times New Roman"/>
          <w:bCs/>
          <w:iCs/>
          <w:sz w:val="16"/>
          <w:szCs w:val="16"/>
        </w:rPr>
      </w:pPr>
    </w:p>
    <w:p w:rsidR="00D11331" w:rsidRPr="00D11331" w:rsidRDefault="00D11331" w:rsidP="00D11331">
      <w:pPr>
        <w:spacing w:before="240" w:after="60"/>
        <w:jc w:val="both"/>
        <w:outlineLvl w:val="0"/>
        <w:rPr>
          <w:rFonts w:ascii="Times New Roman" w:hAnsi="Times New Roman"/>
          <w:bCs/>
          <w:iCs/>
          <w:sz w:val="16"/>
          <w:szCs w:val="16"/>
        </w:rPr>
      </w:pPr>
      <w:r w:rsidRPr="00D11331">
        <w:rPr>
          <w:rFonts w:ascii="Times New Roman" w:hAnsi="Times New Roman"/>
          <w:bCs/>
          <w:iCs/>
          <w:sz w:val="16"/>
          <w:szCs w:val="16"/>
        </w:rPr>
        <w:t xml:space="preserve">Ф.И.О. ____________________________  </w:t>
      </w:r>
      <w:r w:rsidRPr="00D11331">
        <w:rPr>
          <w:rFonts w:ascii="Times New Roman" w:hAnsi="Times New Roman"/>
          <w:bCs/>
          <w:iCs/>
          <w:sz w:val="16"/>
          <w:szCs w:val="16"/>
        </w:rPr>
        <w:tab/>
        <w:t>Подпись __________________________ Должность уполномоченного сотрудника</w:t>
      </w:r>
    </w:p>
    <w:p w:rsidR="00D11331" w:rsidRPr="00D11331" w:rsidRDefault="00D11331" w:rsidP="00D11331">
      <w:pPr>
        <w:spacing w:before="240" w:after="60"/>
        <w:jc w:val="right"/>
        <w:outlineLvl w:val="0"/>
        <w:rPr>
          <w:rFonts w:ascii="Times New Roman" w:hAnsi="Times New Roman"/>
          <w:bCs/>
          <w:iCs/>
          <w:sz w:val="16"/>
          <w:szCs w:val="16"/>
        </w:rPr>
      </w:pPr>
    </w:p>
    <w:p w:rsidR="00D11331" w:rsidRPr="00D11331" w:rsidRDefault="00D11331" w:rsidP="00D11331">
      <w:pPr>
        <w:spacing w:before="240" w:after="60"/>
        <w:jc w:val="right"/>
        <w:outlineLvl w:val="0"/>
        <w:rPr>
          <w:rFonts w:ascii="Times New Roman" w:hAnsi="Times New Roman"/>
          <w:bCs/>
          <w:iCs/>
          <w:sz w:val="16"/>
          <w:szCs w:val="16"/>
        </w:rPr>
      </w:pPr>
    </w:p>
    <w:p w:rsidR="00D11331" w:rsidRPr="00D11331" w:rsidRDefault="00D11331" w:rsidP="00D11331">
      <w:pPr>
        <w:spacing w:before="240" w:after="60"/>
        <w:jc w:val="right"/>
        <w:outlineLvl w:val="0"/>
        <w:rPr>
          <w:rFonts w:ascii="Times New Roman" w:hAnsi="Times New Roman"/>
          <w:bCs/>
          <w:iCs/>
          <w:sz w:val="16"/>
          <w:szCs w:val="16"/>
        </w:rPr>
      </w:pPr>
    </w:p>
    <w:p w:rsidR="00D11331" w:rsidRPr="00D11331" w:rsidRDefault="00D11331" w:rsidP="00D11331">
      <w:pPr>
        <w:jc w:val="right"/>
        <w:outlineLvl w:val="0"/>
        <w:rPr>
          <w:rFonts w:ascii="Times New Roman" w:hAnsi="Times New Roman"/>
          <w:bCs/>
          <w:iCs/>
          <w:sz w:val="16"/>
          <w:szCs w:val="16"/>
        </w:rPr>
      </w:pPr>
    </w:p>
    <w:p w:rsidR="00D11331" w:rsidRPr="00D11331" w:rsidRDefault="00D11331" w:rsidP="00D11331">
      <w:pPr>
        <w:jc w:val="right"/>
        <w:outlineLvl w:val="0"/>
        <w:rPr>
          <w:rFonts w:ascii="Times New Roman" w:hAnsi="Times New Roman"/>
          <w:bCs/>
          <w:iCs/>
          <w:sz w:val="16"/>
          <w:szCs w:val="16"/>
        </w:rPr>
      </w:pPr>
    </w:p>
    <w:p w:rsidR="00D11331" w:rsidRPr="00D11331" w:rsidRDefault="00D11331" w:rsidP="00D11331">
      <w:pPr>
        <w:jc w:val="right"/>
        <w:outlineLvl w:val="0"/>
        <w:rPr>
          <w:rFonts w:ascii="Times New Roman" w:hAnsi="Times New Roman"/>
          <w:bCs/>
          <w:iCs/>
          <w:sz w:val="16"/>
          <w:szCs w:val="16"/>
        </w:rPr>
      </w:pPr>
    </w:p>
    <w:p w:rsidR="00D11331" w:rsidRPr="00D11331" w:rsidRDefault="00D11331" w:rsidP="00D11331">
      <w:pPr>
        <w:jc w:val="right"/>
        <w:outlineLvl w:val="0"/>
        <w:rPr>
          <w:rFonts w:ascii="Times New Roman" w:hAnsi="Times New Roman"/>
          <w:bCs/>
          <w:iCs/>
          <w:sz w:val="16"/>
          <w:szCs w:val="16"/>
        </w:rPr>
      </w:pPr>
    </w:p>
    <w:p w:rsidR="00D11331" w:rsidRPr="00D11331" w:rsidRDefault="00D11331" w:rsidP="00D11331">
      <w:pPr>
        <w:jc w:val="right"/>
        <w:outlineLvl w:val="0"/>
        <w:rPr>
          <w:rFonts w:ascii="Times New Roman" w:hAnsi="Times New Roman"/>
          <w:bCs/>
          <w:iCs/>
          <w:sz w:val="16"/>
          <w:szCs w:val="16"/>
        </w:rPr>
      </w:pPr>
    </w:p>
    <w:p w:rsidR="00D11331" w:rsidRPr="00D11331" w:rsidRDefault="00D11331" w:rsidP="00D11331">
      <w:pPr>
        <w:jc w:val="right"/>
        <w:outlineLvl w:val="0"/>
        <w:rPr>
          <w:rFonts w:ascii="Times New Roman" w:hAnsi="Times New Roman"/>
          <w:bCs/>
          <w:iCs/>
          <w:sz w:val="16"/>
          <w:szCs w:val="16"/>
        </w:rPr>
      </w:pPr>
    </w:p>
    <w:p w:rsidR="00D11331" w:rsidRPr="00D11331" w:rsidRDefault="00D11331" w:rsidP="00D11331">
      <w:pPr>
        <w:jc w:val="right"/>
        <w:outlineLvl w:val="0"/>
        <w:rPr>
          <w:rFonts w:ascii="Times New Roman" w:hAnsi="Times New Roman"/>
          <w:bCs/>
          <w:iCs/>
          <w:sz w:val="16"/>
          <w:szCs w:val="16"/>
        </w:rPr>
      </w:pPr>
    </w:p>
    <w:p w:rsidR="00D11331" w:rsidRPr="00D11331" w:rsidRDefault="00D11331" w:rsidP="00D11331">
      <w:pPr>
        <w:jc w:val="right"/>
        <w:outlineLvl w:val="0"/>
        <w:rPr>
          <w:rFonts w:ascii="Times New Roman" w:hAnsi="Times New Roman"/>
          <w:bCs/>
          <w:iCs/>
          <w:sz w:val="16"/>
          <w:szCs w:val="16"/>
        </w:rPr>
      </w:pPr>
    </w:p>
    <w:p w:rsidR="00D11331" w:rsidRPr="00D11331" w:rsidRDefault="00D11331" w:rsidP="00D11331">
      <w:pPr>
        <w:jc w:val="right"/>
        <w:outlineLvl w:val="0"/>
        <w:rPr>
          <w:rFonts w:ascii="Times New Roman" w:hAnsi="Times New Roman"/>
          <w:bCs/>
          <w:iCs/>
          <w:sz w:val="16"/>
          <w:szCs w:val="16"/>
        </w:rPr>
      </w:pPr>
    </w:p>
    <w:p w:rsidR="00D11331" w:rsidRPr="00D11331" w:rsidRDefault="00D11331" w:rsidP="00D11331">
      <w:pPr>
        <w:jc w:val="right"/>
        <w:outlineLvl w:val="0"/>
        <w:rPr>
          <w:rFonts w:ascii="Times New Roman" w:hAnsi="Times New Roman"/>
          <w:bCs/>
          <w:iCs/>
          <w:sz w:val="16"/>
          <w:szCs w:val="16"/>
        </w:rPr>
      </w:pPr>
      <w:r w:rsidRPr="00D11331">
        <w:rPr>
          <w:rFonts w:ascii="Times New Roman" w:hAnsi="Times New Roman"/>
          <w:bCs/>
          <w:iCs/>
          <w:sz w:val="16"/>
          <w:szCs w:val="16"/>
        </w:rPr>
        <w:t>Приложение № 4</w:t>
      </w:r>
    </w:p>
    <w:p w:rsidR="00D11331" w:rsidRPr="00D11331" w:rsidRDefault="00D11331" w:rsidP="00D11331">
      <w:pPr>
        <w:tabs>
          <w:tab w:val="left" w:pos="567"/>
        </w:tabs>
        <w:ind w:left="3969" w:firstLine="567"/>
        <w:jc w:val="right"/>
        <w:rPr>
          <w:rFonts w:ascii="Times New Roman" w:hAnsi="Times New Roman"/>
          <w:sz w:val="16"/>
          <w:szCs w:val="16"/>
        </w:rPr>
      </w:pPr>
      <w:r w:rsidRPr="00D11331">
        <w:rPr>
          <w:rFonts w:ascii="Times New Roman" w:hAnsi="Times New Roman"/>
          <w:sz w:val="16"/>
          <w:szCs w:val="16"/>
        </w:rPr>
        <w:t>к Административному регламенту</w:t>
      </w:r>
    </w:p>
    <w:p w:rsidR="00D11331" w:rsidRPr="00D11331" w:rsidRDefault="00D11331" w:rsidP="00D11331">
      <w:pPr>
        <w:tabs>
          <w:tab w:val="left" w:pos="0"/>
        </w:tabs>
        <w:ind w:left="3969" w:right="-1" w:firstLine="567"/>
        <w:contextualSpacing/>
        <w:jc w:val="right"/>
        <w:rPr>
          <w:rFonts w:ascii="Times New Roman" w:hAnsi="Times New Roman"/>
          <w:sz w:val="16"/>
          <w:szCs w:val="16"/>
        </w:rPr>
      </w:pPr>
      <w:r w:rsidRPr="00D11331">
        <w:rPr>
          <w:rFonts w:ascii="Times New Roman" w:hAnsi="Times New Roman"/>
          <w:sz w:val="16"/>
          <w:szCs w:val="16"/>
        </w:rPr>
        <w:t>по предоставлению</w:t>
      </w:r>
    </w:p>
    <w:p w:rsidR="00D11331" w:rsidRPr="00D11331" w:rsidRDefault="00D11331" w:rsidP="00D11331">
      <w:pPr>
        <w:jc w:val="right"/>
        <w:outlineLvl w:val="0"/>
        <w:rPr>
          <w:rFonts w:ascii="Times New Roman" w:hAnsi="Times New Roman"/>
          <w:sz w:val="16"/>
          <w:szCs w:val="16"/>
        </w:rPr>
      </w:pPr>
      <w:r w:rsidRPr="00D11331">
        <w:rPr>
          <w:rFonts w:ascii="Times New Roman" w:hAnsi="Times New Roman"/>
          <w:sz w:val="16"/>
          <w:szCs w:val="16"/>
        </w:rPr>
        <w:t>муниципальной услуги</w:t>
      </w:r>
    </w:p>
    <w:p w:rsidR="00D11331" w:rsidRPr="00D11331" w:rsidRDefault="00D11331" w:rsidP="00D11331">
      <w:pPr>
        <w:spacing w:before="240" w:after="60"/>
        <w:jc w:val="center"/>
        <w:outlineLvl w:val="0"/>
        <w:rPr>
          <w:rFonts w:ascii="Times New Roman" w:hAnsi="Times New Roman"/>
          <w:b/>
          <w:bCs/>
          <w:iCs/>
          <w:sz w:val="16"/>
          <w:szCs w:val="16"/>
        </w:rPr>
      </w:pPr>
      <w:r w:rsidRPr="00D11331">
        <w:rPr>
          <w:rFonts w:ascii="Times New Roman" w:hAnsi="Times New Roman"/>
          <w:b/>
          <w:bCs/>
          <w:iCs/>
          <w:sz w:val="16"/>
          <w:szCs w:val="16"/>
        </w:rPr>
        <w:t>Форма проекта соглашения об установлении сервитута</w:t>
      </w:r>
    </w:p>
    <w:p w:rsidR="00D11331" w:rsidRPr="00D11331" w:rsidRDefault="00D11331" w:rsidP="00D11331">
      <w:pPr>
        <w:jc w:val="both"/>
        <w:outlineLvl w:val="0"/>
        <w:rPr>
          <w:rFonts w:ascii="Times New Roman" w:hAnsi="Times New Roman"/>
          <w:b/>
          <w:bCs/>
          <w:iCs/>
          <w:sz w:val="16"/>
          <w:szCs w:val="16"/>
        </w:rPr>
      </w:pPr>
    </w:p>
    <w:p w:rsidR="00D11331" w:rsidRPr="00D11331" w:rsidRDefault="00D11331" w:rsidP="00D11331">
      <w:pPr>
        <w:jc w:val="both"/>
        <w:outlineLvl w:val="0"/>
        <w:rPr>
          <w:rFonts w:ascii="Times New Roman" w:hAnsi="Times New Roman"/>
          <w:bCs/>
          <w:iCs/>
          <w:sz w:val="16"/>
          <w:szCs w:val="16"/>
        </w:rPr>
      </w:pPr>
    </w:p>
    <w:p w:rsidR="00D11331" w:rsidRPr="00D11331" w:rsidRDefault="00D11331" w:rsidP="00D11331">
      <w:pPr>
        <w:jc w:val="center"/>
        <w:outlineLvl w:val="0"/>
        <w:rPr>
          <w:rFonts w:ascii="Times New Roman" w:hAnsi="Times New Roman"/>
          <w:bCs/>
          <w:iCs/>
          <w:sz w:val="16"/>
          <w:szCs w:val="16"/>
        </w:rPr>
      </w:pPr>
      <w:r w:rsidRPr="00D11331">
        <w:rPr>
          <w:rFonts w:ascii="Times New Roman" w:hAnsi="Times New Roman"/>
          <w:bCs/>
          <w:iCs/>
          <w:sz w:val="16"/>
          <w:szCs w:val="16"/>
        </w:rPr>
        <w:t>СОГЛАШЕНИЕ № ___ об установлении сервитута</w:t>
      </w:r>
    </w:p>
    <w:p w:rsidR="00D11331" w:rsidRPr="00D11331" w:rsidRDefault="00D11331" w:rsidP="00D11331">
      <w:pPr>
        <w:jc w:val="both"/>
        <w:outlineLvl w:val="0"/>
        <w:rPr>
          <w:rFonts w:ascii="Times New Roman" w:hAnsi="Times New Roman"/>
          <w:bCs/>
          <w:iCs/>
          <w:sz w:val="16"/>
          <w:szCs w:val="16"/>
        </w:rPr>
      </w:pPr>
    </w:p>
    <w:p w:rsidR="00D11331" w:rsidRPr="00D11331" w:rsidRDefault="00D11331" w:rsidP="00D11331">
      <w:pPr>
        <w:outlineLvl w:val="0"/>
        <w:rPr>
          <w:rFonts w:ascii="Times New Roman" w:hAnsi="Times New Roman"/>
          <w:bCs/>
          <w:iCs/>
          <w:sz w:val="16"/>
          <w:szCs w:val="16"/>
        </w:rPr>
      </w:pPr>
      <w:r w:rsidRPr="00D11331">
        <w:rPr>
          <w:rFonts w:ascii="Times New Roman" w:hAnsi="Times New Roman"/>
          <w:bCs/>
          <w:iCs/>
          <w:sz w:val="16"/>
          <w:szCs w:val="16"/>
        </w:rPr>
        <w:t xml:space="preserve">&lt;&lt;Место заключения соглашения&gt;&gt; </w:t>
      </w:r>
      <w:r w:rsidRPr="00D11331">
        <w:rPr>
          <w:rFonts w:ascii="Times New Roman" w:hAnsi="Times New Roman"/>
          <w:bCs/>
          <w:iCs/>
          <w:sz w:val="16"/>
          <w:szCs w:val="16"/>
        </w:rPr>
        <w:tab/>
        <w:t xml:space="preserve">                                                                                        &lt;&lt;Дата&gt;&gt;</w:t>
      </w:r>
    </w:p>
    <w:p w:rsidR="00D11331" w:rsidRPr="00D11331" w:rsidRDefault="00D11331" w:rsidP="00D11331">
      <w:pPr>
        <w:jc w:val="both"/>
        <w:outlineLvl w:val="0"/>
        <w:rPr>
          <w:rFonts w:ascii="Times New Roman" w:hAnsi="Times New Roman"/>
          <w:bCs/>
          <w:iCs/>
          <w:sz w:val="16"/>
          <w:szCs w:val="16"/>
        </w:rPr>
      </w:pPr>
    </w:p>
    <w:p w:rsidR="00D11331" w:rsidRPr="00D11331" w:rsidRDefault="00D11331" w:rsidP="00D11331">
      <w:pPr>
        <w:jc w:val="both"/>
        <w:outlineLvl w:val="0"/>
        <w:rPr>
          <w:rFonts w:ascii="Times New Roman" w:hAnsi="Times New Roman"/>
          <w:bCs/>
          <w:iCs/>
          <w:sz w:val="16"/>
          <w:szCs w:val="16"/>
        </w:rPr>
      </w:pPr>
      <w:r w:rsidRPr="00D11331">
        <w:rPr>
          <w:rFonts w:ascii="Times New Roman" w:hAnsi="Times New Roman"/>
          <w:bCs/>
          <w:iCs/>
          <w:sz w:val="16"/>
          <w:szCs w:val="16"/>
        </w:rPr>
        <w:lastRenderedPageBreak/>
        <w:t>_______________________ (наименование</w:t>
      </w:r>
      <w:r w:rsidRPr="00D11331">
        <w:rPr>
          <w:rFonts w:ascii="Times New Roman" w:hAnsi="Times New Roman"/>
          <w:sz w:val="16"/>
          <w:szCs w:val="16"/>
        </w:rPr>
        <w:t xml:space="preserve"> </w:t>
      </w:r>
      <w:r w:rsidRPr="00D11331">
        <w:rPr>
          <w:rFonts w:ascii="Times New Roman" w:hAnsi="Times New Roman"/>
          <w:bCs/>
          <w:iCs/>
          <w:sz w:val="16"/>
          <w:szCs w:val="16"/>
        </w:rPr>
        <w:t>органа местного самоуправления) в лице __________________ (ФИО и должность уполномоченного сотрудника, подписавшего проект соглашения), действующего(ей) на основании _______ (наименование НПА, на основании которого действует орган, предоставляющий услугу), именуемая в дальнейшем «Сторона 1», с одной стороны, и ___________ (ФИО Заявителя (для ФЛ, ИП) или полное наименование организации (для ЮЛ) в лице ________________ (ФИО уполномоченного лица организации -Заявителя, подписавшего соглашение), __________ (в случае, если Стороной 2 по договору является физическое лицо, указываются дата рождения, данные документа, удостоверяющего личность; в случае если Стороной 2 по договору является индивидуальный предприниматель или юридическое лицо, дополнительно указываются ИНН и ОГРН заявителя), именуемое в дальнейшем "Сторона 2", с другой стороны, совместно именуемые в дальнейшем "Стороны", заключили настоящее Соглашение о нижеследующем:</w:t>
      </w:r>
    </w:p>
    <w:p w:rsidR="00D11331" w:rsidRPr="00D11331" w:rsidRDefault="00D11331" w:rsidP="00D11331">
      <w:pPr>
        <w:jc w:val="both"/>
        <w:outlineLvl w:val="0"/>
        <w:rPr>
          <w:rFonts w:ascii="Times New Roman" w:hAnsi="Times New Roman"/>
          <w:bCs/>
          <w:iCs/>
          <w:sz w:val="16"/>
          <w:szCs w:val="16"/>
        </w:rPr>
      </w:pPr>
    </w:p>
    <w:p w:rsidR="00D11331" w:rsidRPr="00D11331" w:rsidRDefault="00D11331" w:rsidP="00D11331">
      <w:pPr>
        <w:jc w:val="center"/>
        <w:outlineLvl w:val="0"/>
        <w:rPr>
          <w:rFonts w:ascii="Times New Roman" w:hAnsi="Times New Roman"/>
          <w:bCs/>
          <w:iCs/>
          <w:sz w:val="16"/>
          <w:szCs w:val="16"/>
        </w:rPr>
      </w:pPr>
      <w:r w:rsidRPr="00D11331">
        <w:rPr>
          <w:rFonts w:ascii="Times New Roman" w:hAnsi="Times New Roman"/>
          <w:bCs/>
          <w:iCs/>
          <w:sz w:val="16"/>
          <w:szCs w:val="16"/>
        </w:rPr>
        <w:t>1. Предмет Соглашения</w:t>
      </w:r>
    </w:p>
    <w:p w:rsidR="00D11331" w:rsidRPr="00D11331" w:rsidRDefault="00D11331" w:rsidP="00D11331">
      <w:pPr>
        <w:jc w:val="both"/>
        <w:outlineLvl w:val="0"/>
        <w:rPr>
          <w:rFonts w:ascii="Times New Roman" w:hAnsi="Times New Roman"/>
          <w:bCs/>
          <w:iCs/>
          <w:sz w:val="16"/>
          <w:szCs w:val="16"/>
        </w:rPr>
      </w:pPr>
    </w:p>
    <w:p w:rsidR="00D11331" w:rsidRPr="00D11331" w:rsidRDefault="00D11331" w:rsidP="00D11331">
      <w:pPr>
        <w:jc w:val="both"/>
        <w:outlineLvl w:val="0"/>
        <w:rPr>
          <w:rFonts w:ascii="Times New Roman" w:hAnsi="Times New Roman"/>
          <w:bCs/>
          <w:iCs/>
          <w:sz w:val="16"/>
          <w:szCs w:val="16"/>
        </w:rPr>
      </w:pPr>
      <w:r w:rsidRPr="00D11331">
        <w:rPr>
          <w:rFonts w:ascii="Times New Roman" w:hAnsi="Times New Roman"/>
          <w:bCs/>
          <w:iCs/>
          <w:sz w:val="16"/>
          <w:szCs w:val="16"/>
        </w:rPr>
        <w:t>1.1. Сторона 1 предоставляет Стороне 2 право ограниченного пользования (сервитут) земельным участком/частью земельного участка с кадастровым номером части земельного участка: (кадастровый номер земельного участка (части земельного участка) в отношении которого устанавливается сервитут), площадью: _______________________________, местоположением:</w:t>
      </w:r>
    </w:p>
    <w:p w:rsidR="00D11331" w:rsidRPr="00D11331" w:rsidRDefault="00D11331" w:rsidP="00D11331">
      <w:pPr>
        <w:jc w:val="both"/>
        <w:outlineLvl w:val="0"/>
        <w:rPr>
          <w:rFonts w:ascii="Times New Roman" w:hAnsi="Times New Roman"/>
          <w:bCs/>
          <w:iCs/>
          <w:sz w:val="16"/>
          <w:szCs w:val="16"/>
        </w:rPr>
      </w:pPr>
      <w:r w:rsidRPr="00D11331">
        <w:rPr>
          <w:rFonts w:ascii="Times New Roman" w:hAnsi="Times New Roman"/>
          <w:bCs/>
          <w:iCs/>
          <w:sz w:val="16"/>
          <w:szCs w:val="16"/>
        </w:rPr>
        <w:t>_________________ (адрес (местоположение) земельного участка (части земельного участка) в отношении которого устанавливается сервитут), категория земель: ___________________ , вид разрешенного использования: __________________ (далее - Земельный участок).</w:t>
      </w:r>
    </w:p>
    <w:p w:rsidR="00D11331" w:rsidRPr="00D11331" w:rsidRDefault="00D11331" w:rsidP="00D11331">
      <w:pPr>
        <w:jc w:val="both"/>
        <w:outlineLvl w:val="0"/>
        <w:rPr>
          <w:rFonts w:ascii="Times New Roman" w:hAnsi="Times New Roman"/>
          <w:bCs/>
          <w:iCs/>
          <w:sz w:val="16"/>
          <w:szCs w:val="16"/>
        </w:rPr>
      </w:pPr>
      <w:r w:rsidRPr="00D11331">
        <w:rPr>
          <w:rFonts w:ascii="Times New Roman" w:hAnsi="Times New Roman"/>
          <w:bCs/>
          <w:iCs/>
          <w:sz w:val="16"/>
          <w:szCs w:val="16"/>
        </w:rPr>
        <w:t>1.2. Границы сервитута определены в Схеме границ сервитута на кадастровом плане территории, являющейся неотъемлемой часть настоящего Соглашения, прилагается.</w:t>
      </w:r>
    </w:p>
    <w:p w:rsidR="00D11331" w:rsidRPr="00D11331" w:rsidRDefault="00D11331" w:rsidP="00D11331">
      <w:pPr>
        <w:jc w:val="both"/>
        <w:outlineLvl w:val="0"/>
        <w:rPr>
          <w:rFonts w:ascii="Times New Roman" w:hAnsi="Times New Roman"/>
          <w:bCs/>
          <w:iCs/>
          <w:sz w:val="16"/>
          <w:szCs w:val="16"/>
        </w:rPr>
      </w:pPr>
      <w:r w:rsidRPr="00D11331">
        <w:rPr>
          <w:rFonts w:ascii="Times New Roman" w:hAnsi="Times New Roman"/>
          <w:bCs/>
          <w:iCs/>
          <w:sz w:val="16"/>
          <w:szCs w:val="16"/>
        </w:rPr>
        <w:t>1.3. Срок действия сервитута: _________________ .</w:t>
      </w:r>
    </w:p>
    <w:p w:rsidR="00D11331" w:rsidRPr="00D11331" w:rsidRDefault="00D11331" w:rsidP="00D11331">
      <w:pPr>
        <w:jc w:val="both"/>
        <w:outlineLvl w:val="0"/>
        <w:rPr>
          <w:rFonts w:ascii="Times New Roman" w:hAnsi="Times New Roman"/>
          <w:bCs/>
          <w:iCs/>
          <w:sz w:val="16"/>
          <w:szCs w:val="16"/>
        </w:rPr>
      </w:pPr>
      <w:r w:rsidRPr="00D11331">
        <w:rPr>
          <w:rFonts w:ascii="Times New Roman" w:hAnsi="Times New Roman"/>
          <w:bCs/>
          <w:iCs/>
          <w:sz w:val="16"/>
          <w:szCs w:val="16"/>
        </w:rPr>
        <w:t>1.4. Земельный участок предоставляется Стороне 2 для цели: __________________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 проведение изыскательских работ ведение работ, связанных с пользованием недрами и иные цели).</w:t>
      </w:r>
    </w:p>
    <w:p w:rsidR="00D11331" w:rsidRPr="00D11331" w:rsidRDefault="00D11331" w:rsidP="00D11331">
      <w:pPr>
        <w:jc w:val="both"/>
        <w:outlineLvl w:val="0"/>
        <w:rPr>
          <w:rFonts w:ascii="Times New Roman" w:hAnsi="Times New Roman"/>
          <w:bCs/>
          <w:iCs/>
          <w:sz w:val="16"/>
          <w:szCs w:val="16"/>
        </w:rPr>
      </w:pPr>
      <w:r w:rsidRPr="00D11331">
        <w:rPr>
          <w:rFonts w:ascii="Times New Roman" w:hAnsi="Times New Roman"/>
          <w:bCs/>
          <w:iCs/>
          <w:sz w:val="16"/>
          <w:szCs w:val="16"/>
        </w:rPr>
        <w:t>1.5. Сервитут вступает в силу после его регистрации в Едином государственном реестре недвижимости.</w:t>
      </w:r>
    </w:p>
    <w:p w:rsidR="00D11331" w:rsidRPr="00D11331" w:rsidRDefault="00D11331" w:rsidP="00D11331">
      <w:pPr>
        <w:jc w:val="both"/>
        <w:outlineLvl w:val="0"/>
        <w:rPr>
          <w:rFonts w:ascii="Times New Roman" w:hAnsi="Times New Roman"/>
          <w:bCs/>
          <w:iCs/>
          <w:sz w:val="16"/>
          <w:szCs w:val="16"/>
        </w:rPr>
      </w:pPr>
      <w:r w:rsidRPr="00D11331">
        <w:rPr>
          <w:rFonts w:ascii="Times New Roman" w:hAnsi="Times New Roman"/>
          <w:bCs/>
          <w:iCs/>
          <w:sz w:val="16"/>
          <w:szCs w:val="16"/>
        </w:rPr>
        <w:t>1.6. Обязанность по подаче (получению) документов для государственной регистрации сервитута лежит на Стороне 2. Расходы, связанные с государственной регистрацией сервитута, несет Сторона.</w:t>
      </w:r>
    </w:p>
    <w:p w:rsidR="00D11331" w:rsidRPr="00D11331" w:rsidRDefault="00D11331" w:rsidP="00D11331">
      <w:pPr>
        <w:jc w:val="both"/>
        <w:outlineLvl w:val="0"/>
        <w:rPr>
          <w:rFonts w:ascii="Times New Roman" w:hAnsi="Times New Roman"/>
          <w:bCs/>
          <w:iCs/>
          <w:sz w:val="16"/>
          <w:szCs w:val="16"/>
        </w:rPr>
      </w:pPr>
    </w:p>
    <w:p w:rsidR="00D11331" w:rsidRPr="00D11331" w:rsidRDefault="00D11331" w:rsidP="00D11331">
      <w:pPr>
        <w:jc w:val="both"/>
        <w:outlineLvl w:val="0"/>
        <w:rPr>
          <w:rFonts w:ascii="Times New Roman" w:hAnsi="Times New Roman"/>
          <w:bCs/>
          <w:iCs/>
          <w:sz w:val="16"/>
          <w:szCs w:val="16"/>
        </w:rPr>
      </w:pPr>
    </w:p>
    <w:p w:rsidR="00D11331" w:rsidRPr="00D11331" w:rsidRDefault="00D11331" w:rsidP="00D11331">
      <w:pPr>
        <w:jc w:val="center"/>
        <w:outlineLvl w:val="0"/>
        <w:rPr>
          <w:rFonts w:ascii="Times New Roman" w:hAnsi="Times New Roman"/>
          <w:bCs/>
          <w:iCs/>
          <w:sz w:val="16"/>
          <w:szCs w:val="16"/>
        </w:rPr>
      </w:pPr>
      <w:r w:rsidRPr="00D11331">
        <w:rPr>
          <w:rFonts w:ascii="Times New Roman" w:hAnsi="Times New Roman"/>
          <w:bCs/>
          <w:iCs/>
          <w:sz w:val="16"/>
          <w:szCs w:val="16"/>
        </w:rPr>
        <w:t>2. Права и обязанности Сторон</w:t>
      </w:r>
    </w:p>
    <w:p w:rsidR="00D11331" w:rsidRPr="00D11331" w:rsidRDefault="00D11331" w:rsidP="00D11331">
      <w:pPr>
        <w:jc w:val="both"/>
        <w:outlineLvl w:val="0"/>
        <w:rPr>
          <w:rFonts w:ascii="Times New Roman" w:hAnsi="Times New Roman"/>
          <w:bCs/>
          <w:iCs/>
          <w:sz w:val="16"/>
          <w:szCs w:val="16"/>
        </w:rPr>
      </w:pPr>
    </w:p>
    <w:p w:rsidR="00D11331" w:rsidRPr="00D11331" w:rsidRDefault="00D11331" w:rsidP="00D11331">
      <w:pPr>
        <w:jc w:val="both"/>
        <w:outlineLvl w:val="0"/>
        <w:rPr>
          <w:rFonts w:ascii="Times New Roman" w:hAnsi="Times New Roman"/>
          <w:bCs/>
          <w:iCs/>
          <w:sz w:val="16"/>
          <w:szCs w:val="16"/>
        </w:rPr>
      </w:pPr>
      <w:r w:rsidRPr="00D11331">
        <w:rPr>
          <w:rFonts w:ascii="Times New Roman" w:hAnsi="Times New Roman"/>
          <w:bCs/>
          <w:iCs/>
          <w:sz w:val="16"/>
          <w:szCs w:val="16"/>
        </w:rPr>
        <w:t xml:space="preserve">2.1. Сторона 1 обязана: ___________________________. </w:t>
      </w:r>
    </w:p>
    <w:p w:rsidR="00D11331" w:rsidRPr="00D11331" w:rsidRDefault="00D11331" w:rsidP="00D11331">
      <w:pPr>
        <w:jc w:val="both"/>
        <w:outlineLvl w:val="0"/>
        <w:rPr>
          <w:rFonts w:ascii="Times New Roman" w:hAnsi="Times New Roman"/>
          <w:bCs/>
          <w:iCs/>
          <w:sz w:val="16"/>
          <w:szCs w:val="16"/>
        </w:rPr>
      </w:pPr>
      <w:r w:rsidRPr="00D11331">
        <w:rPr>
          <w:rFonts w:ascii="Times New Roman" w:hAnsi="Times New Roman"/>
          <w:bCs/>
          <w:iCs/>
          <w:sz w:val="16"/>
          <w:szCs w:val="16"/>
        </w:rPr>
        <w:t>2.2. Сторона 1 имеет право: _______________________.</w:t>
      </w:r>
    </w:p>
    <w:p w:rsidR="00D11331" w:rsidRPr="00D11331" w:rsidRDefault="00D11331" w:rsidP="00D11331">
      <w:pPr>
        <w:jc w:val="both"/>
        <w:outlineLvl w:val="0"/>
        <w:rPr>
          <w:rFonts w:ascii="Times New Roman" w:hAnsi="Times New Roman"/>
          <w:bCs/>
          <w:iCs/>
          <w:sz w:val="16"/>
          <w:szCs w:val="16"/>
        </w:rPr>
      </w:pPr>
      <w:r w:rsidRPr="00D11331">
        <w:rPr>
          <w:rFonts w:ascii="Times New Roman" w:hAnsi="Times New Roman"/>
          <w:bCs/>
          <w:iCs/>
          <w:sz w:val="16"/>
          <w:szCs w:val="16"/>
        </w:rPr>
        <w:t xml:space="preserve">2.3. Сторона 2 обязана: ___________________________. </w:t>
      </w:r>
    </w:p>
    <w:p w:rsidR="00D11331" w:rsidRPr="00D11331" w:rsidRDefault="00D11331" w:rsidP="00D11331">
      <w:pPr>
        <w:jc w:val="both"/>
        <w:outlineLvl w:val="0"/>
        <w:rPr>
          <w:rFonts w:ascii="Times New Roman" w:hAnsi="Times New Roman"/>
          <w:bCs/>
          <w:iCs/>
          <w:sz w:val="16"/>
          <w:szCs w:val="16"/>
        </w:rPr>
      </w:pPr>
      <w:r w:rsidRPr="00D11331">
        <w:rPr>
          <w:rFonts w:ascii="Times New Roman" w:hAnsi="Times New Roman"/>
          <w:bCs/>
          <w:iCs/>
          <w:sz w:val="16"/>
          <w:szCs w:val="16"/>
        </w:rPr>
        <w:t>2.4. Сторона 2 имеет право: _______________________ ,</w:t>
      </w:r>
    </w:p>
    <w:p w:rsidR="00D11331" w:rsidRPr="00D11331" w:rsidRDefault="00D11331" w:rsidP="00D11331">
      <w:pPr>
        <w:jc w:val="both"/>
        <w:outlineLvl w:val="0"/>
        <w:rPr>
          <w:rFonts w:ascii="Times New Roman" w:hAnsi="Times New Roman"/>
          <w:bCs/>
          <w:iCs/>
          <w:sz w:val="16"/>
          <w:szCs w:val="16"/>
        </w:rPr>
      </w:pPr>
    </w:p>
    <w:p w:rsidR="00D11331" w:rsidRPr="00D11331" w:rsidRDefault="00D11331" w:rsidP="00D11331">
      <w:pPr>
        <w:jc w:val="both"/>
        <w:outlineLvl w:val="0"/>
        <w:rPr>
          <w:rFonts w:ascii="Times New Roman" w:hAnsi="Times New Roman"/>
          <w:bCs/>
          <w:iCs/>
          <w:sz w:val="16"/>
          <w:szCs w:val="16"/>
        </w:rPr>
      </w:pPr>
      <w:r w:rsidRPr="00D11331">
        <w:rPr>
          <w:rFonts w:ascii="Times New Roman" w:hAnsi="Times New Roman"/>
          <w:bCs/>
          <w:iCs/>
          <w:sz w:val="16"/>
          <w:szCs w:val="16"/>
        </w:rPr>
        <w:t>3. Плата за установление сервитута</w:t>
      </w:r>
    </w:p>
    <w:p w:rsidR="00D11331" w:rsidRPr="00D11331" w:rsidRDefault="00D11331" w:rsidP="00D11331">
      <w:pPr>
        <w:jc w:val="both"/>
        <w:outlineLvl w:val="0"/>
        <w:rPr>
          <w:rFonts w:ascii="Times New Roman" w:hAnsi="Times New Roman"/>
          <w:bCs/>
          <w:iCs/>
          <w:sz w:val="16"/>
          <w:szCs w:val="16"/>
        </w:rPr>
      </w:pPr>
    </w:p>
    <w:p w:rsidR="00D11331" w:rsidRPr="00D11331" w:rsidRDefault="00D11331" w:rsidP="00D11331">
      <w:pPr>
        <w:jc w:val="both"/>
        <w:outlineLvl w:val="0"/>
        <w:rPr>
          <w:rFonts w:ascii="Times New Roman" w:hAnsi="Times New Roman"/>
          <w:bCs/>
          <w:iCs/>
          <w:sz w:val="16"/>
          <w:szCs w:val="16"/>
        </w:rPr>
      </w:pPr>
      <w:r w:rsidRPr="00D11331">
        <w:rPr>
          <w:rFonts w:ascii="Times New Roman" w:hAnsi="Times New Roman"/>
          <w:bCs/>
          <w:iCs/>
          <w:sz w:val="16"/>
          <w:szCs w:val="16"/>
        </w:rPr>
        <w:t xml:space="preserve">3.1. Размер платы за установление сервитута определяется в соответствии с _________________ (реквизиты НПА, устанавливающего Порядок установления платы за установление сервитута). </w:t>
      </w:r>
    </w:p>
    <w:p w:rsidR="00D11331" w:rsidRPr="00D11331" w:rsidRDefault="00D11331" w:rsidP="00D11331">
      <w:pPr>
        <w:jc w:val="both"/>
        <w:outlineLvl w:val="0"/>
        <w:rPr>
          <w:rFonts w:ascii="Times New Roman" w:hAnsi="Times New Roman"/>
          <w:bCs/>
          <w:iCs/>
          <w:sz w:val="16"/>
          <w:szCs w:val="16"/>
        </w:rPr>
      </w:pPr>
      <w:r w:rsidRPr="00D11331">
        <w:rPr>
          <w:rFonts w:ascii="Times New Roman" w:hAnsi="Times New Roman"/>
          <w:bCs/>
          <w:iCs/>
          <w:sz w:val="16"/>
          <w:szCs w:val="16"/>
        </w:rPr>
        <w:t>3.2. Размер платы за установление сервитута на Земельный участок составляет ______________ . Расчет платы за установление сервитута является неотъемлемой часть настоящего Соглашения.</w:t>
      </w:r>
    </w:p>
    <w:p w:rsidR="00D11331" w:rsidRPr="00D11331" w:rsidRDefault="00D11331" w:rsidP="00D11331">
      <w:pPr>
        <w:jc w:val="both"/>
        <w:outlineLvl w:val="0"/>
        <w:rPr>
          <w:rFonts w:ascii="Times New Roman" w:hAnsi="Times New Roman"/>
          <w:bCs/>
          <w:iCs/>
          <w:sz w:val="16"/>
          <w:szCs w:val="16"/>
        </w:rPr>
      </w:pPr>
      <w:r w:rsidRPr="00D11331">
        <w:rPr>
          <w:rFonts w:ascii="Times New Roman" w:hAnsi="Times New Roman"/>
          <w:bCs/>
          <w:iCs/>
          <w:sz w:val="16"/>
          <w:szCs w:val="16"/>
        </w:rPr>
        <w:t>3.3. Плата за установление сервитута на Земельный участок вносится Стороной 2 путем перечисления денежных средств по следующим реквизитам: _______________________________ .</w:t>
      </w:r>
    </w:p>
    <w:p w:rsidR="00D11331" w:rsidRPr="00D11331" w:rsidRDefault="00D11331" w:rsidP="00D11331">
      <w:pPr>
        <w:jc w:val="both"/>
        <w:outlineLvl w:val="0"/>
        <w:rPr>
          <w:rFonts w:ascii="Times New Roman" w:hAnsi="Times New Roman"/>
          <w:bCs/>
          <w:iCs/>
          <w:sz w:val="16"/>
          <w:szCs w:val="16"/>
        </w:rPr>
      </w:pPr>
    </w:p>
    <w:p w:rsidR="00D11331" w:rsidRPr="00D11331" w:rsidRDefault="00D11331" w:rsidP="00D11331">
      <w:pPr>
        <w:jc w:val="center"/>
        <w:outlineLvl w:val="0"/>
        <w:rPr>
          <w:rFonts w:ascii="Times New Roman" w:hAnsi="Times New Roman"/>
          <w:bCs/>
          <w:iCs/>
          <w:sz w:val="16"/>
          <w:szCs w:val="16"/>
        </w:rPr>
      </w:pPr>
      <w:r w:rsidRPr="00D11331">
        <w:rPr>
          <w:rFonts w:ascii="Times New Roman" w:hAnsi="Times New Roman"/>
          <w:bCs/>
          <w:iCs/>
          <w:sz w:val="16"/>
          <w:szCs w:val="16"/>
        </w:rPr>
        <w:t>4. Ответственность Сторон</w:t>
      </w:r>
    </w:p>
    <w:p w:rsidR="00D11331" w:rsidRPr="00D11331" w:rsidRDefault="00D11331" w:rsidP="00D11331">
      <w:pPr>
        <w:jc w:val="both"/>
        <w:outlineLvl w:val="0"/>
        <w:rPr>
          <w:rFonts w:ascii="Times New Roman" w:hAnsi="Times New Roman"/>
          <w:bCs/>
          <w:iCs/>
          <w:sz w:val="16"/>
          <w:szCs w:val="16"/>
        </w:rPr>
      </w:pPr>
    </w:p>
    <w:p w:rsidR="00D11331" w:rsidRPr="00D11331" w:rsidRDefault="00D11331" w:rsidP="00D11331">
      <w:pPr>
        <w:jc w:val="both"/>
        <w:outlineLvl w:val="0"/>
        <w:rPr>
          <w:rFonts w:ascii="Times New Roman" w:hAnsi="Times New Roman"/>
          <w:bCs/>
          <w:iCs/>
          <w:sz w:val="16"/>
          <w:szCs w:val="16"/>
        </w:rPr>
      </w:pPr>
      <w:r w:rsidRPr="00D11331">
        <w:rPr>
          <w:rFonts w:ascii="Times New Roman" w:hAnsi="Times New Roman"/>
          <w:bCs/>
          <w:iCs/>
          <w:sz w:val="16"/>
          <w:szCs w:val="16"/>
        </w:rPr>
        <w:t>4.1. Ответственность Сторон за невыполнение (ненадлежащее выполнение) условий настоящего Соглашения устанавливается в соответствии с действующим законодательством.</w:t>
      </w:r>
    </w:p>
    <w:p w:rsidR="00D11331" w:rsidRPr="00D11331" w:rsidRDefault="00D11331" w:rsidP="00D11331">
      <w:pPr>
        <w:jc w:val="both"/>
        <w:outlineLvl w:val="0"/>
        <w:rPr>
          <w:rFonts w:ascii="Times New Roman" w:hAnsi="Times New Roman"/>
          <w:bCs/>
          <w:iCs/>
          <w:sz w:val="16"/>
          <w:szCs w:val="16"/>
        </w:rPr>
      </w:pPr>
      <w:r w:rsidRPr="00D11331">
        <w:rPr>
          <w:rFonts w:ascii="Times New Roman" w:hAnsi="Times New Roman"/>
          <w:bCs/>
          <w:iCs/>
          <w:sz w:val="16"/>
          <w:szCs w:val="16"/>
        </w:rPr>
        <w:t>4.2. Стороны освобождаются от ответственности за частичное или полное неисполнение обязательств по настоящему Соглашению, если оно явилось следствием обстоятельств непреодолимой силы, если эти обстоятельства непосредственно и негативно повлияли на исполнение настоящего договора. Указанные обстоятельства должны быть подтверждены документально уполномоченным органом о наступлении обстоятельств непреодолимой силы, заинтересованная сторона незамедлительно обязана уведомить письмом.</w:t>
      </w:r>
    </w:p>
    <w:p w:rsidR="00D11331" w:rsidRPr="00D11331" w:rsidRDefault="00D11331" w:rsidP="00D11331">
      <w:pPr>
        <w:jc w:val="both"/>
        <w:outlineLvl w:val="0"/>
        <w:rPr>
          <w:rFonts w:ascii="Times New Roman" w:hAnsi="Times New Roman"/>
          <w:bCs/>
          <w:iCs/>
          <w:sz w:val="16"/>
          <w:szCs w:val="16"/>
        </w:rPr>
      </w:pPr>
      <w:r w:rsidRPr="00D11331">
        <w:rPr>
          <w:rFonts w:ascii="Times New Roman" w:hAnsi="Times New Roman"/>
          <w:bCs/>
          <w:iCs/>
          <w:sz w:val="16"/>
          <w:szCs w:val="16"/>
        </w:rPr>
        <w:t>4.3. Изменение и расторжение настоящего Соглашения возможно по соглашению сторон или решению суда, по основаниям, предусмотренным действующим законодательством Российской Федерации.</w:t>
      </w:r>
    </w:p>
    <w:p w:rsidR="00D11331" w:rsidRPr="00D11331" w:rsidRDefault="00D11331" w:rsidP="00D11331">
      <w:pPr>
        <w:jc w:val="both"/>
        <w:outlineLvl w:val="0"/>
        <w:rPr>
          <w:rFonts w:ascii="Times New Roman" w:hAnsi="Times New Roman"/>
          <w:bCs/>
          <w:iCs/>
          <w:sz w:val="16"/>
          <w:szCs w:val="16"/>
        </w:rPr>
      </w:pPr>
      <w:r w:rsidRPr="00D11331">
        <w:rPr>
          <w:rFonts w:ascii="Times New Roman" w:hAnsi="Times New Roman"/>
          <w:bCs/>
          <w:iCs/>
          <w:sz w:val="16"/>
          <w:szCs w:val="16"/>
        </w:rPr>
        <w:t>4.4. Споры и разногласия, возникающие из настоящего Соглашения или в связи с ним, будут решаться сторонами, по возможности, путем переговоров.</w:t>
      </w:r>
    </w:p>
    <w:p w:rsidR="00D11331" w:rsidRPr="00D11331" w:rsidRDefault="00D11331" w:rsidP="00D11331">
      <w:pPr>
        <w:jc w:val="both"/>
        <w:outlineLvl w:val="0"/>
        <w:rPr>
          <w:rFonts w:ascii="Times New Roman" w:hAnsi="Times New Roman"/>
          <w:bCs/>
          <w:iCs/>
          <w:sz w:val="16"/>
          <w:szCs w:val="16"/>
        </w:rPr>
      </w:pPr>
      <w:r w:rsidRPr="00D11331">
        <w:rPr>
          <w:rFonts w:ascii="Times New Roman" w:hAnsi="Times New Roman"/>
          <w:bCs/>
          <w:iCs/>
          <w:sz w:val="16"/>
          <w:szCs w:val="16"/>
        </w:rPr>
        <w:t>4.5. В случаях, когда достижение взаимоприемлемых решений оказывается невозможным, спорные вопросы между Сторонами передаются на рассмотрение в судебные органы по месту нахождения Земельного участка.</w:t>
      </w:r>
    </w:p>
    <w:p w:rsidR="00D11331" w:rsidRPr="00D11331" w:rsidRDefault="00D11331" w:rsidP="00D11331">
      <w:pPr>
        <w:jc w:val="both"/>
        <w:outlineLvl w:val="0"/>
        <w:rPr>
          <w:rFonts w:ascii="Times New Roman" w:hAnsi="Times New Roman"/>
          <w:bCs/>
          <w:iCs/>
          <w:sz w:val="16"/>
          <w:szCs w:val="16"/>
        </w:rPr>
      </w:pPr>
    </w:p>
    <w:p w:rsidR="00D11331" w:rsidRPr="00D11331" w:rsidRDefault="00D11331" w:rsidP="00D11331">
      <w:pPr>
        <w:jc w:val="center"/>
        <w:outlineLvl w:val="0"/>
        <w:rPr>
          <w:rFonts w:ascii="Times New Roman" w:hAnsi="Times New Roman"/>
          <w:bCs/>
          <w:iCs/>
          <w:sz w:val="16"/>
          <w:szCs w:val="16"/>
        </w:rPr>
      </w:pPr>
      <w:r w:rsidRPr="00D11331">
        <w:rPr>
          <w:rFonts w:ascii="Times New Roman" w:hAnsi="Times New Roman"/>
          <w:bCs/>
          <w:iCs/>
          <w:sz w:val="16"/>
          <w:szCs w:val="16"/>
        </w:rPr>
        <w:t>5. Иные положения</w:t>
      </w:r>
    </w:p>
    <w:p w:rsidR="00D11331" w:rsidRPr="00D11331" w:rsidRDefault="00D11331" w:rsidP="00D11331">
      <w:pPr>
        <w:jc w:val="both"/>
        <w:outlineLvl w:val="0"/>
        <w:rPr>
          <w:rFonts w:ascii="Times New Roman" w:hAnsi="Times New Roman"/>
          <w:bCs/>
          <w:iCs/>
          <w:sz w:val="16"/>
          <w:szCs w:val="16"/>
        </w:rPr>
      </w:pPr>
    </w:p>
    <w:p w:rsidR="00D11331" w:rsidRPr="00D11331" w:rsidRDefault="00D11331" w:rsidP="00D11331">
      <w:pPr>
        <w:jc w:val="both"/>
        <w:outlineLvl w:val="0"/>
        <w:rPr>
          <w:rFonts w:ascii="Times New Roman" w:hAnsi="Times New Roman"/>
          <w:bCs/>
          <w:iCs/>
          <w:sz w:val="16"/>
          <w:szCs w:val="16"/>
        </w:rPr>
      </w:pPr>
      <w:r w:rsidRPr="00D11331">
        <w:rPr>
          <w:rFonts w:ascii="Times New Roman" w:hAnsi="Times New Roman"/>
          <w:bCs/>
          <w:iCs/>
          <w:sz w:val="16"/>
          <w:szCs w:val="16"/>
        </w:rPr>
        <w:t>5.1. Изменения и дополнения к настоящему Соглашению действительны только тогда, когда они оформлены в письменном виде и подписаны обеими Сторонами.</w:t>
      </w:r>
    </w:p>
    <w:p w:rsidR="00D11331" w:rsidRPr="00D11331" w:rsidRDefault="00D11331" w:rsidP="00D11331">
      <w:pPr>
        <w:jc w:val="both"/>
        <w:outlineLvl w:val="0"/>
        <w:rPr>
          <w:rFonts w:ascii="Times New Roman" w:hAnsi="Times New Roman"/>
          <w:bCs/>
          <w:iCs/>
          <w:sz w:val="16"/>
          <w:szCs w:val="16"/>
        </w:rPr>
      </w:pPr>
      <w:r w:rsidRPr="00D11331">
        <w:rPr>
          <w:rFonts w:ascii="Times New Roman" w:hAnsi="Times New Roman"/>
          <w:bCs/>
          <w:iCs/>
          <w:sz w:val="16"/>
          <w:szCs w:val="16"/>
        </w:rPr>
        <w:t>5.2. Во всем, что не урегулировано настоящим Соглашением, Стороны будут руководствоваться нормами действующего законодательства Российской Федерации.</w:t>
      </w:r>
    </w:p>
    <w:p w:rsidR="00D11331" w:rsidRPr="00D11331" w:rsidRDefault="00D11331" w:rsidP="00D11331">
      <w:pPr>
        <w:jc w:val="both"/>
        <w:outlineLvl w:val="0"/>
        <w:rPr>
          <w:rFonts w:ascii="Times New Roman" w:hAnsi="Times New Roman"/>
          <w:bCs/>
          <w:iCs/>
          <w:sz w:val="16"/>
          <w:szCs w:val="16"/>
        </w:rPr>
      </w:pPr>
      <w:r w:rsidRPr="00D11331">
        <w:rPr>
          <w:rFonts w:ascii="Times New Roman" w:hAnsi="Times New Roman"/>
          <w:bCs/>
          <w:iCs/>
          <w:sz w:val="16"/>
          <w:szCs w:val="16"/>
        </w:rPr>
        <w:t>5.3. Настоящее Соглашение составлено в 3 экземплярах, имеющих одинаковую юридическую силу. 5.4. Неотъемлемыми частями настоящего Соглашения являются:</w:t>
      </w:r>
    </w:p>
    <w:p w:rsidR="00D11331" w:rsidRPr="00D11331" w:rsidRDefault="00D11331" w:rsidP="00D11331">
      <w:pPr>
        <w:jc w:val="both"/>
        <w:outlineLvl w:val="0"/>
        <w:rPr>
          <w:rFonts w:ascii="Times New Roman" w:hAnsi="Times New Roman"/>
          <w:bCs/>
          <w:iCs/>
          <w:sz w:val="16"/>
          <w:szCs w:val="16"/>
        </w:rPr>
      </w:pPr>
      <w:r w:rsidRPr="00D11331">
        <w:rPr>
          <w:rFonts w:ascii="Times New Roman" w:hAnsi="Times New Roman"/>
          <w:bCs/>
          <w:iCs/>
          <w:sz w:val="16"/>
          <w:szCs w:val="16"/>
        </w:rPr>
        <w:t xml:space="preserve">1) Схема границ сервитута на кадастровом плане территории (на часть земельного участка); </w:t>
      </w:r>
    </w:p>
    <w:p w:rsidR="00D11331" w:rsidRPr="00D11331" w:rsidRDefault="00D11331" w:rsidP="00D11331">
      <w:pPr>
        <w:jc w:val="both"/>
        <w:outlineLvl w:val="0"/>
        <w:rPr>
          <w:rFonts w:ascii="Times New Roman" w:hAnsi="Times New Roman"/>
          <w:bCs/>
          <w:iCs/>
          <w:sz w:val="16"/>
          <w:szCs w:val="16"/>
        </w:rPr>
      </w:pPr>
      <w:r w:rsidRPr="00D11331">
        <w:rPr>
          <w:rFonts w:ascii="Times New Roman" w:hAnsi="Times New Roman"/>
          <w:bCs/>
          <w:iCs/>
          <w:sz w:val="16"/>
          <w:szCs w:val="16"/>
        </w:rPr>
        <w:t>2) Расчет размера платы за установление сервитута.</w:t>
      </w:r>
    </w:p>
    <w:p w:rsidR="00D11331" w:rsidRPr="00D11331" w:rsidRDefault="00D11331" w:rsidP="00D11331">
      <w:pPr>
        <w:jc w:val="both"/>
        <w:outlineLvl w:val="0"/>
        <w:rPr>
          <w:rFonts w:ascii="Times New Roman" w:hAnsi="Times New Roman"/>
          <w:bCs/>
          <w:iCs/>
          <w:sz w:val="16"/>
          <w:szCs w:val="16"/>
        </w:rPr>
      </w:pPr>
    </w:p>
    <w:p w:rsidR="00D11331" w:rsidRPr="00D11331" w:rsidRDefault="00D11331" w:rsidP="00D11331">
      <w:pPr>
        <w:jc w:val="both"/>
        <w:outlineLvl w:val="0"/>
        <w:rPr>
          <w:rFonts w:ascii="Times New Roman" w:hAnsi="Times New Roman"/>
          <w:bCs/>
          <w:iCs/>
          <w:sz w:val="16"/>
          <w:szCs w:val="16"/>
        </w:rPr>
      </w:pPr>
      <w:r w:rsidRPr="00D11331">
        <w:rPr>
          <w:rFonts w:ascii="Times New Roman" w:hAnsi="Times New Roman"/>
          <w:bCs/>
          <w:iCs/>
          <w:sz w:val="16"/>
          <w:szCs w:val="16"/>
        </w:rPr>
        <w:t>6. Адреса, реквизиты и подписи Сторон</w:t>
      </w:r>
    </w:p>
    <w:p w:rsidR="00D11331" w:rsidRPr="00D11331" w:rsidRDefault="00D11331" w:rsidP="00D11331">
      <w:pPr>
        <w:jc w:val="both"/>
        <w:outlineLvl w:val="0"/>
        <w:rPr>
          <w:rFonts w:ascii="Times New Roman" w:hAnsi="Times New Roman"/>
          <w:bCs/>
          <w:iCs/>
          <w:sz w:val="16"/>
          <w:szCs w:val="16"/>
        </w:rPr>
      </w:pPr>
    </w:p>
    <w:p w:rsidR="00D11331" w:rsidRPr="00D11331" w:rsidRDefault="00D11331" w:rsidP="00D11331">
      <w:pPr>
        <w:jc w:val="both"/>
        <w:outlineLvl w:val="0"/>
        <w:rPr>
          <w:rFonts w:ascii="Times New Roman" w:hAnsi="Times New Roman"/>
          <w:bCs/>
          <w:iCs/>
          <w:sz w:val="16"/>
          <w:szCs w:val="16"/>
        </w:rPr>
      </w:pPr>
      <w:r w:rsidRPr="00D11331">
        <w:rPr>
          <w:rFonts w:ascii="Times New Roman" w:hAnsi="Times New Roman"/>
          <w:bCs/>
          <w:iCs/>
          <w:sz w:val="16"/>
          <w:szCs w:val="16"/>
        </w:rPr>
        <w:t>Сторона 1: ________________</w:t>
      </w:r>
      <w:r w:rsidRPr="00D11331">
        <w:rPr>
          <w:rFonts w:ascii="Times New Roman" w:hAnsi="Times New Roman"/>
          <w:bCs/>
          <w:iCs/>
          <w:sz w:val="16"/>
          <w:szCs w:val="16"/>
        </w:rPr>
        <w:tab/>
        <w:t>Сторона 2:</w:t>
      </w:r>
      <w:r w:rsidRPr="00D11331">
        <w:rPr>
          <w:rFonts w:ascii="Times New Roman" w:hAnsi="Times New Roman"/>
          <w:bCs/>
          <w:iCs/>
          <w:sz w:val="16"/>
          <w:szCs w:val="16"/>
        </w:rPr>
        <w:tab/>
        <w:t xml:space="preserve">_________________ </w:t>
      </w:r>
    </w:p>
    <w:p w:rsidR="00D11331" w:rsidRPr="00D11331" w:rsidRDefault="00D11331" w:rsidP="00D11331">
      <w:pPr>
        <w:jc w:val="both"/>
        <w:outlineLvl w:val="0"/>
        <w:rPr>
          <w:rFonts w:ascii="Times New Roman" w:hAnsi="Times New Roman"/>
          <w:bCs/>
          <w:iCs/>
          <w:sz w:val="16"/>
          <w:szCs w:val="16"/>
        </w:rPr>
      </w:pPr>
    </w:p>
    <w:p w:rsidR="00D11331" w:rsidRPr="00D11331" w:rsidRDefault="00D11331" w:rsidP="00D11331">
      <w:pPr>
        <w:jc w:val="both"/>
        <w:outlineLvl w:val="0"/>
        <w:rPr>
          <w:rFonts w:ascii="Times New Roman" w:hAnsi="Times New Roman"/>
          <w:bCs/>
          <w:iCs/>
          <w:sz w:val="16"/>
          <w:szCs w:val="16"/>
        </w:rPr>
      </w:pPr>
    </w:p>
    <w:p w:rsidR="00D11331" w:rsidRPr="00D11331" w:rsidRDefault="00D11331" w:rsidP="00D11331">
      <w:pPr>
        <w:jc w:val="both"/>
        <w:outlineLvl w:val="0"/>
        <w:rPr>
          <w:rFonts w:ascii="Times New Roman" w:hAnsi="Times New Roman"/>
          <w:bCs/>
          <w:iCs/>
          <w:sz w:val="16"/>
          <w:szCs w:val="16"/>
        </w:rPr>
      </w:pPr>
      <w:r w:rsidRPr="00D11331">
        <w:rPr>
          <w:rFonts w:ascii="Times New Roman" w:hAnsi="Times New Roman"/>
          <w:bCs/>
          <w:iCs/>
          <w:sz w:val="16"/>
          <w:szCs w:val="16"/>
        </w:rPr>
        <w:t>Приложение к Соглашению об установлении сервитута</w:t>
      </w:r>
    </w:p>
    <w:p w:rsidR="00D11331" w:rsidRPr="00D11331" w:rsidRDefault="00D11331" w:rsidP="00D11331">
      <w:pPr>
        <w:jc w:val="both"/>
        <w:outlineLvl w:val="0"/>
        <w:rPr>
          <w:rFonts w:ascii="Times New Roman" w:hAnsi="Times New Roman"/>
          <w:bCs/>
          <w:iCs/>
          <w:sz w:val="16"/>
          <w:szCs w:val="16"/>
        </w:rPr>
      </w:pPr>
    </w:p>
    <w:p w:rsidR="00D11331" w:rsidRPr="00D11331" w:rsidRDefault="00D11331" w:rsidP="00D11331">
      <w:pPr>
        <w:jc w:val="both"/>
        <w:outlineLvl w:val="0"/>
        <w:rPr>
          <w:rFonts w:ascii="Times New Roman" w:hAnsi="Times New Roman"/>
          <w:bCs/>
          <w:iCs/>
          <w:sz w:val="16"/>
          <w:szCs w:val="16"/>
        </w:rPr>
      </w:pPr>
      <w:r w:rsidRPr="00D11331">
        <w:rPr>
          <w:rFonts w:ascii="Times New Roman" w:hAnsi="Times New Roman"/>
          <w:bCs/>
          <w:iCs/>
          <w:sz w:val="16"/>
          <w:szCs w:val="16"/>
        </w:rPr>
        <w:t>Расчет размера платы за установление сервитута</w:t>
      </w:r>
    </w:p>
    <w:p w:rsidR="00D11331" w:rsidRPr="00D11331" w:rsidRDefault="00D11331" w:rsidP="00D11331">
      <w:pPr>
        <w:jc w:val="both"/>
        <w:outlineLvl w:val="0"/>
        <w:rPr>
          <w:rFonts w:ascii="Times New Roman" w:hAnsi="Times New Roman"/>
          <w:bCs/>
          <w:iCs/>
          <w:sz w:val="16"/>
          <w:szCs w:val="16"/>
        </w:rPr>
      </w:pPr>
    </w:p>
    <w:p w:rsidR="00D11331" w:rsidRPr="00D11331" w:rsidRDefault="00D11331" w:rsidP="00D11331">
      <w:pPr>
        <w:jc w:val="both"/>
        <w:outlineLvl w:val="0"/>
        <w:rPr>
          <w:rFonts w:ascii="Times New Roman" w:hAnsi="Times New Roman"/>
          <w:bCs/>
          <w:iCs/>
          <w:sz w:val="16"/>
          <w:szCs w:val="16"/>
        </w:rPr>
      </w:pPr>
      <w:r w:rsidRPr="00D11331">
        <w:rPr>
          <w:rFonts w:ascii="Times New Roman" w:hAnsi="Times New Roman"/>
          <w:bCs/>
          <w:iCs/>
          <w:sz w:val="16"/>
          <w:szCs w:val="16"/>
        </w:rPr>
        <w:t>Расчет размера платы за установление сервитута произведен в порядке:</w:t>
      </w:r>
    </w:p>
    <w:p w:rsidR="00D11331" w:rsidRPr="00D11331" w:rsidRDefault="00D11331" w:rsidP="00D11331">
      <w:pPr>
        <w:jc w:val="both"/>
        <w:outlineLvl w:val="0"/>
        <w:rPr>
          <w:rFonts w:ascii="Times New Roman" w:hAnsi="Times New Roman"/>
          <w:bCs/>
          <w:iCs/>
          <w:sz w:val="16"/>
          <w:szCs w:val="16"/>
        </w:rPr>
      </w:pPr>
      <w:r w:rsidRPr="00D11331">
        <w:rPr>
          <w:rFonts w:ascii="Times New Roman" w:hAnsi="Times New Roman"/>
          <w:bCs/>
          <w:iCs/>
          <w:sz w:val="16"/>
          <w:szCs w:val="16"/>
        </w:rPr>
        <w:t>1)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rsidR="00D11331" w:rsidRPr="00D11331" w:rsidRDefault="00D11331" w:rsidP="00D11331">
      <w:pPr>
        <w:jc w:val="both"/>
        <w:outlineLvl w:val="0"/>
        <w:rPr>
          <w:rFonts w:ascii="Times New Roman" w:hAnsi="Times New Roman"/>
          <w:bCs/>
          <w:iCs/>
          <w:sz w:val="16"/>
          <w:szCs w:val="16"/>
        </w:rPr>
      </w:pPr>
      <w:r w:rsidRPr="00D11331">
        <w:rPr>
          <w:rFonts w:ascii="Times New Roman" w:hAnsi="Times New Roman"/>
          <w:bCs/>
          <w:iCs/>
          <w:sz w:val="16"/>
          <w:szCs w:val="16"/>
        </w:rPr>
        <w:lastRenderedPageBreak/>
        <w:t>2) в порядке, установленном органом местного самоуправления, в отношении земельных участков, находящихся в муниципальной собственности.</w:t>
      </w:r>
    </w:p>
    <w:p w:rsidR="00D11331" w:rsidRPr="00D11331" w:rsidRDefault="00D11331" w:rsidP="00D11331">
      <w:pPr>
        <w:jc w:val="both"/>
        <w:outlineLvl w:val="0"/>
        <w:rPr>
          <w:rFonts w:ascii="Times New Roman" w:hAnsi="Times New Roman"/>
          <w:bCs/>
          <w:iCs/>
          <w:sz w:val="16"/>
          <w:szCs w:val="16"/>
        </w:rPr>
      </w:pPr>
      <w:r w:rsidRPr="00D11331">
        <w:rPr>
          <w:rFonts w:ascii="Times New Roman" w:hAnsi="Times New Roman"/>
          <w:bCs/>
          <w:iCs/>
          <w:sz w:val="16"/>
          <w:szCs w:val="16"/>
        </w:rPr>
        <w:t>Расчет размера платы за установление сервитута произведен на основании ____________________ (реквизиты НПА, устанавливающего Порядок установления платы за установление сервитута)</w:t>
      </w:r>
    </w:p>
    <w:p w:rsidR="00D11331" w:rsidRPr="00D11331" w:rsidRDefault="00D11331" w:rsidP="00D11331">
      <w:pPr>
        <w:jc w:val="right"/>
        <w:outlineLvl w:val="0"/>
        <w:rPr>
          <w:rFonts w:ascii="Times New Roman" w:hAnsi="Times New Roman"/>
          <w:bCs/>
          <w:iCs/>
          <w:sz w:val="16"/>
          <w:szCs w:val="16"/>
        </w:rPr>
      </w:pPr>
    </w:p>
    <w:p w:rsidR="00D11331" w:rsidRPr="00D11331" w:rsidRDefault="00D11331" w:rsidP="00D11331">
      <w:pPr>
        <w:jc w:val="right"/>
        <w:outlineLvl w:val="0"/>
        <w:rPr>
          <w:rFonts w:ascii="Times New Roman" w:hAnsi="Times New Roman"/>
          <w:bCs/>
          <w:iCs/>
          <w:sz w:val="16"/>
          <w:szCs w:val="16"/>
        </w:rPr>
      </w:pPr>
    </w:p>
    <w:p w:rsidR="00D11331" w:rsidRPr="00D11331" w:rsidRDefault="00D11331" w:rsidP="00D11331">
      <w:pPr>
        <w:jc w:val="right"/>
        <w:outlineLvl w:val="0"/>
        <w:rPr>
          <w:rFonts w:ascii="Times New Roman" w:hAnsi="Times New Roman"/>
          <w:bCs/>
          <w:iCs/>
          <w:sz w:val="16"/>
          <w:szCs w:val="16"/>
        </w:rPr>
      </w:pPr>
      <w:r w:rsidRPr="00D11331">
        <w:rPr>
          <w:rFonts w:ascii="Times New Roman" w:hAnsi="Times New Roman"/>
          <w:bCs/>
          <w:iCs/>
          <w:sz w:val="16"/>
          <w:szCs w:val="16"/>
        </w:rPr>
        <w:t>Приложение № 5</w:t>
      </w:r>
    </w:p>
    <w:p w:rsidR="00D11331" w:rsidRPr="00D11331" w:rsidRDefault="00D11331" w:rsidP="00D11331">
      <w:pPr>
        <w:tabs>
          <w:tab w:val="left" w:pos="567"/>
        </w:tabs>
        <w:ind w:left="3969" w:firstLine="567"/>
        <w:jc w:val="right"/>
        <w:rPr>
          <w:rFonts w:ascii="Times New Roman" w:hAnsi="Times New Roman"/>
          <w:sz w:val="16"/>
          <w:szCs w:val="16"/>
        </w:rPr>
      </w:pPr>
      <w:r w:rsidRPr="00D11331">
        <w:rPr>
          <w:rFonts w:ascii="Times New Roman" w:hAnsi="Times New Roman"/>
          <w:sz w:val="16"/>
          <w:szCs w:val="16"/>
        </w:rPr>
        <w:t>к Административному регламенту</w:t>
      </w:r>
    </w:p>
    <w:p w:rsidR="00D11331" w:rsidRPr="00D11331" w:rsidRDefault="00D11331" w:rsidP="00D11331">
      <w:pPr>
        <w:tabs>
          <w:tab w:val="left" w:pos="0"/>
        </w:tabs>
        <w:ind w:left="3969" w:right="-1" w:firstLine="567"/>
        <w:contextualSpacing/>
        <w:jc w:val="right"/>
        <w:rPr>
          <w:rFonts w:ascii="Times New Roman" w:hAnsi="Times New Roman"/>
          <w:sz w:val="16"/>
          <w:szCs w:val="16"/>
        </w:rPr>
      </w:pPr>
      <w:r w:rsidRPr="00D11331">
        <w:rPr>
          <w:rFonts w:ascii="Times New Roman" w:hAnsi="Times New Roman"/>
          <w:sz w:val="16"/>
          <w:szCs w:val="16"/>
        </w:rPr>
        <w:t>по предоставлению</w:t>
      </w:r>
    </w:p>
    <w:p w:rsidR="00D11331" w:rsidRPr="00D11331" w:rsidRDefault="00D11331" w:rsidP="00D11331">
      <w:pPr>
        <w:jc w:val="right"/>
        <w:outlineLvl w:val="0"/>
        <w:rPr>
          <w:rFonts w:ascii="Times New Roman" w:hAnsi="Times New Roman"/>
          <w:sz w:val="16"/>
          <w:szCs w:val="16"/>
        </w:rPr>
      </w:pPr>
      <w:r w:rsidRPr="00D11331">
        <w:rPr>
          <w:rFonts w:ascii="Times New Roman" w:hAnsi="Times New Roman"/>
          <w:sz w:val="16"/>
          <w:szCs w:val="16"/>
        </w:rPr>
        <w:t>муниципальной услуги</w:t>
      </w:r>
    </w:p>
    <w:p w:rsidR="00D11331" w:rsidRPr="00D11331" w:rsidRDefault="00D11331" w:rsidP="00D11331">
      <w:pPr>
        <w:jc w:val="right"/>
        <w:outlineLvl w:val="0"/>
        <w:rPr>
          <w:rFonts w:ascii="Times New Roman" w:hAnsi="Times New Roman"/>
          <w:sz w:val="16"/>
          <w:szCs w:val="16"/>
        </w:rPr>
      </w:pPr>
    </w:p>
    <w:p w:rsidR="00D11331" w:rsidRPr="00D11331" w:rsidRDefault="00D11331" w:rsidP="00D11331">
      <w:pPr>
        <w:spacing w:line="239" w:lineRule="auto"/>
        <w:ind w:left="4733" w:right="35" w:hanging="4636"/>
        <w:jc w:val="center"/>
        <w:rPr>
          <w:rFonts w:ascii="Times New Roman" w:hAnsi="Times New Roman"/>
          <w:b/>
          <w:bCs/>
          <w:sz w:val="16"/>
          <w:szCs w:val="16"/>
        </w:rPr>
      </w:pPr>
      <w:r w:rsidRPr="00D11331">
        <w:rPr>
          <w:rFonts w:ascii="Times New Roman" w:hAnsi="Times New Roman"/>
          <w:b/>
          <w:bCs/>
          <w:sz w:val="16"/>
          <w:szCs w:val="16"/>
        </w:rPr>
        <w:t>Форма</w:t>
      </w:r>
      <w:r w:rsidRPr="00D11331">
        <w:rPr>
          <w:rFonts w:ascii="Times New Roman" w:hAnsi="Times New Roman"/>
          <w:b/>
          <w:bCs/>
          <w:spacing w:val="1"/>
          <w:sz w:val="16"/>
          <w:szCs w:val="16"/>
        </w:rPr>
        <w:t xml:space="preserve"> </w:t>
      </w:r>
      <w:r w:rsidRPr="00D11331">
        <w:rPr>
          <w:rFonts w:ascii="Times New Roman" w:hAnsi="Times New Roman"/>
          <w:b/>
          <w:bCs/>
          <w:sz w:val="16"/>
          <w:szCs w:val="16"/>
        </w:rPr>
        <w:t>ре</w:t>
      </w:r>
      <w:r w:rsidRPr="00D11331">
        <w:rPr>
          <w:rFonts w:ascii="Times New Roman" w:hAnsi="Times New Roman"/>
          <w:b/>
          <w:bCs/>
          <w:spacing w:val="-1"/>
          <w:sz w:val="16"/>
          <w:szCs w:val="16"/>
        </w:rPr>
        <w:t>ш</w:t>
      </w:r>
      <w:r w:rsidRPr="00D11331">
        <w:rPr>
          <w:rFonts w:ascii="Times New Roman" w:hAnsi="Times New Roman"/>
          <w:b/>
          <w:bCs/>
          <w:sz w:val="16"/>
          <w:szCs w:val="16"/>
        </w:rPr>
        <w:t>ения</w:t>
      </w:r>
      <w:r w:rsidRPr="00D11331">
        <w:rPr>
          <w:rFonts w:ascii="Times New Roman" w:hAnsi="Times New Roman"/>
          <w:b/>
          <w:bCs/>
          <w:spacing w:val="-1"/>
          <w:sz w:val="16"/>
          <w:szCs w:val="16"/>
        </w:rPr>
        <w:t xml:space="preserve"> </w:t>
      </w:r>
      <w:r w:rsidRPr="00D11331">
        <w:rPr>
          <w:rFonts w:ascii="Times New Roman" w:hAnsi="Times New Roman"/>
          <w:b/>
          <w:bCs/>
          <w:sz w:val="16"/>
          <w:szCs w:val="16"/>
        </w:rPr>
        <w:t>об о</w:t>
      </w:r>
      <w:r w:rsidRPr="00D11331">
        <w:rPr>
          <w:rFonts w:ascii="Times New Roman" w:hAnsi="Times New Roman"/>
          <w:b/>
          <w:bCs/>
          <w:spacing w:val="1"/>
          <w:sz w:val="16"/>
          <w:szCs w:val="16"/>
        </w:rPr>
        <w:t>т</w:t>
      </w:r>
      <w:r w:rsidRPr="00D11331">
        <w:rPr>
          <w:rFonts w:ascii="Times New Roman" w:hAnsi="Times New Roman"/>
          <w:b/>
          <w:bCs/>
          <w:spacing w:val="-1"/>
          <w:sz w:val="16"/>
          <w:szCs w:val="16"/>
        </w:rPr>
        <w:t>к</w:t>
      </w:r>
      <w:r w:rsidRPr="00D11331">
        <w:rPr>
          <w:rFonts w:ascii="Times New Roman" w:hAnsi="Times New Roman"/>
          <w:b/>
          <w:bCs/>
          <w:sz w:val="16"/>
          <w:szCs w:val="16"/>
        </w:rPr>
        <w:t xml:space="preserve">азе </w:t>
      </w:r>
      <w:r w:rsidRPr="00D11331">
        <w:rPr>
          <w:rFonts w:ascii="Times New Roman" w:hAnsi="Times New Roman"/>
          <w:b/>
          <w:bCs/>
          <w:spacing w:val="1"/>
          <w:sz w:val="16"/>
          <w:szCs w:val="16"/>
        </w:rPr>
        <w:t>в</w:t>
      </w:r>
      <w:r w:rsidRPr="00D11331">
        <w:rPr>
          <w:rFonts w:ascii="Times New Roman" w:hAnsi="Times New Roman"/>
          <w:b/>
          <w:bCs/>
          <w:sz w:val="16"/>
          <w:szCs w:val="16"/>
        </w:rPr>
        <w:t xml:space="preserve"> </w:t>
      </w:r>
      <w:r w:rsidRPr="00D11331">
        <w:rPr>
          <w:rFonts w:ascii="Times New Roman" w:hAnsi="Times New Roman"/>
          <w:b/>
          <w:bCs/>
          <w:spacing w:val="-1"/>
          <w:sz w:val="16"/>
          <w:szCs w:val="16"/>
        </w:rPr>
        <w:t>п</w:t>
      </w:r>
      <w:r w:rsidRPr="00D11331">
        <w:rPr>
          <w:rFonts w:ascii="Times New Roman" w:hAnsi="Times New Roman"/>
          <w:b/>
          <w:bCs/>
          <w:sz w:val="16"/>
          <w:szCs w:val="16"/>
        </w:rPr>
        <w:t>ред</w:t>
      </w:r>
      <w:r w:rsidRPr="00D11331">
        <w:rPr>
          <w:rFonts w:ascii="Times New Roman" w:hAnsi="Times New Roman"/>
          <w:b/>
          <w:bCs/>
          <w:spacing w:val="-1"/>
          <w:sz w:val="16"/>
          <w:szCs w:val="16"/>
        </w:rPr>
        <w:t>о</w:t>
      </w:r>
      <w:r w:rsidRPr="00D11331">
        <w:rPr>
          <w:rFonts w:ascii="Times New Roman" w:hAnsi="Times New Roman"/>
          <w:b/>
          <w:bCs/>
          <w:sz w:val="16"/>
          <w:szCs w:val="16"/>
        </w:rPr>
        <w:t>ста</w:t>
      </w:r>
      <w:r w:rsidRPr="00D11331">
        <w:rPr>
          <w:rFonts w:ascii="Times New Roman" w:hAnsi="Times New Roman"/>
          <w:b/>
          <w:bCs/>
          <w:spacing w:val="-1"/>
          <w:sz w:val="16"/>
          <w:szCs w:val="16"/>
        </w:rPr>
        <w:t>в</w:t>
      </w:r>
      <w:r w:rsidRPr="00D11331">
        <w:rPr>
          <w:rFonts w:ascii="Times New Roman" w:hAnsi="Times New Roman"/>
          <w:b/>
          <w:bCs/>
          <w:sz w:val="16"/>
          <w:szCs w:val="16"/>
        </w:rPr>
        <w:t>лен</w:t>
      </w:r>
      <w:r w:rsidRPr="00D11331">
        <w:rPr>
          <w:rFonts w:ascii="Times New Roman" w:hAnsi="Times New Roman"/>
          <w:b/>
          <w:bCs/>
          <w:spacing w:val="-1"/>
          <w:sz w:val="16"/>
          <w:szCs w:val="16"/>
        </w:rPr>
        <w:t>и</w:t>
      </w:r>
      <w:r w:rsidRPr="00D11331">
        <w:rPr>
          <w:rFonts w:ascii="Times New Roman" w:hAnsi="Times New Roman"/>
          <w:b/>
          <w:bCs/>
          <w:sz w:val="16"/>
          <w:szCs w:val="16"/>
        </w:rPr>
        <w:t>и м</w:t>
      </w:r>
      <w:r w:rsidRPr="00D11331">
        <w:rPr>
          <w:rFonts w:ascii="Times New Roman" w:hAnsi="Times New Roman"/>
          <w:b/>
          <w:bCs/>
          <w:spacing w:val="1"/>
          <w:sz w:val="16"/>
          <w:szCs w:val="16"/>
        </w:rPr>
        <w:t>у</w:t>
      </w:r>
      <w:r w:rsidRPr="00D11331">
        <w:rPr>
          <w:rFonts w:ascii="Times New Roman" w:hAnsi="Times New Roman"/>
          <w:b/>
          <w:bCs/>
          <w:sz w:val="16"/>
          <w:szCs w:val="16"/>
        </w:rPr>
        <w:t>ниципа</w:t>
      </w:r>
      <w:r w:rsidRPr="00D11331">
        <w:rPr>
          <w:rFonts w:ascii="Times New Roman" w:hAnsi="Times New Roman"/>
          <w:b/>
          <w:bCs/>
          <w:spacing w:val="-1"/>
          <w:sz w:val="16"/>
          <w:szCs w:val="16"/>
        </w:rPr>
        <w:t>л</w:t>
      </w:r>
      <w:r w:rsidRPr="00D11331">
        <w:rPr>
          <w:rFonts w:ascii="Times New Roman" w:hAnsi="Times New Roman"/>
          <w:b/>
          <w:bCs/>
          <w:spacing w:val="-2"/>
          <w:sz w:val="16"/>
          <w:szCs w:val="16"/>
        </w:rPr>
        <w:t>ь</w:t>
      </w:r>
      <w:r w:rsidRPr="00D11331">
        <w:rPr>
          <w:rFonts w:ascii="Times New Roman" w:hAnsi="Times New Roman"/>
          <w:b/>
          <w:bCs/>
          <w:sz w:val="16"/>
          <w:szCs w:val="16"/>
        </w:rPr>
        <w:t>ной услуги</w:t>
      </w:r>
    </w:p>
    <w:p w:rsidR="00D11331" w:rsidRPr="00D11331" w:rsidRDefault="00D11331" w:rsidP="00D11331">
      <w:pPr>
        <w:spacing w:after="8" w:line="240" w:lineRule="exact"/>
        <w:rPr>
          <w:rFonts w:ascii="Times New Roman" w:hAnsi="Times New Roman"/>
          <w:sz w:val="16"/>
          <w:szCs w:val="16"/>
        </w:rPr>
      </w:pPr>
    </w:p>
    <w:p w:rsidR="00D11331" w:rsidRPr="00D11331" w:rsidRDefault="00D11331" w:rsidP="00D11331">
      <w:pPr>
        <w:ind w:right="-20"/>
        <w:jc w:val="center"/>
        <w:rPr>
          <w:rFonts w:ascii="Times New Roman" w:hAnsi="Times New Roman"/>
          <w:i/>
          <w:iCs/>
          <w:sz w:val="16"/>
          <w:szCs w:val="16"/>
        </w:rPr>
      </w:pPr>
      <w:r w:rsidRPr="00D11331">
        <w:rPr>
          <w:rFonts w:ascii="Times New Roman" w:hAnsi="Times New Roman"/>
          <w:i/>
          <w:iCs/>
          <w:spacing w:val="-1"/>
          <w:w w:val="99"/>
          <w:sz w:val="16"/>
          <w:szCs w:val="16"/>
        </w:rPr>
        <w:t>(</w:t>
      </w:r>
      <w:r w:rsidRPr="00D11331">
        <w:rPr>
          <w:rFonts w:ascii="Times New Roman" w:hAnsi="Times New Roman"/>
          <w:i/>
          <w:iCs/>
          <w:w w:val="99"/>
          <w:sz w:val="16"/>
          <w:szCs w:val="16"/>
        </w:rPr>
        <w:t>наименование</w:t>
      </w:r>
      <w:r w:rsidRPr="00D11331">
        <w:rPr>
          <w:rFonts w:ascii="Times New Roman" w:hAnsi="Times New Roman"/>
          <w:i/>
          <w:iCs/>
          <w:sz w:val="16"/>
          <w:szCs w:val="16"/>
        </w:rPr>
        <w:t xml:space="preserve"> </w:t>
      </w:r>
      <w:r w:rsidRPr="00D11331">
        <w:rPr>
          <w:rFonts w:ascii="Times New Roman" w:hAnsi="Times New Roman"/>
          <w:i/>
          <w:iCs/>
          <w:w w:val="99"/>
          <w:sz w:val="16"/>
          <w:szCs w:val="16"/>
        </w:rPr>
        <w:t>органа исполнительной власти)</w:t>
      </w:r>
    </w:p>
    <w:p w:rsidR="00D11331" w:rsidRPr="00D11331" w:rsidRDefault="00D11331" w:rsidP="00D11331">
      <w:pPr>
        <w:spacing w:after="19" w:line="220" w:lineRule="exact"/>
        <w:rPr>
          <w:rFonts w:ascii="Times New Roman" w:hAnsi="Times New Roman"/>
          <w:sz w:val="16"/>
          <w:szCs w:val="16"/>
        </w:rPr>
      </w:pPr>
    </w:p>
    <w:tbl>
      <w:tblPr>
        <w:tblW w:w="0" w:type="auto"/>
        <w:tblInd w:w="6091" w:type="dxa"/>
        <w:tblLook w:val="04A0" w:firstRow="1" w:lastRow="0" w:firstColumn="1" w:lastColumn="0" w:noHBand="0" w:noVBand="1"/>
      </w:tblPr>
      <w:tblGrid>
        <w:gridCol w:w="3253"/>
      </w:tblGrid>
      <w:tr w:rsidR="00D11331" w:rsidRPr="00D11331" w:rsidTr="0069015A">
        <w:tc>
          <w:tcPr>
            <w:tcW w:w="3253" w:type="dxa"/>
            <w:shd w:val="clear" w:color="auto" w:fill="auto"/>
          </w:tcPr>
          <w:p w:rsidR="00D11331" w:rsidRPr="00D11331" w:rsidRDefault="00D11331" w:rsidP="0069015A">
            <w:pPr>
              <w:outlineLvl w:val="0"/>
              <w:rPr>
                <w:rFonts w:ascii="Times New Roman" w:hAnsi="Times New Roman"/>
                <w:bCs/>
                <w:iCs/>
                <w:sz w:val="16"/>
                <w:szCs w:val="16"/>
              </w:rPr>
            </w:pPr>
            <w:r w:rsidRPr="00D11331">
              <w:rPr>
                <w:rFonts w:ascii="Times New Roman" w:hAnsi="Times New Roman"/>
                <w:bCs/>
                <w:iCs/>
                <w:sz w:val="16"/>
                <w:szCs w:val="16"/>
              </w:rPr>
              <w:t>Кому: __________________</w:t>
            </w:r>
          </w:p>
          <w:p w:rsidR="00D11331" w:rsidRPr="00D11331" w:rsidRDefault="00D11331" w:rsidP="0069015A">
            <w:pPr>
              <w:outlineLvl w:val="0"/>
              <w:rPr>
                <w:rFonts w:ascii="Times New Roman" w:hAnsi="Times New Roman"/>
                <w:bCs/>
                <w:iCs/>
                <w:sz w:val="16"/>
                <w:szCs w:val="16"/>
              </w:rPr>
            </w:pPr>
            <w:r w:rsidRPr="00D11331">
              <w:rPr>
                <w:rFonts w:ascii="Times New Roman" w:hAnsi="Times New Roman"/>
                <w:bCs/>
                <w:iCs/>
                <w:sz w:val="16"/>
                <w:szCs w:val="16"/>
              </w:rPr>
              <w:t>ИНН ___________________</w:t>
            </w:r>
          </w:p>
          <w:p w:rsidR="00D11331" w:rsidRPr="00D11331" w:rsidRDefault="00D11331" w:rsidP="0069015A">
            <w:pPr>
              <w:outlineLvl w:val="0"/>
              <w:rPr>
                <w:rFonts w:ascii="Times New Roman" w:hAnsi="Times New Roman"/>
                <w:bCs/>
                <w:iCs/>
                <w:sz w:val="16"/>
                <w:szCs w:val="16"/>
              </w:rPr>
            </w:pPr>
            <w:r w:rsidRPr="00D11331">
              <w:rPr>
                <w:rFonts w:ascii="Times New Roman" w:hAnsi="Times New Roman"/>
                <w:bCs/>
                <w:iCs/>
                <w:sz w:val="16"/>
                <w:szCs w:val="16"/>
              </w:rPr>
              <w:t>Представитель: __________</w:t>
            </w:r>
          </w:p>
          <w:p w:rsidR="00D11331" w:rsidRPr="00D11331" w:rsidRDefault="00D11331" w:rsidP="0069015A">
            <w:pPr>
              <w:outlineLvl w:val="0"/>
              <w:rPr>
                <w:rFonts w:ascii="Times New Roman" w:hAnsi="Times New Roman"/>
                <w:bCs/>
                <w:iCs/>
                <w:sz w:val="16"/>
                <w:szCs w:val="16"/>
              </w:rPr>
            </w:pPr>
            <w:r w:rsidRPr="00D11331">
              <w:rPr>
                <w:rFonts w:ascii="Times New Roman" w:hAnsi="Times New Roman"/>
                <w:bCs/>
                <w:iCs/>
                <w:sz w:val="16"/>
                <w:szCs w:val="16"/>
              </w:rPr>
              <w:t>Контактные данные заявителя</w:t>
            </w:r>
          </w:p>
          <w:p w:rsidR="00D11331" w:rsidRPr="00D11331" w:rsidRDefault="00D11331" w:rsidP="0069015A">
            <w:pPr>
              <w:outlineLvl w:val="0"/>
              <w:rPr>
                <w:rFonts w:ascii="Times New Roman" w:hAnsi="Times New Roman"/>
                <w:bCs/>
                <w:iCs/>
                <w:sz w:val="16"/>
                <w:szCs w:val="16"/>
              </w:rPr>
            </w:pPr>
            <w:r w:rsidRPr="00D11331">
              <w:rPr>
                <w:rFonts w:ascii="Times New Roman" w:hAnsi="Times New Roman"/>
                <w:bCs/>
                <w:iCs/>
                <w:sz w:val="16"/>
                <w:szCs w:val="16"/>
              </w:rPr>
              <w:t>(представителя):</w:t>
            </w:r>
          </w:p>
          <w:p w:rsidR="00D11331" w:rsidRPr="00D11331" w:rsidRDefault="00D11331" w:rsidP="0069015A">
            <w:pPr>
              <w:outlineLvl w:val="0"/>
              <w:rPr>
                <w:rFonts w:ascii="Times New Roman" w:hAnsi="Times New Roman"/>
                <w:bCs/>
                <w:iCs/>
                <w:sz w:val="16"/>
                <w:szCs w:val="16"/>
              </w:rPr>
            </w:pPr>
            <w:r w:rsidRPr="00D11331">
              <w:rPr>
                <w:rFonts w:ascii="Times New Roman" w:hAnsi="Times New Roman"/>
                <w:bCs/>
                <w:iCs/>
                <w:sz w:val="16"/>
                <w:szCs w:val="16"/>
              </w:rPr>
              <w:t>Тел.: _____________________</w:t>
            </w:r>
          </w:p>
          <w:p w:rsidR="00D11331" w:rsidRPr="00D11331" w:rsidRDefault="00D11331" w:rsidP="0069015A">
            <w:pPr>
              <w:outlineLvl w:val="0"/>
              <w:rPr>
                <w:rFonts w:ascii="Times New Roman" w:hAnsi="Times New Roman"/>
                <w:bCs/>
                <w:iCs/>
                <w:sz w:val="16"/>
                <w:szCs w:val="16"/>
              </w:rPr>
            </w:pPr>
            <w:r w:rsidRPr="00D11331">
              <w:rPr>
                <w:rFonts w:ascii="Times New Roman" w:hAnsi="Times New Roman"/>
                <w:bCs/>
                <w:iCs/>
                <w:sz w:val="16"/>
                <w:szCs w:val="16"/>
              </w:rPr>
              <w:t>Эл. почта: ________________</w:t>
            </w:r>
          </w:p>
          <w:p w:rsidR="00D11331" w:rsidRPr="00D11331" w:rsidRDefault="00D11331" w:rsidP="0069015A">
            <w:pPr>
              <w:outlineLvl w:val="0"/>
              <w:rPr>
                <w:rFonts w:ascii="Times New Roman" w:hAnsi="Times New Roman"/>
                <w:bCs/>
                <w:iCs/>
                <w:sz w:val="16"/>
                <w:szCs w:val="16"/>
              </w:rPr>
            </w:pPr>
          </w:p>
        </w:tc>
      </w:tr>
    </w:tbl>
    <w:p w:rsidR="00D11331" w:rsidRPr="00D11331" w:rsidRDefault="00D11331" w:rsidP="00D11331">
      <w:pPr>
        <w:spacing w:line="240" w:lineRule="exact"/>
        <w:rPr>
          <w:rFonts w:ascii="Times New Roman" w:hAnsi="Times New Roman"/>
          <w:sz w:val="16"/>
          <w:szCs w:val="16"/>
        </w:rPr>
      </w:pPr>
    </w:p>
    <w:p w:rsidR="00D11331" w:rsidRPr="00D11331" w:rsidRDefault="00D11331" w:rsidP="00D11331">
      <w:pPr>
        <w:ind w:left="4479" w:right="-20"/>
        <w:rPr>
          <w:rFonts w:ascii="Times New Roman" w:hAnsi="Times New Roman"/>
          <w:sz w:val="16"/>
          <w:szCs w:val="16"/>
        </w:rPr>
      </w:pPr>
    </w:p>
    <w:p w:rsidR="00D11331" w:rsidRPr="00D11331" w:rsidRDefault="00D11331" w:rsidP="00D11331">
      <w:pPr>
        <w:ind w:left="4479" w:right="-20"/>
        <w:rPr>
          <w:rFonts w:ascii="Times New Roman" w:hAnsi="Times New Roman"/>
          <w:sz w:val="16"/>
          <w:szCs w:val="16"/>
        </w:rPr>
      </w:pPr>
      <w:r w:rsidRPr="00D11331">
        <w:rPr>
          <w:rFonts w:ascii="Times New Roman" w:hAnsi="Times New Roman"/>
          <w:sz w:val="16"/>
          <w:szCs w:val="16"/>
        </w:rPr>
        <w:t>РЕШ</w:t>
      </w:r>
      <w:r w:rsidRPr="00D11331">
        <w:rPr>
          <w:rFonts w:ascii="Times New Roman" w:hAnsi="Times New Roman"/>
          <w:spacing w:val="-1"/>
          <w:sz w:val="16"/>
          <w:szCs w:val="16"/>
        </w:rPr>
        <w:t>Е</w:t>
      </w:r>
      <w:r w:rsidRPr="00D11331">
        <w:rPr>
          <w:rFonts w:ascii="Times New Roman" w:hAnsi="Times New Roman"/>
          <w:sz w:val="16"/>
          <w:szCs w:val="16"/>
        </w:rPr>
        <w:t>Н</w:t>
      </w:r>
      <w:r w:rsidRPr="00D11331">
        <w:rPr>
          <w:rFonts w:ascii="Times New Roman" w:hAnsi="Times New Roman"/>
          <w:spacing w:val="-1"/>
          <w:sz w:val="16"/>
          <w:szCs w:val="16"/>
        </w:rPr>
        <w:t>И</w:t>
      </w:r>
      <w:r w:rsidRPr="00D11331">
        <w:rPr>
          <w:rFonts w:ascii="Times New Roman" w:hAnsi="Times New Roman"/>
          <w:sz w:val="16"/>
          <w:szCs w:val="16"/>
        </w:rPr>
        <w:t>Е</w:t>
      </w:r>
    </w:p>
    <w:p w:rsidR="00D11331" w:rsidRPr="00D11331" w:rsidRDefault="00D11331" w:rsidP="00D11331">
      <w:pPr>
        <w:spacing w:before="2"/>
        <w:ind w:left="949" w:right="893"/>
        <w:jc w:val="center"/>
        <w:rPr>
          <w:rFonts w:ascii="Times New Roman" w:hAnsi="Times New Roman"/>
          <w:sz w:val="16"/>
          <w:szCs w:val="16"/>
        </w:rPr>
      </w:pPr>
      <w:r w:rsidRPr="00D11331">
        <w:rPr>
          <w:rFonts w:ascii="Times New Roman" w:hAnsi="Times New Roman"/>
          <w:sz w:val="16"/>
          <w:szCs w:val="16"/>
        </w:rPr>
        <w:t>об</w:t>
      </w:r>
      <w:r w:rsidRPr="00D11331">
        <w:rPr>
          <w:rFonts w:ascii="Times New Roman" w:hAnsi="Times New Roman"/>
          <w:spacing w:val="-1"/>
          <w:sz w:val="16"/>
          <w:szCs w:val="16"/>
        </w:rPr>
        <w:t xml:space="preserve"> </w:t>
      </w:r>
      <w:r w:rsidRPr="00D11331">
        <w:rPr>
          <w:rFonts w:ascii="Times New Roman" w:hAnsi="Times New Roman"/>
          <w:sz w:val="16"/>
          <w:szCs w:val="16"/>
        </w:rPr>
        <w:t>отказе в</w:t>
      </w:r>
      <w:r w:rsidRPr="00D11331">
        <w:rPr>
          <w:rFonts w:ascii="Times New Roman" w:hAnsi="Times New Roman"/>
          <w:spacing w:val="-3"/>
          <w:sz w:val="16"/>
          <w:szCs w:val="16"/>
        </w:rPr>
        <w:t xml:space="preserve"> </w:t>
      </w:r>
      <w:r w:rsidRPr="00D11331">
        <w:rPr>
          <w:rFonts w:ascii="Times New Roman" w:hAnsi="Times New Roman"/>
          <w:sz w:val="16"/>
          <w:szCs w:val="16"/>
        </w:rPr>
        <w:t>п</w:t>
      </w:r>
      <w:r w:rsidRPr="00D11331">
        <w:rPr>
          <w:rFonts w:ascii="Times New Roman" w:hAnsi="Times New Roman"/>
          <w:spacing w:val="1"/>
          <w:sz w:val="16"/>
          <w:szCs w:val="16"/>
        </w:rPr>
        <w:t>р</w:t>
      </w:r>
      <w:r w:rsidRPr="00D11331">
        <w:rPr>
          <w:rFonts w:ascii="Times New Roman" w:hAnsi="Times New Roman"/>
          <w:sz w:val="16"/>
          <w:szCs w:val="16"/>
        </w:rPr>
        <w:t>едост</w:t>
      </w:r>
      <w:r w:rsidRPr="00D11331">
        <w:rPr>
          <w:rFonts w:ascii="Times New Roman" w:hAnsi="Times New Roman"/>
          <w:spacing w:val="-1"/>
          <w:sz w:val="16"/>
          <w:szCs w:val="16"/>
        </w:rPr>
        <w:t>а</w:t>
      </w:r>
      <w:r w:rsidRPr="00D11331">
        <w:rPr>
          <w:rFonts w:ascii="Times New Roman" w:hAnsi="Times New Roman"/>
          <w:sz w:val="16"/>
          <w:szCs w:val="16"/>
        </w:rPr>
        <w:t>в</w:t>
      </w:r>
      <w:r w:rsidRPr="00D11331">
        <w:rPr>
          <w:rFonts w:ascii="Times New Roman" w:hAnsi="Times New Roman"/>
          <w:spacing w:val="-1"/>
          <w:sz w:val="16"/>
          <w:szCs w:val="16"/>
        </w:rPr>
        <w:t>л</w:t>
      </w:r>
      <w:r w:rsidRPr="00D11331">
        <w:rPr>
          <w:rFonts w:ascii="Times New Roman" w:hAnsi="Times New Roman"/>
          <w:sz w:val="16"/>
          <w:szCs w:val="16"/>
        </w:rPr>
        <w:t>ении м</w:t>
      </w:r>
      <w:r w:rsidRPr="00D11331">
        <w:rPr>
          <w:rFonts w:ascii="Times New Roman" w:hAnsi="Times New Roman"/>
          <w:spacing w:val="-1"/>
          <w:sz w:val="16"/>
          <w:szCs w:val="16"/>
        </w:rPr>
        <w:t>у</w:t>
      </w:r>
      <w:r w:rsidRPr="00D11331">
        <w:rPr>
          <w:rFonts w:ascii="Times New Roman" w:hAnsi="Times New Roman"/>
          <w:sz w:val="16"/>
          <w:szCs w:val="16"/>
        </w:rPr>
        <w:t>н</w:t>
      </w:r>
      <w:r w:rsidRPr="00D11331">
        <w:rPr>
          <w:rFonts w:ascii="Times New Roman" w:hAnsi="Times New Roman"/>
          <w:spacing w:val="-1"/>
          <w:sz w:val="16"/>
          <w:szCs w:val="16"/>
        </w:rPr>
        <w:t>и</w:t>
      </w:r>
      <w:r w:rsidRPr="00D11331">
        <w:rPr>
          <w:rFonts w:ascii="Times New Roman" w:hAnsi="Times New Roman"/>
          <w:sz w:val="16"/>
          <w:szCs w:val="16"/>
        </w:rPr>
        <w:t>ципаль</w:t>
      </w:r>
      <w:r w:rsidRPr="00D11331">
        <w:rPr>
          <w:rFonts w:ascii="Times New Roman" w:hAnsi="Times New Roman"/>
          <w:spacing w:val="-1"/>
          <w:sz w:val="16"/>
          <w:szCs w:val="16"/>
        </w:rPr>
        <w:t>н</w:t>
      </w:r>
      <w:r w:rsidRPr="00D11331">
        <w:rPr>
          <w:rFonts w:ascii="Times New Roman" w:hAnsi="Times New Roman"/>
          <w:sz w:val="16"/>
          <w:szCs w:val="16"/>
        </w:rPr>
        <w:t xml:space="preserve">ой </w:t>
      </w:r>
      <w:r w:rsidRPr="00D11331">
        <w:rPr>
          <w:rFonts w:ascii="Times New Roman" w:hAnsi="Times New Roman"/>
          <w:spacing w:val="-3"/>
          <w:sz w:val="16"/>
          <w:szCs w:val="16"/>
        </w:rPr>
        <w:t>у</w:t>
      </w:r>
      <w:r w:rsidRPr="00D11331">
        <w:rPr>
          <w:rFonts w:ascii="Times New Roman" w:hAnsi="Times New Roman"/>
          <w:sz w:val="16"/>
          <w:szCs w:val="16"/>
        </w:rPr>
        <w:t>сл</w:t>
      </w:r>
      <w:r w:rsidRPr="00D11331">
        <w:rPr>
          <w:rFonts w:ascii="Times New Roman" w:hAnsi="Times New Roman"/>
          <w:spacing w:val="-3"/>
          <w:sz w:val="16"/>
          <w:szCs w:val="16"/>
        </w:rPr>
        <w:t>у</w:t>
      </w:r>
      <w:r w:rsidRPr="00D11331">
        <w:rPr>
          <w:rFonts w:ascii="Times New Roman" w:hAnsi="Times New Roman"/>
          <w:sz w:val="16"/>
          <w:szCs w:val="16"/>
        </w:rPr>
        <w:t>ги</w:t>
      </w:r>
    </w:p>
    <w:p w:rsidR="00D11331" w:rsidRPr="00D11331" w:rsidRDefault="00D11331" w:rsidP="00D11331">
      <w:pPr>
        <w:spacing w:before="2"/>
        <w:ind w:left="949" w:right="893"/>
        <w:jc w:val="center"/>
        <w:rPr>
          <w:rFonts w:ascii="Times New Roman" w:hAnsi="Times New Roman"/>
          <w:i/>
          <w:iCs/>
          <w:sz w:val="16"/>
          <w:szCs w:val="16"/>
        </w:rPr>
      </w:pPr>
      <w:r w:rsidRPr="00D11331">
        <w:rPr>
          <w:rFonts w:ascii="Times New Roman" w:hAnsi="Times New Roman"/>
          <w:w w:val="99"/>
          <w:sz w:val="16"/>
          <w:szCs w:val="16"/>
        </w:rPr>
        <w:t>№</w:t>
      </w:r>
      <w:r w:rsidRPr="00D11331">
        <w:rPr>
          <w:rFonts w:ascii="Times New Roman" w:hAnsi="Times New Roman"/>
          <w:spacing w:val="111"/>
          <w:sz w:val="16"/>
          <w:szCs w:val="16"/>
        </w:rPr>
        <w:t xml:space="preserve"> </w:t>
      </w:r>
      <w:r w:rsidRPr="00D11331">
        <w:rPr>
          <w:rFonts w:ascii="Times New Roman" w:hAnsi="Times New Roman"/>
          <w:w w:val="99"/>
          <w:sz w:val="16"/>
          <w:szCs w:val="16"/>
        </w:rPr>
        <w:t>___________________________</w:t>
      </w:r>
      <w:r w:rsidRPr="00D11331">
        <w:rPr>
          <w:rFonts w:ascii="Times New Roman" w:hAnsi="Times New Roman"/>
          <w:spacing w:val="61"/>
          <w:sz w:val="16"/>
          <w:szCs w:val="16"/>
        </w:rPr>
        <w:t xml:space="preserve"> </w:t>
      </w:r>
      <w:r w:rsidRPr="00D11331">
        <w:rPr>
          <w:rFonts w:ascii="Times New Roman" w:hAnsi="Times New Roman"/>
          <w:w w:val="99"/>
          <w:sz w:val="16"/>
          <w:szCs w:val="16"/>
        </w:rPr>
        <w:t>от</w:t>
      </w:r>
      <w:r w:rsidRPr="00D11331">
        <w:rPr>
          <w:rFonts w:ascii="Times New Roman" w:hAnsi="Times New Roman"/>
          <w:spacing w:val="75"/>
          <w:sz w:val="16"/>
          <w:szCs w:val="16"/>
        </w:rPr>
        <w:t xml:space="preserve"> </w:t>
      </w:r>
      <w:r w:rsidRPr="00D11331">
        <w:rPr>
          <w:rFonts w:ascii="Times New Roman" w:hAnsi="Times New Roman"/>
          <w:w w:val="99"/>
          <w:sz w:val="16"/>
          <w:szCs w:val="16"/>
        </w:rPr>
        <w:t>______________</w:t>
      </w:r>
      <w:r w:rsidRPr="00D11331">
        <w:rPr>
          <w:rFonts w:ascii="Times New Roman" w:hAnsi="Times New Roman"/>
          <w:spacing w:val="1845"/>
          <w:sz w:val="16"/>
          <w:szCs w:val="16"/>
        </w:rPr>
        <w:t xml:space="preserve">          </w:t>
      </w:r>
      <w:r w:rsidRPr="00D11331">
        <w:rPr>
          <w:rFonts w:ascii="Times New Roman" w:hAnsi="Times New Roman"/>
          <w:i/>
          <w:iCs/>
          <w:sz w:val="16"/>
          <w:szCs w:val="16"/>
        </w:rPr>
        <w:t>(</w:t>
      </w:r>
      <w:r w:rsidRPr="00D11331">
        <w:rPr>
          <w:rFonts w:ascii="Times New Roman" w:hAnsi="Times New Roman"/>
          <w:i/>
          <w:iCs/>
          <w:spacing w:val="-1"/>
          <w:sz w:val="16"/>
          <w:szCs w:val="16"/>
        </w:rPr>
        <w:t>н</w:t>
      </w:r>
      <w:r w:rsidRPr="00D11331">
        <w:rPr>
          <w:rFonts w:ascii="Times New Roman" w:hAnsi="Times New Roman"/>
          <w:i/>
          <w:iCs/>
          <w:spacing w:val="1"/>
          <w:sz w:val="16"/>
          <w:szCs w:val="16"/>
        </w:rPr>
        <w:t>ом</w:t>
      </w:r>
      <w:r w:rsidRPr="00D11331">
        <w:rPr>
          <w:rFonts w:ascii="Times New Roman" w:hAnsi="Times New Roman"/>
          <w:i/>
          <w:iCs/>
          <w:spacing w:val="-1"/>
          <w:sz w:val="16"/>
          <w:szCs w:val="16"/>
        </w:rPr>
        <w:t>е</w:t>
      </w:r>
      <w:r w:rsidRPr="00D11331">
        <w:rPr>
          <w:rFonts w:ascii="Times New Roman" w:hAnsi="Times New Roman"/>
          <w:i/>
          <w:iCs/>
          <w:sz w:val="16"/>
          <w:szCs w:val="16"/>
        </w:rPr>
        <w:t>р и д</w:t>
      </w:r>
      <w:r w:rsidRPr="00D11331">
        <w:rPr>
          <w:rFonts w:ascii="Times New Roman" w:hAnsi="Times New Roman"/>
          <w:i/>
          <w:iCs/>
          <w:spacing w:val="1"/>
          <w:sz w:val="16"/>
          <w:szCs w:val="16"/>
        </w:rPr>
        <w:t>а</w:t>
      </w:r>
      <w:r w:rsidRPr="00D11331">
        <w:rPr>
          <w:rFonts w:ascii="Times New Roman" w:hAnsi="Times New Roman"/>
          <w:i/>
          <w:iCs/>
          <w:spacing w:val="-2"/>
          <w:sz w:val="16"/>
          <w:szCs w:val="16"/>
        </w:rPr>
        <w:t>т</w:t>
      </w:r>
      <w:r w:rsidRPr="00D11331">
        <w:rPr>
          <w:rFonts w:ascii="Times New Roman" w:hAnsi="Times New Roman"/>
          <w:i/>
          <w:iCs/>
          <w:sz w:val="16"/>
          <w:szCs w:val="16"/>
        </w:rPr>
        <w:t>а решения)</w:t>
      </w:r>
    </w:p>
    <w:p w:rsidR="00D11331" w:rsidRPr="00D11331" w:rsidRDefault="00D11331" w:rsidP="00D11331">
      <w:pPr>
        <w:pStyle w:val="4"/>
        <w:jc w:val="both"/>
        <w:rPr>
          <w:rFonts w:ascii="Times New Roman" w:hAnsi="Times New Roman" w:cs="Times New Roman"/>
          <w:b w:val="0"/>
          <w:w w:val="99"/>
          <w:sz w:val="16"/>
          <w:szCs w:val="16"/>
        </w:rPr>
      </w:pPr>
      <w:r w:rsidRPr="00D11331">
        <w:rPr>
          <w:rFonts w:ascii="Times New Roman" w:hAnsi="Times New Roman" w:cs="Times New Roman"/>
          <w:b w:val="0"/>
          <w:w w:val="99"/>
          <w:sz w:val="16"/>
          <w:szCs w:val="16"/>
        </w:rPr>
        <w:t>По</w:t>
      </w:r>
      <w:r w:rsidRPr="00D11331">
        <w:rPr>
          <w:rFonts w:ascii="Times New Roman" w:hAnsi="Times New Roman" w:cs="Times New Roman"/>
          <w:b w:val="0"/>
          <w:sz w:val="16"/>
          <w:szCs w:val="16"/>
        </w:rPr>
        <w:t xml:space="preserve"> </w:t>
      </w:r>
      <w:r w:rsidRPr="00D11331">
        <w:rPr>
          <w:rFonts w:ascii="Times New Roman" w:hAnsi="Times New Roman" w:cs="Times New Roman"/>
          <w:b w:val="0"/>
          <w:w w:val="99"/>
          <w:sz w:val="16"/>
          <w:szCs w:val="16"/>
        </w:rPr>
        <w:t>р</w:t>
      </w:r>
      <w:r w:rsidRPr="00D11331">
        <w:rPr>
          <w:rFonts w:ascii="Times New Roman" w:hAnsi="Times New Roman" w:cs="Times New Roman"/>
          <w:b w:val="0"/>
          <w:spacing w:val="-1"/>
          <w:w w:val="99"/>
          <w:sz w:val="16"/>
          <w:szCs w:val="16"/>
        </w:rPr>
        <w:t>е</w:t>
      </w:r>
      <w:r w:rsidRPr="00D11331">
        <w:rPr>
          <w:rFonts w:ascii="Times New Roman" w:hAnsi="Times New Roman" w:cs="Times New Roman"/>
          <w:b w:val="0"/>
          <w:spacing w:val="1"/>
          <w:w w:val="99"/>
          <w:sz w:val="16"/>
          <w:szCs w:val="16"/>
        </w:rPr>
        <w:t>з</w:t>
      </w:r>
      <w:r w:rsidRPr="00D11331">
        <w:rPr>
          <w:rFonts w:ascii="Times New Roman" w:hAnsi="Times New Roman" w:cs="Times New Roman"/>
          <w:b w:val="0"/>
          <w:spacing w:val="-2"/>
          <w:w w:val="99"/>
          <w:sz w:val="16"/>
          <w:szCs w:val="16"/>
        </w:rPr>
        <w:t>у</w:t>
      </w:r>
      <w:r w:rsidRPr="00D11331">
        <w:rPr>
          <w:rFonts w:ascii="Times New Roman" w:hAnsi="Times New Roman" w:cs="Times New Roman"/>
          <w:b w:val="0"/>
          <w:w w:val="99"/>
          <w:sz w:val="16"/>
          <w:szCs w:val="16"/>
        </w:rPr>
        <w:t>льтатам</w:t>
      </w:r>
      <w:r w:rsidRPr="00D11331">
        <w:rPr>
          <w:rFonts w:ascii="Times New Roman" w:hAnsi="Times New Roman" w:cs="Times New Roman"/>
          <w:b w:val="0"/>
          <w:sz w:val="16"/>
          <w:szCs w:val="16"/>
        </w:rPr>
        <w:t xml:space="preserve"> </w:t>
      </w:r>
      <w:r w:rsidRPr="00D11331">
        <w:rPr>
          <w:rFonts w:ascii="Times New Roman" w:hAnsi="Times New Roman" w:cs="Times New Roman"/>
          <w:b w:val="0"/>
          <w:spacing w:val="1"/>
          <w:w w:val="99"/>
          <w:sz w:val="16"/>
          <w:szCs w:val="16"/>
        </w:rPr>
        <w:t>р</w:t>
      </w:r>
      <w:r w:rsidRPr="00D11331">
        <w:rPr>
          <w:rFonts w:ascii="Times New Roman" w:hAnsi="Times New Roman" w:cs="Times New Roman"/>
          <w:b w:val="0"/>
          <w:w w:val="99"/>
          <w:sz w:val="16"/>
          <w:szCs w:val="16"/>
        </w:rPr>
        <w:t>ассм</w:t>
      </w:r>
      <w:r w:rsidRPr="00D11331">
        <w:rPr>
          <w:rFonts w:ascii="Times New Roman" w:hAnsi="Times New Roman" w:cs="Times New Roman"/>
          <w:b w:val="0"/>
          <w:spacing w:val="1"/>
          <w:w w:val="99"/>
          <w:sz w:val="16"/>
          <w:szCs w:val="16"/>
        </w:rPr>
        <w:t>о</w:t>
      </w:r>
      <w:r w:rsidRPr="00D11331">
        <w:rPr>
          <w:rFonts w:ascii="Times New Roman" w:hAnsi="Times New Roman" w:cs="Times New Roman"/>
          <w:b w:val="0"/>
          <w:w w:val="99"/>
          <w:sz w:val="16"/>
          <w:szCs w:val="16"/>
        </w:rPr>
        <w:t>тре</w:t>
      </w:r>
      <w:r w:rsidRPr="00D11331">
        <w:rPr>
          <w:rFonts w:ascii="Times New Roman" w:hAnsi="Times New Roman" w:cs="Times New Roman"/>
          <w:b w:val="0"/>
          <w:spacing w:val="1"/>
          <w:w w:val="99"/>
          <w:sz w:val="16"/>
          <w:szCs w:val="16"/>
        </w:rPr>
        <w:t>ни</w:t>
      </w:r>
      <w:r w:rsidRPr="00D11331">
        <w:rPr>
          <w:rFonts w:ascii="Times New Roman" w:hAnsi="Times New Roman" w:cs="Times New Roman"/>
          <w:b w:val="0"/>
          <w:w w:val="99"/>
          <w:sz w:val="16"/>
          <w:szCs w:val="16"/>
        </w:rPr>
        <w:t>я</w:t>
      </w:r>
      <w:r w:rsidRPr="00D11331">
        <w:rPr>
          <w:rFonts w:ascii="Times New Roman" w:hAnsi="Times New Roman" w:cs="Times New Roman"/>
          <w:b w:val="0"/>
          <w:sz w:val="16"/>
          <w:szCs w:val="16"/>
        </w:rPr>
        <w:t xml:space="preserve"> </w:t>
      </w:r>
      <w:r w:rsidRPr="00D11331">
        <w:rPr>
          <w:rFonts w:ascii="Times New Roman" w:hAnsi="Times New Roman" w:cs="Times New Roman"/>
          <w:b w:val="0"/>
          <w:spacing w:val="1"/>
          <w:w w:val="99"/>
          <w:sz w:val="16"/>
          <w:szCs w:val="16"/>
        </w:rPr>
        <w:t>з</w:t>
      </w:r>
      <w:r w:rsidRPr="00D11331">
        <w:rPr>
          <w:rFonts w:ascii="Times New Roman" w:hAnsi="Times New Roman" w:cs="Times New Roman"/>
          <w:b w:val="0"/>
          <w:w w:val="99"/>
          <w:sz w:val="16"/>
          <w:szCs w:val="16"/>
        </w:rPr>
        <w:t>аявл</w:t>
      </w:r>
      <w:r w:rsidRPr="00D11331">
        <w:rPr>
          <w:rFonts w:ascii="Times New Roman" w:hAnsi="Times New Roman" w:cs="Times New Roman"/>
          <w:b w:val="0"/>
          <w:spacing w:val="-2"/>
          <w:w w:val="99"/>
          <w:sz w:val="16"/>
          <w:szCs w:val="16"/>
        </w:rPr>
        <w:t>е</w:t>
      </w:r>
      <w:r w:rsidRPr="00D11331">
        <w:rPr>
          <w:rFonts w:ascii="Times New Roman" w:hAnsi="Times New Roman" w:cs="Times New Roman"/>
          <w:b w:val="0"/>
          <w:w w:val="99"/>
          <w:sz w:val="16"/>
          <w:szCs w:val="16"/>
        </w:rPr>
        <w:t>н</w:t>
      </w:r>
      <w:r w:rsidRPr="00D11331">
        <w:rPr>
          <w:rFonts w:ascii="Times New Roman" w:hAnsi="Times New Roman" w:cs="Times New Roman"/>
          <w:b w:val="0"/>
          <w:spacing w:val="1"/>
          <w:w w:val="99"/>
          <w:sz w:val="16"/>
          <w:szCs w:val="16"/>
        </w:rPr>
        <w:t>и</w:t>
      </w:r>
      <w:r w:rsidRPr="00D11331">
        <w:rPr>
          <w:rFonts w:ascii="Times New Roman" w:hAnsi="Times New Roman" w:cs="Times New Roman"/>
          <w:b w:val="0"/>
          <w:w w:val="99"/>
          <w:sz w:val="16"/>
          <w:szCs w:val="16"/>
        </w:rPr>
        <w:t>я</w:t>
      </w:r>
      <w:r w:rsidRPr="00D11331">
        <w:rPr>
          <w:rFonts w:ascii="Times New Roman" w:hAnsi="Times New Roman" w:cs="Times New Roman"/>
          <w:b w:val="0"/>
          <w:spacing w:val="-1"/>
          <w:sz w:val="16"/>
          <w:szCs w:val="16"/>
        </w:rPr>
        <w:t xml:space="preserve"> </w:t>
      </w:r>
      <w:r w:rsidRPr="00D11331">
        <w:rPr>
          <w:rFonts w:ascii="Times New Roman" w:hAnsi="Times New Roman" w:cs="Times New Roman"/>
          <w:b w:val="0"/>
          <w:w w:val="99"/>
          <w:sz w:val="16"/>
          <w:szCs w:val="16"/>
        </w:rPr>
        <w:t>по</w:t>
      </w:r>
      <w:r w:rsidRPr="00D11331">
        <w:rPr>
          <w:rFonts w:ascii="Times New Roman" w:hAnsi="Times New Roman" w:cs="Times New Roman"/>
          <w:b w:val="0"/>
          <w:spacing w:val="2"/>
          <w:sz w:val="16"/>
          <w:szCs w:val="16"/>
        </w:rPr>
        <w:t xml:space="preserve"> </w:t>
      </w:r>
      <w:r w:rsidRPr="00D11331">
        <w:rPr>
          <w:rFonts w:ascii="Times New Roman" w:hAnsi="Times New Roman" w:cs="Times New Roman"/>
          <w:b w:val="0"/>
          <w:spacing w:val="-4"/>
          <w:w w:val="99"/>
          <w:sz w:val="16"/>
          <w:szCs w:val="16"/>
        </w:rPr>
        <w:t>у</w:t>
      </w:r>
      <w:r w:rsidRPr="00D11331">
        <w:rPr>
          <w:rFonts w:ascii="Times New Roman" w:hAnsi="Times New Roman" w:cs="Times New Roman"/>
          <w:b w:val="0"/>
          <w:w w:val="99"/>
          <w:sz w:val="16"/>
          <w:szCs w:val="16"/>
        </w:rPr>
        <w:t>с</w:t>
      </w:r>
      <w:r w:rsidRPr="00D11331">
        <w:rPr>
          <w:rFonts w:ascii="Times New Roman" w:hAnsi="Times New Roman" w:cs="Times New Roman"/>
          <w:b w:val="0"/>
          <w:spacing w:val="3"/>
          <w:w w:val="99"/>
          <w:sz w:val="16"/>
          <w:szCs w:val="16"/>
        </w:rPr>
        <w:t>л</w:t>
      </w:r>
      <w:r w:rsidRPr="00D11331">
        <w:rPr>
          <w:rFonts w:ascii="Times New Roman" w:hAnsi="Times New Roman" w:cs="Times New Roman"/>
          <w:b w:val="0"/>
          <w:spacing w:val="-4"/>
          <w:w w:val="99"/>
          <w:sz w:val="16"/>
          <w:szCs w:val="16"/>
        </w:rPr>
        <w:t>у</w:t>
      </w:r>
      <w:r w:rsidRPr="00D11331">
        <w:rPr>
          <w:rFonts w:ascii="Times New Roman" w:hAnsi="Times New Roman" w:cs="Times New Roman"/>
          <w:b w:val="0"/>
          <w:w w:val="99"/>
          <w:sz w:val="16"/>
          <w:szCs w:val="16"/>
        </w:rPr>
        <w:t>ге</w:t>
      </w:r>
      <w:r w:rsidRPr="00D11331">
        <w:rPr>
          <w:rFonts w:ascii="Times New Roman" w:hAnsi="Times New Roman" w:cs="Times New Roman"/>
          <w:b w:val="0"/>
          <w:spacing w:val="91"/>
          <w:sz w:val="16"/>
          <w:szCs w:val="16"/>
        </w:rPr>
        <w:t xml:space="preserve"> </w:t>
      </w:r>
      <w:r w:rsidRPr="00D11331">
        <w:rPr>
          <w:rFonts w:ascii="Times New Roman" w:hAnsi="Times New Roman" w:cs="Times New Roman"/>
          <w:b w:val="0"/>
          <w:w w:val="99"/>
          <w:sz w:val="16"/>
          <w:szCs w:val="16"/>
        </w:rPr>
        <w:t>_______________(</w:t>
      </w:r>
      <w:r w:rsidRPr="00D11331">
        <w:rPr>
          <w:rFonts w:ascii="Times New Roman" w:hAnsi="Times New Roman" w:cs="Times New Roman"/>
          <w:b w:val="0"/>
          <w:i w:val="0"/>
          <w:iCs w:val="0"/>
          <w:w w:val="99"/>
          <w:sz w:val="16"/>
          <w:szCs w:val="16"/>
        </w:rPr>
        <w:t>наименование</w:t>
      </w:r>
      <w:r w:rsidRPr="00D11331">
        <w:rPr>
          <w:rFonts w:ascii="Times New Roman" w:hAnsi="Times New Roman" w:cs="Times New Roman"/>
          <w:b w:val="0"/>
          <w:i w:val="0"/>
          <w:iCs w:val="0"/>
          <w:sz w:val="16"/>
          <w:szCs w:val="16"/>
        </w:rPr>
        <w:t xml:space="preserve"> </w:t>
      </w:r>
      <w:r w:rsidRPr="00D11331">
        <w:rPr>
          <w:rFonts w:ascii="Times New Roman" w:hAnsi="Times New Roman" w:cs="Times New Roman"/>
          <w:b w:val="0"/>
          <w:i w:val="0"/>
          <w:iCs w:val="0"/>
          <w:w w:val="99"/>
          <w:sz w:val="16"/>
          <w:szCs w:val="16"/>
        </w:rPr>
        <w:t>услуги</w:t>
      </w:r>
      <w:r w:rsidRPr="00D11331">
        <w:rPr>
          <w:rFonts w:ascii="Times New Roman" w:hAnsi="Times New Roman" w:cs="Times New Roman"/>
          <w:b w:val="0"/>
          <w:w w:val="99"/>
          <w:sz w:val="16"/>
          <w:szCs w:val="16"/>
        </w:rPr>
        <w:t>) №</w:t>
      </w:r>
      <w:r w:rsidRPr="00D11331">
        <w:rPr>
          <w:rFonts w:ascii="Times New Roman" w:hAnsi="Times New Roman" w:cs="Times New Roman"/>
          <w:b w:val="0"/>
          <w:spacing w:val="93"/>
          <w:sz w:val="16"/>
          <w:szCs w:val="16"/>
        </w:rPr>
        <w:t xml:space="preserve"> </w:t>
      </w:r>
      <w:r w:rsidRPr="00D11331">
        <w:rPr>
          <w:rFonts w:ascii="Times New Roman" w:hAnsi="Times New Roman" w:cs="Times New Roman"/>
          <w:b w:val="0"/>
          <w:w w:val="99"/>
          <w:sz w:val="16"/>
          <w:szCs w:val="16"/>
        </w:rPr>
        <w:t>___________</w:t>
      </w:r>
      <w:r w:rsidRPr="00D11331">
        <w:rPr>
          <w:rFonts w:ascii="Times New Roman" w:hAnsi="Times New Roman" w:cs="Times New Roman"/>
          <w:b w:val="0"/>
          <w:spacing w:val="35"/>
          <w:sz w:val="16"/>
          <w:szCs w:val="16"/>
        </w:rPr>
        <w:t xml:space="preserve"> </w:t>
      </w:r>
      <w:r w:rsidRPr="00D11331">
        <w:rPr>
          <w:rFonts w:ascii="Times New Roman" w:hAnsi="Times New Roman" w:cs="Times New Roman"/>
          <w:b w:val="0"/>
          <w:w w:val="99"/>
          <w:sz w:val="16"/>
          <w:szCs w:val="16"/>
        </w:rPr>
        <w:t>от</w:t>
      </w:r>
      <w:r w:rsidRPr="00D11331">
        <w:rPr>
          <w:rFonts w:ascii="Times New Roman" w:hAnsi="Times New Roman" w:cs="Times New Roman"/>
          <w:b w:val="0"/>
          <w:spacing w:val="99"/>
          <w:sz w:val="16"/>
          <w:szCs w:val="16"/>
        </w:rPr>
        <w:t xml:space="preserve"> </w:t>
      </w:r>
      <w:r w:rsidRPr="00D11331">
        <w:rPr>
          <w:rFonts w:ascii="Times New Roman" w:hAnsi="Times New Roman" w:cs="Times New Roman"/>
          <w:b w:val="0"/>
          <w:w w:val="99"/>
          <w:sz w:val="16"/>
          <w:szCs w:val="16"/>
        </w:rPr>
        <w:t>____________</w:t>
      </w:r>
      <w:r w:rsidRPr="00D11331">
        <w:rPr>
          <w:rFonts w:ascii="Times New Roman" w:hAnsi="Times New Roman" w:cs="Times New Roman"/>
          <w:b w:val="0"/>
          <w:spacing w:val="41"/>
          <w:sz w:val="16"/>
          <w:szCs w:val="16"/>
        </w:rPr>
        <w:t xml:space="preserve"> </w:t>
      </w:r>
      <w:r w:rsidRPr="00D11331">
        <w:rPr>
          <w:rFonts w:ascii="Times New Roman" w:hAnsi="Times New Roman" w:cs="Times New Roman"/>
          <w:b w:val="0"/>
          <w:w w:val="99"/>
          <w:sz w:val="16"/>
          <w:szCs w:val="16"/>
        </w:rPr>
        <w:t>и</w:t>
      </w:r>
      <w:r w:rsidRPr="00D11331">
        <w:rPr>
          <w:rFonts w:ascii="Times New Roman" w:hAnsi="Times New Roman" w:cs="Times New Roman"/>
          <w:b w:val="0"/>
          <w:spacing w:val="1"/>
          <w:sz w:val="16"/>
          <w:szCs w:val="16"/>
        </w:rPr>
        <w:t xml:space="preserve"> </w:t>
      </w:r>
      <w:r w:rsidRPr="00D11331">
        <w:rPr>
          <w:rFonts w:ascii="Times New Roman" w:hAnsi="Times New Roman" w:cs="Times New Roman"/>
          <w:b w:val="0"/>
          <w:spacing w:val="1"/>
          <w:w w:val="99"/>
          <w:sz w:val="16"/>
          <w:szCs w:val="16"/>
        </w:rPr>
        <w:t>п</w:t>
      </w:r>
      <w:r w:rsidRPr="00D11331">
        <w:rPr>
          <w:rFonts w:ascii="Times New Roman" w:hAnsi="Times New Roman" w:cs="Times New Roman"/>
          <w:b w:val="0"/>
          <w:w w:val="99"/>
          <w:sz w:val="16"/>
          <w:szCs w:val="16"/>
        </w:rPr>
        <w:t>рилож</w:t>
      </w:r>
      <w:r w:rsidRPr="00D11331">
        <w:rPr>
          <w:rFonts w:ascii="Times New Roman" w:hAnsi="Times New Roman" w:cs="Times New Roman"/>
          <w:b w:val="0"/>
          <w:spacing w:val="-1"/>
          <w:w w:val="99"/>
          <w:sz w:val="16"/>
          <w:szCs w:val="16"/>
        </w:rPr>
        <w:t>е</w:t>
      </w:r>
      <w:r w:rsidRPr="00D11331">
        <w:rPr>
          <w:rFonts w:ascii="Times New Roman" w:hAnsi="Times New Roman" w:cs="Times New Roman"/>
          <w:b w:val="0"/>
          <w:w w:val="99"/>
          <w:sz w:val="16"/>
          <w:szCs w:val="16"/>
        </w:rPr>
        <w:t>н</w:t>
      </w:r>
      <w:r w:rsidRPr="00D11331">
        <w:rPr>
          <w:rFonts w:ascii="Times New Roman" w:hAnsi="Times New Roman" w:cs="Times New Roman"/>
          <w:b w:val="0"/>
          <w:spacing w:val="1"/>
          <w:w w:val="99"/>
          <w:sz w:val="16"/>
          <w:szCs w:val="16"/>
        </w:rPr>
        <w:t>н</w:t>
      </w:r>
      <w:r w:rsidRPr="00D11331">
        <w:rPr>
          <w:rFonts w:ascii="Times New Roman" w:hAnsi="Times New Roman" w:cs="Times New Roman"/>
          <w:b w:val="0"/>
          <w:spacing w:val="-2"/>
          <w:w w:val="99"/>
          <w:sz w:val="16"/>
          <w:szCs w:val="16"/>
        </w:rPr>
        <w:t>ы</w:t>
      </w:r>
      <w:r w:rsidRPr="00D11331">
        <w:rPr>
          <w:rFonts w:ascii="Times New Roman" w:hAnsi="Times New Roman" w:cs="Times New Roman"/>
          <w:b w:val="0"/>
          <w:w w:val="99"/>
          <w:sz w:val="16"/>
          <w:szCs w:val="16"/>
        </w:rPr>
        <w:t>х</w:t>
      </w:r>
      <w:r w:rsidRPr="00D11331">
        <w:rPr>
          <w:rFonts w:ascii="Times New Roman" w:hAnsi="Times New Roman" w:cs="Times New Roman"/>
          <w:b w:val="0"/>
          <w:spacing w:val="1"/>
          <w:sz w:val="16"/>
          <w:szCs w:val="16"/>
        </w:rPr>
        <w:t xml:space="preserve"> </w:t>
      </w:r>
      <w:r w:rsidRPr="00D11331">
        <w:rPr>
          <w:rFonts w:ascii="Times New Roman" w:hAnsi="Times New Roman" w:cs="Times New Roman"/>
          <w:b w:val="0"/>
          <w:w w:val="99"/>
          <w:sz w:val="16"/>
          <w:szCs w:val="16"/>
        </w:rPr>
        <w:t>к</w:t>
      </w:r>
      <w:r w:rsidRPr="00D11331">
        <w:rPr>
          <w:rFonts w:ascii="Times New Roman" w:hAnsi="Times New Roman" w:cs="Times New Roman"/>
          <w:b w:val="0"/>
          <w:spacing w:val="-1"/>
          <w:sz w:val="16"/>
          <w:szCs w:val="16"/>
        </w:rPr>
        <w:t xml:space="preserve"> </w:t>
      </w:r>
      <w:r w:rsidRPr="00D11331">
        <w:rPr>
          <w:rFonts w:ascii="Times New Roman" w:hAnsi="Times New Roman" w:cs="Times New Roman"/>
          <w:b w:val="0"/>
          <w:w w:val="99"/>
          <w:sz w:val="16"/>
          <w:szCs w:val="16"/>
        </w:rPr>
        <w:t>не</w:t>
      </w:r>
      <w:r w:rsidRPr="00D11331">
        <w:rPr>
          <w:rFonts w:ascii="Times New Roman" w:hAnsi="Times New Roman" w:cs="Times New Roman"/>
          <w:b w:val="0"/>
          <w:spacing w:val="1"/>
          <w:w w:val="99"/>
          <w:sz w:val="16"/>
          <w:szCs w:val="16"/>
        </w:rPr>
        <w:t>м</w:t>
      </w:r>
      <w:r w:rsidRPr="00D11331">
        <w:rPr>
          <w:rFonts w:ascii="Times New Roman" w:hAnsi="Times New Roman" w:cs="Times New Roman"/>
          <w:b w:val="0"/>
          <w:w w:val="99"/>
          <w:sz w:val="16"/>
          <w:szCs w:val="16"/>
        </w:rPr>
        <w:t>у</w:t>
      </w:r>
      <w:r w:rsidRPr="00D11331">
        <w:rPr>
          <w:rFonts w:ascii="Times New Roman" w:hAnsi="Times New Roman" w:cs="Times New Roman"/>
          <w:b w:val="0"/>
          <w:spacing w:val="-2"/>
          <w:sz w:val="16"/>
          <w:szCs w:val="16"/>
        </w:rPr>
        <w:t xml:space="preserve"> </w:t>
      </w:r>
      <w:r w:rsidRPr="00D11331">
        <w:rPr>
          <w:rFonts w:ascii="Times New Roman" w:hAnsi="Times New Roman" w:cs="Times New Roman"/>
          <w:b w:val="0"/>
          <w:w w:val="99"/>
          <w:sz w:val="16"/>
          <w:szCs w:val="16"/>
        </w:rPr>
        <w:t>до</w:t>
      </w:r>
      <w:r w:rsidRPr="00D11331">
        <w:rPr>
          <w:rFonts w:ascii="Times New Roman" w:hAnsi="Times New Roman" w:cs="Times New Roman"/>
          <w:b w:val="0"/>
          <w:spacing w:val="3"/>
          <w:w w:val="99"/>
          <w:sz w:val="16"/>
          <w:szCs w:val="16"/>
        </w:rPr>
        <w:t>к</w:t>
      </w:r>
      <w:r w:rsidRPr="00D11331">
        <w:rPr>
          <w:rFonts w:ascii="Times New Roman" w:hAnsi="Times New Roman" w:cs="Times New Roman"/>
          <w:b w:val="0"/>
          <w:spacing w:val="-4"/>
          <w:w w:val="99"/>
          <w:sz w:val="16"/>
          <w:szCs w:val="16"/>
        </w:rPr>
        <w:t>у</w:t>
      </w:r>
      <w:r w:rsidRPr="00D11331">
        <w:rPr>
          <w:rFonts w:ascii="Times New Roman" w:hAnsi="Times New Roman" w:cs="Times New Roman"/>
          <w:b w:val="0"/>
          <w:w w:val="99"/>
          <w:sz w:val="16"/>
          <w:szCs w:val="16"/>
        </w:rPr>
        <w:t>м</w:t>
      </w:r>
      <w:r w:rsidRPr="00D11331">
        <w:rPr>
          <w:rFonts w:ascii="Times New Roman" w:hAnsi="Times New Roman" w:cs="Times New Roman"/>
          <w:b w:val="0"/>
          <w:spacing w:val="-2"/>
          <w:w w:val="99"/>
          <w:sz w:val="16"/>
          <w:szCs w:val="16"/>
        </w:rPr>
        <w:t>е</w:t>
      </w:r>
      <w:r w:rsidRPr="00D11331">
        <w:rPr>
          <w:rFonts w:ascii="Times New Roman" w:hAnsi="Times New Roman" w:cs="Times New Roman"/>
          <w:b w:val="0"/>
          <w:w w:val="99"/>
          <w:sz w:val="16"/>
          <w:szCs w:val="16"/>
        </w:rPr>
        <w:t>нтов</w:t>
      </w:r>
      <w:r w:rsidRPr="00D11331">
        <w:rPr>
          <w:rFonts w:ascii="Times New Roman" w:hAnsi="Times New Roman" w:cs="Times New Roman"/>
          <w:b w:val="0"/>
          <w:sz w:val="16"/>
          <w:szCs w:val="16"/>
        </w:rPr>
        <w:t xml:space="preserve"> </w:t>
      </w:r>
      <w:r w:rsidRPr="00D11331">
        <w:rPr>
          <w:rFonts w:ascii="Times New Roman" w:hAnsi="Times New Roman" w:cs="Times New Roman"/>
          <w:b w:val="0"/>
          <w:spacing w:val="1"/>
          <w:w w:val="99"/>
          <w:sz w:val="16"/>
          <w:szCs w:val="16"/>
        </w:rPr>
        <w:t>п</w:t>
      </w:r>
      <w:r w:rsidRPr="00D11331">
        <w:rPr>
          <w:rFonts w:ascii="Times New Roman" w:hAnsi="Times New Roman" w:cs="Times New Roman"/>
          <w:b w:val="0"/>
          <w:w w:val="99"/>
          <w:sz w:val="16"/>
          <w:szCs w:val="16"/>
        </w:rPr>
        <w:t>р</w:t>
      </w:r>
      <w:r w:rsidRPr="00D11331">
        <w:rPr>
          <w:rFonts w:ascii="Times New Roman" w:hAnsi="Times New Roman" w:cs="Times New Roman"/>
          <w:b w:val="0"/>
          <w:spacing w:val="1"/>
          <w:w w:val="99"/>
          <w:sz w:val="16"/>
          <w:szCs w:val="16"/>
        </w:rPr>
        <w:t>ин</w:t>
      </w:r>
      <w:r w:rsidRPr="00D11331">
        <w:rPr>
          <w:rFonts w:ascii="Times New Roman" w:hAnsi="Times New Roman" w:cs="Times New Roman"/>
          <w:b w:val="0"/>
          <w:w w:val="99"/>
          <w:sz w:val="16"/>
          <w:szCs w:val="16"/>
        </w:rPr>
        <w:t>ято</w:t>
      </w:r>
      <w:r w:rsidRPr="00D11331">
        <w:rPr>
          <w:rFonts w:ascii="Times New Roman" w:hAnsi="Times New Roman" w:cs="Times New Roman"/>
          <w:b w:val="0"/>
          <w:sz w:val="16"/>
          <w:szCs w:val="16"/>
        </w:rPr>
        <w:t xml:space="preserve"> </w:t>
      </w:r>
      <w:r w:rsidRPr="00D11331">
        <w:rPr>
          <w:rFonts w:ascii="Times New Roman" w:hAnsi="Times New Roman" w:cs="Times New Roman"/>
          <w:b w:val="0"/>
          <w:w w:val="99"/>
          <w:sz w:val="16"/>
          <w:szCs w:val="16"/>
        </w:rPr>
        <w:t>р</w:t>
      </w:r>
      <w:r w:rsidRPr="00D11331">
        <w:rPr>
          <w:rFonts w:ascii="Times New Roman" w:hAnsi="Times New Roman" w:cs="Times New Roman"/>
          <w:b w:val="0"/>
          <w:spacing w:val="-2"/>
          <w:w w:val="99"/>
          <w:sz w:val="16"/>
          <w:szCs w:val="16"/>
        </w:rPr>
        <w:t>е</w:t>
      </w:r>
      <w:r w:rsidRPr="00D11331">
        <w:rPr>
          <w:rFonts w:ascii="Times New Roman" w:hAnsi="Times New Roman" w:cs="Times New Roman"/>
          <w:b w:val="0"/>
          <w:w w:val="99"/>
          <w:sz w:val="16"/>
          <w:szCs w:val="16"/>
        </w:rPr>
        <w:t>ш</w:t>
      </w:r>
      <w:r w:rsidRPr="00D11331">
        <w:rPr>
          <w:rFonts w:ascii="Times New Roman" w:hAnsi="Times New Roman" w:cs="Times New Roman"/>
          <w:b w:val="0"/>
          <w:spacing w:val="-1"/>
          <w:w w:val="99"/>
          <w:sz w:val="16"/>
          <w:szCs w:val="16"/>
        </w:rPr>
        <w:t>е</w:t>
      </w:r>
      <w:r w:rsidRPr="00D11331">
        <w:rPr>
          <w:rFonts w:ascii="Times New Roman" w:hAnsi="Times New Roman" w:cs="Times New Roman"/>
          <w:b w:val="0"/>
          <w:w w:val="99"/>
          <w:sz w:val="16"/>
          <w:szCs w:val="16"/>
        </w:rPr>
        <w:t>н</w:t>
      </w:r>
      <w:r w:rsidRPr="00D11331">
        <w:rPr>
          <w:rFonts w:ascii="Times New Roman" w:hAnsi="Times New Roman" w:cs="Times New Roman"/>
          <w:b w:val="0"/>
          <w:spacing w:val="1"/>
          <w:w w:val="99"/>
          <w:sz w:val="16"/>
          <w:szCs w:val="16"/>
        </w:rPr>
        <w:t>и</w:t>
      </w:r>
      <w:r w:rsidRPr="00D11331">
        <w:rPr>
          <w:rFonts w:ascii="Times New Roman" w:hAnsi="Times New Roman" w:cs="Times New Roman"/>
          <w:b w:val="0"/>
          <w:w w:val="99"/>
          <w:sz w:val="16"/>
          <w:szCs w:val="16"/>
        </w:rPr>
        <w:t>е</w:t>
      </w:r>
      <w:r w:rsidRPr="00D11331">
        <w:rPr>
          <w:rFonts w:ascii="Times New Roman" w:hAnsi="Times New Roman" w:cs="Times New Roman"/>
          <w:b w:val="0"/>
          <w:sz w:val="16"/>
          <w:szCs w:val="16"/>
        </w:rPr>
        <w:t xml:space="preserve"> </w:t>
      </w:r>
      <w:r w:rsidRPr="00D11331">
        <w:rPr>
          <w:rFonts w:ascii="Times New Roman" w:hAnsi="Times New Roman" w:cs="Times New Roman"/>
          <w:b w:val="0"/>
          <w:w w:val="99"/>
          <w:sz w:val="16"/>
          <w:szCs w:val="16"/>
        </w:rPr>
        <w:t>отказать</w:t>
      </w:r>
      <w:r w:rsidRPr="00D11331">
        <w:rPr>
          <w:rFonts w:ascii="Times New Roman" w:hAnsi="Times New Roman" w:cs="Times New Roman"/>
          <w:b w:val="0"/>
          <w:sz w:val="16"/>
          <w:szCs w:val="16"/>
        </w:rPr>
        <w:t xml:space="preserve"> </w:t>
      </w:r>
      <w:r w:rsidRPr="00D11331">
        <w:rPr>
          <w:rFonts w:ascii="Times New Roman" w:hAnsi="Times New Roman" w:cs="Times New Roman"/>
          <w:b w:val="0"/>
          <w:w w:val="99"/>
          <w:sz w:val="16"/>
          <w:szCs w:val="16"/>
        </w:rPr>
        <w:t>в</w:t>
      </w:r>
      <w:r w:rsidRPr="00D11331">
        <w:rPr>
          <w:rFonts w:ascii="Times New Roman" w:hAnsi="Times New Roman" w:cs="Times New Roman"/>
          <w:b w:val="0"/>
          <w:sz w:val="16"/>
          <w:szCs w:val="16"/>
        </w:rPr>
        <w:t xml:space="preserve"> </w:t>
      </w:r>
      <w:r w:rsidRPr="00D11331">
        <w:rPr>
          <w:rFonts w:ascii="Times New Roman" w:hAnsi="Times New Roman" w:cs="Times New Roman"/>
          <w:b w:val="0"/>
          <w:w w:val="99"/>
          <w:sz w:val="16"/>
          <w:szCs w:val="16"/>
        </w:rPr>
        <w:t>предо</w:t>
      </w:r>
      <w:r w:rsidRPr="00D11331">
        <w:rPr>
          <w:rFonts w:ascii="Times New Roman" w:hAnsi="Times New Roman" w:cs="Times New Roman"/>
          <w:b w:val="0"/>
          <w:spacing w:val="-1"/>
          <w:w w:val="99"/>
          <w:sz w:val="16"/>
          <w:szCs w:val="16"/>
        </w:rPr>
        <w:t>с</w:t>
      </w:r>
      <w:r w:rsidRPr="00D11331">
        <w:rPr>
          <w:rFonts w:ascii="Times New Roman" w:hAnsi="Times New Roman" w:cs="Times New Roman"/>
          <w:b w:val="0"/>
          <w:w w:val="99"/>
          <w:sz w:val="16"/>
          <w:szCs w:val="16"/>
        </w:rPr>
        <w:t>та</w:t>
      </w:r>
      <w:r w:rsidRPr="00D11331">
        <w:rPr>
          <w:rFonts w:ascii="Times New Roman" w:hAnsi="Times New Roman" w:cs="Times New Roman"/>
          <w:b w:val="0"/>
          <w:spacing w:val="-1"/>
          <w:w w:val="99"/>
          <w:sz w:val="16"/>
          <w:szCs w:val="16"/>
        </w:rPr>
        <w:t>в</w:t>
      </w:r>
      <w:r w:rsidRPr="00D11331">
        <w:rPr>
          <w:rFonts w:ascii="Times New Roman" w:hAnsi="Times New Roman" w:cs="Times New Roman"/>
          <w:b w:val="0"/>
          <w:w w:val="99"/>
          <w:sz w:val="16"/>
          <w:szCs w:val="16"/>
        </w:rPr>
        <w:t>лен</w:t>
      </w:r>
      <w:r w:rsidRPr="00D11331">
        <w:rPr>
          <w:rFonts w:ascii="Times New Roman" w:hAnsi="Times New Roman" w:cs="Times New Roman"/>
          <w:b w:val="0"/>
          <w:spacing w:val="1"/>
          <w:w w:val="99"/>
          <w:sz w:val="16"/>
          <w:szCs w:val="16"/>
        </w:rPr>
        <w:t>и</w:t>
      </w:r>
      <w:r w:rsidRPr="00D11331">
        <w:rPr>
          <w:rFonts w:ascii="Times New Roman" w:hAnsi="Times New Roman" w:cs="Times New Roman"/>
          <w:b w:val="0"/>
          <w:w w:val="99"/>
          <w:sz w:val="16"/>
          <w:szCs w:val="16"/>
        </w:rPr>
        <w:t>и</w:t>
      </w:r>
      <w:r w:rsidRPr="00D11331">
        <w:rPr>
          <w:rFonts w:ascii="Times New Roman" w:hAnsi="Times New Roman" w:cs="Times New Roman"/>
          <w:b w:val="0"/>
          <w:spacing w:val="3"/>
          <w:sz w:val="16"/>
          <w:szCs w:val="16"/>
        </w:rPr>
        <w:t xml:space="preserve"> </w:t>
      </w:r>
      <w:r w:rsidRPr="00D11331">
        <w:rPr>
          <w:rFonts w:ascii="Times New Roman" w:hAnsi="Times New Roman" w:cs="Times New Roman"/>
          <w:b w:val="0"/>
          <w:spacing w:val="-4"/>
          <w:w w:val="99"/>
          <w:sz w:val="16"/>
          <w:szCs w:val="16"/>
        </w:rPr>
        <w:t>у</w:t>
      </w:r>
      <w:r w:rsidRPr="00D11331">
        <w:rPr>
          <w:rFonts w:ascii="Times New Roman" w:hAnsi="Times New Roman" w:cs="Times New Roman"/>
          <w:b w:val="0"/>
          <w:spacing w:val="-1"/>
          <w:w w:val="99"/>
          <w:sz w:val="16"/>
          <w:szCs w:val="16"/>
        </w:rPr>
        <w:t>с</w:t>
      </w:r>
      <w:r w:rsidRPr="00D11331">
        <w:rPr>
          <w:rFonts w:ascii="Times New Roman" w:hAnsi="Times New Roman" w:cs="Times New Roman"/>
          <w:b w:val="0"/>
          <w:spacing w:val="4"/>
          <w:w w:val="99"/>
          <w:sz w:val="16"/>
          <w:szCs w:val="16"/>
        </w:rPr>
        <w:t>л</w:t>
      </w:r>
      <w:r w:rsidRPr="00D11331">
        <w:rPr>
          <w:rFonts w:ascii="Times New Roman" w:hAnsi="Times New Roman" w:cs="Times New Roman"/>
          <w:b w:val="0"/>
          <w:spacing w:val="-4"/>
          <w:w w:val="99"/>
          <w:sz w:val="16"/>
          <w:szCs w:val="16"/>
        </w:rPr>
        <w:t>у</w:t>
      </w:r>
      <w:r w:rsidRPr="00D11331">
        <w:rPr>
          <w:rFonts w:ascii="Times New Roman" w:hAnsi="Times New Roman" w:cs="Times New Roman"/>
          <w:b w:val="0"/>
          <w:spacing w:val="1"/>
          <w:w w:val="99"/>
          <w:sz w:val="16"/>
          <w:szCs w:val="16"/>
        </w:rPr>
        <w:t>ги</w:t>
      </w:r>
      <w:r w:rsidRPr="00D11331">
        <w:rPr>
          <w:rFonts w:ascii="Times New Roman" w:hAnsi="Times New Roman" w:cs="Times New Roman"/>
          <w:b w:val="0"/>
          <w:w w:val="99"/>
          <w:sz w:val="16"/>
          <w:szCs w:val="16"/>
        </w:rPr>
        <w:t>,</w:t>
      </w:r>
      <w:r w:rsidRPr="00D11331">
        <w:rPr>
          <w:rFonts w:ascii="Times New Roman" w:hAnsi="Times New Roman" w:cs="Times New Roman"/>
          <w:b w:val="0"/>
          <w:sz w:val="16"/>
          <w:szCs w:val="16"/>
        </w:rPr>
        <w:t xml:space="preserve"> </w:t>
      </w:r>
      <w:r w:rsidRPr="00D11331">
        <w:rPr>
          <w:rFonts w:ascii="Times New Roman" w:hAnsi="Times New Roman" w:cs="Times New Roman"/>
          <w:b w:val="0"/>
          <w:spacing w:val="1"/>
          <w:w w:val="99"/>
          <w:sz w:val="16"/>
          <w:szCs w:val="16"/>
        </w:rPr>
        <w:t>п</w:t>
      </w:r>
      <w:r w:rsidRPr="00D11331">
        <w:rPr>
          <w:rFonts w:ascii="Times New Roman" w:hAnsi="Times New Roman" w:cs="Times New Roman"/>
          <w:b w:val="0"/>
          <w:w w:val="99"/>
          <w:sz w:val="16"/>
          <w:szCs w:val="16"/>
        </w:rPr>
        <w:t>о</w:t>
      </w:r>
      <w:r w:rsidRPr="00D11331">
        <w:rPr>
          <w:rFonts w:ascii="Times New Roman" w:hAnsi="Times New Roman" w:cs="Times New Roman"/>
          <w:b w:val="0"/>
          <w:sz w:val="16"/>
          <w:szCs w:val="16"/>
        </w:rPr>
        <w:t xml:space="preserve"> </w:t>
      </w:r>
      <w:r w:rsidRPr="00D11331">
        <w:rPr>
          <w:rFonts w:ascii="Times New Roman" w:hAnsi="Times New Roman" w:cs="Times New Roman"/>
          <w:b w:val="0"/>
          <w:w w:val="99"/>
          <w:sz w:val="16"/>
          <w:szCs w:val="16"/>
        </w:rPr>
        <w:t>сл</w:t>
      </w:r>
      <w:r w:rsidRPr="00D11331">
        <w:rPr>
          <w:rFonts w:ascii="Times New Roman" w:hAnsi="Times New Roman" w:cs="Times New Roman"/>
          <w:b w:val="0"/>
          <w:spacing w:val="-1"/>
          <w:w w:val="99"/>
          <w:sz w:val="16"/>
          <w:szCs w:val="16"/>
        </w:rPr>
        <w:t>е</w:t>
      </w:r>
      <w:r w:rsidRPr="00D11331">
        <w:rPr>
          <w:rFonts w:ascii="Times New Roman" w:hAnsi="Times New Roman" w:cs="Times New Roman"/>
          <w:b w:val="0"/>
          <w:spacing w:val="1"/>
          <w:w w:val="99"/>
          <w:sz w:val="16"/>
          <w:szCs w:val="16"/>
        </w:rPr>
        <w:t>д</w:t>
      </w:r>
      <w:r w:rsidRPr="00D11331">
        <w:rPr>
          <w:rFonts w:ascii="Times New Roman" w:hAnsi="Times New Roman" w:cs="Times New Roman"/>
          <w:b w:val="0"/>
          <w:spacing w:val="-6"/>
          <w:w w:val="99"/>
          <w:sz w:val="16"/>
          <w:szCs w:val="16"/>
        </w:rPr>
        <w:t>у</w:t>
      </w:r>
      <w:r w:rsidRPr="00D11331">
        <w:rPr>
          <w:rFonts w:ascii="Times New Roman" w:hAnsi="Times New Roman" w:cs="Times New Roman"/>
          <w:b w:val="0"/>
          <w:w w:val="99"/>
          <w:sz w:val="16"/>
          <w:szCs w:val="16"/>
        </w:rPr>
        <w:t>ющим</w:t>
      </w:r>
      <w:r w:rsidRPr="00D11331">
        <w:rPr>
          <w:rFonts w:ascii="Times New Roman" w:hAnsi="Times New Roman" w:cs="Times New Roman"/>
          <w:b w:val="0"/>
          <w:sz w:val="16"/>
          <w:szCs w:val="16"/>
        </w:rPr>
        <w:t xml:space="preserve"> </w:t>
      </w:r>
      <w:r w:rsidRPr="00D11331">
        <w:rPr>
          <w:rFonts w:ascii="Times New Roman" w:hAnsi="Times New Roman" w:cs="Times New Roman"/>
          <w:b w:val="0"/>
          <w:spacing w:val="2"/>
          <w:w w:val="99"/>
          <w:sz w:val="16"/>
          <w:szCs w:val="16"/>
        </w:rPr>
        <w:t>о</w:t>
      </w:r>
      <w:r w:rsidRPr="00D11331">
        <w:rPr>
          <w:rFonts w:ascii="Times New Roman" w:hAnsi="Times New Roman" w:cs="Times New Roman"/>
          <w:b w:val="0"/>
          <w:w w:val="99"/>
          <w:sz w:val="16"/>
          <w:szCs w:val="16"/>
        </w:rPr>
        <w:t>снов</w:t>
      </w:r>
      <w:r w:rsidRPr="00D11331">
        <w:rPr>
          <w:rFonts w:ascii="Times New Roman" w:hAnsi="Times New Roman" w:cs="Times New Roman"/>
          <w:b w:val="0"/>
          <w:spacing w:val="-1"/>
          <w:w w:val="99"/>
          <w:sz w:val="16"/>
          <w:szCs w:val="16"/>
        </w:rPr>
        <w:t>а</w:t>
      </w:r>
      <w:r w:rsidRPr="00D11331">
        <w:rPr>
          <w:rFonts w:ascii="Times New Roman" w:hAnsi="Times New Roman" w:cs="Times New Roman"/>
          <w:b w:val="0"/>
          <w:w w:val="99"/>
          <w:sz w:val="16"/>
          <w:szCs w:val="16"/>
        </w:rPr>
        <w:t>н</w:t>
      </w:r>
      <w:r w:rsidRPr="00D11331">
        <w:rPr>
          <w:rFonts w:ascii="Times New Roman" w:hAnsi="Times New Roman" w:cs="Times New Roman"/>
          <w:b w:val="0"/>
          <w:spacing w:val="1"/>
          <w:w w:val="99"/>
          <w:sz w:val="16"/>
          <w:szCs w:val="16"/>
        </w:rPr>
        <w:t>и</w:t>
      </w:r>
      <w:r w:rsidRPr="00D11331">
        <w:rPr>
          <w:rFonts w:ascii="Times New Roman" w:hAnsi="Times New Roman" w:cs="Times New Roman"/>
          <w:b w:val="0"/>
          <w:w w:val="99"/>
          <w:sz w:val="16"/>
          <w:szCs w:val="16"/>
        </w:rPr>
        <w:t>ям:</w:t>
      </w:r>
    </w:p>
    <w:p w:rsidR="00D11331" w:rsidRPr="00D11331" w:rsidRDefault="00D11331" w:rsidP="00D11331">
      <w:pPr>
        <w:pStyle w:val="4"/>
        <w:jc w:val="both"/>
        <w:rPr>
          <w:rFonts w:ascii="Times New Roman" w:hAnsi="Times New Roman" w:cs="Times New Roman"/>
          <w:b w:val="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4224"/>
        <w:gridCol w:w="2886"/>
      </w:tblGrid>
      <w:tr w:rsidR="00D11331" w:rsidRPr="00D11331" w:rsidTr="0069015A">
        <w:trPr>
          <w:trHeight w:val="921"/>
        </w:trPr>
        <w:tc>
          <w:tcPr>
            <w:tcW w:w="2234" w:type="dxa"/>
            <w:shd w:val="clear" w:color="auto" w:fill="auto"/>
          </w:tcPr>
          <w:p w:rsidR="00D11331" w:rsidRPr="00D11331" w:rsidRDefault="00D11331" w:rsidP="0069015A">
            <w:pPr>
              <w:jc w:val="center"/>
              <w:outlineLvl w:val="0"/>
              <w:rPr>
                <w:rFonts w:ascii="Times New Roman" w:hAnsi="Times New Roman"/>
                <w:bCs/>
                <w:iCs/>
                <w:sz w:val="16"/>
                <w:szCs w:val="16"/>
              </w:rPr>
            </w:pPr>
            <w:r w:rsidRPr="00D11331">
              <w:rPr>
                <w:rFonts w:ascii="Times New Roman" w:hAnsi="Times New Roman"/>
                <w:bCs/>
                <w:iCs/>
                <w:sz w:val="16"/>
                <w:szCs w:val="16"/>
              </w:rPr>
              <w:t>№ пункта административного регламента</w:t>
            </w:r>
          </w:p>
        </w:tc>
        <w:tc>
          <w:tcPr>
            <w:tcW w:w="4224" w:type="dxa"/>
            <w:shd w:val="clear" w:color="auto" w:fill="auto"/>
          </w:tcPr>
          <w:p w:rsidR="00D11331" w:rsidRPr="00D11331" w:rsidRDefault="00D11331" w:rsidP="0069015A">
            <w:pPr>
              <w:jc w:val="center"/>
              <w:outlineLvl w:val="0"/>
              <w:rPr>
                <w:rFonts w:ascii="Times New Roman" w:hAnsi="Times New Roman"/>
                <w:bCs/>
                <w:iCs/>
                <w:sz w:val="16"/>
                <w:szCs w:val="16"/>
              </w:rPr>
            </w:pPr>
            <w:r w:rsidRPr="00D11331">
              <w:rPr>
                <w:rFonts w:ascii="Times New Roman" w:hAnsi="Times New Roman"/>
                <w:bCs/>
                <w:iCs/>
                <w:sz w:val="16"/>
                <w:szCs w:val="16"/>
              </w:rPr>
              <w:t>Наименование основания для отказа в соответствии с единым стандартом</w:t>
            </w:r>
          </w:p>
        </w:tc>
        <w:tc>
          <w:tcPr>
            <w:tcW w:w="2886" w:type="dxa"/>
            <w:shd w:val="clear" w:color="auto" w:fill="auto"/>
          </w:tcPr>
          <w:p w:rsidR="00D11331" w:rsidRPr="00D11331" w:rsidRDefault="00D11331" w:rsidP="0069015A">
            <w:pPr>
              <w:jc w:val="center"/>
              <w:outlineLvl w:val="0"/>
              <w:rPr>
                <w:rFonts w:ascii="Times New Roman" w:hAnsi="Times New Roman"/>
                <w:bCs/>
                <w:iCs/>
                <w:sz w:val="16"/>
                <w:szCs w:val="16"/>
              </w:rPr>
            </w:pPr>
            <w:r w:rsidRPr="00D11331">
              <w:rPr>
                <w:rFonts w:ascii="Times New Roman" w:hAnsi="Times New Roman"/>
                <w:bCs/>
                <w:iCs/>
                <w:sz w:val="16"/>
                <w:szCs w:val="16"/>
              </w:rPr>
              <w:t>Разъяснения причин отказа в предоставлении услуги</w:t>
            </w:r>
          </w:p>
        </w:tc>
      </w:tr>
      <w:tr w:rsidR="00D11331" w:rsidRPr="00D11331" w:rsidTr="0069015A">
        <w:trPr>
          <w:trHeight w:val="921"/>
        </w:trPr>
        <w:tc>
          <w:tcPr>
            <w:tcW w:w="2234" w:type="dxa"/>
            <w:shd w:val="clear" w:color="auto" w:fill="auto"/>
          </w:tcPr>
          <w:p w:rsidR="00D11331" w:rsidRPr="00D11331" w:rsidRDefault="00D11331" w:rsidP="0069015A">
            <w:pPr>
              <w:jc w:val="center"/>
              <w:outlineLvl w:val="0"/>
              <w:rPr>
                <w:rFonts w:ascii="Times New Roman" w:hAnsi="Times New Roman"/>
                <w:bCs/>
                <w:iCs/>
                <w:sz w:val="16"/>
                <w:szCs w:val="16"/>
              </w:rPr>
            </w:pPr>
            <w:r w:rsidRPr="00D11331">
              <w:rPr>
                <w:rFonts w:ascii="Times New Roman" w:hAnsi="Times New Roman"/>
                <w:bCs/>
                <w:iCs/>
                <w:sz w:val="16"/>
                <w:szCs w:val="16"/>
              </w:rPr>
              <w:t>п.п. 1 п. 23</w:t>
            </w:r>
          </w:p>
        </w:tc>
        <w:tc>
          <w:tcPr>
            <w:tcW w:w="4224" w:type="dxa"/>
            <w:shd w:val="clear" w:color="auto" w:fill="auto"/>
          </w:tcPr>
          <w:p w:rsidR="00D11331" w:rsidRPr="00D11331" w:rsidRDefault="00D11331" w:rsidP="0069015A">
            <w:pPr>
              <w:outlineLvl w:val="0"/>
              <w:rPr>
                <w:rFonts w:ascii="Times New Roman" w:hAnsi="Times New Roman"/>
                <w:bCs/>
                <w:iCs/>
                <w:sz w:val="16"/>
                <w:szCs w:val="16"/>
              </w:rPr>
            </w:pPr>
            <w:r w:rsidRPr="00D11331">
              <w:rPr>
                <w:rFonts w:ascii="Times New Roman" w:hAnsi="Times New Roman"/>
                <w:bCs/>
                <w:iCs/>
                <w:sz w:val="16"/>
                <w:szCs w:val="16"/>
              </w:rPr>
              <w:t>Заявление об установлении сервитута направлено в орган местного самоуправления, который не вправе заключать соглашение об установлении сервитута</w:t>
            </w:r>
          </w:p>
        </w:tc>
        <w:tc>
          <w:tcPr>
            <w:tcW w:w="2886" w:type="dxa"/>
            <w:shd w:val="clear" w:color="auto" w:fill="auto"/>
          </w:tcPr>
          <w:p w:rsidR="00D11331" w:rsidRPr="00D11331" w:rsidRDefault="00D11331" w:rsidP="0069015A">
            <w:pPr>
              <w:jc w:val="center"/>
              <w:outlineLvl w:val="0"/>
              <w:rPr>
                <w:rFonts w:ascii="Times New Roman" w:hAnsi="Times New Roman"/>
                <w:bCs/>
                <w:iCs/>
                <w:sz w:val="16"/>
                <w:szCs w:val="16"/>
              </w:rPr>
            </w:pPr>
            <w:r w:rsidRPr="00D11331">
              <w:rPr>
                <w:rFonts w:ascii="Times New Roman" w:hAnsi="Times New Roman"/>
                <w:bCs/>
                <w:iCs/>
                <w:sz w:val="16"/>
                <w:szCs w:val="16"/>
              </w:rPr>
              <w:t>Указываются основания такого вывода</w:t>
            </w:r>
          </w:p>
        </w:tc>
      </w:tr>
      <w:tr w:rsidR="00D11331" w:rsidRPr="00D11331" w:rsidTr="0069015A">
        <w:trPr>
          <w:trHeight w:val="921"/>
        </w:trPr>
        <w:tc>
          <w:tcPr>
            <w:tcW w:w="2234" w:type="dxa"/>
            <w:shd w:val="clear" w:color="auto" w:fill="auto"/>
          </w:tcPr>
          <w:p w:rsidR="00D11331" w:rsidRPr="00D11331" w:rsidRDefault="00D11331" w:rsidP="0069015A">
            <w:pPr>
              <w:jc w:val="center"/>
              <w:outlineLvl w:val="0"/>
              <w:rPr>
                <w:rFonts w:ascii="Times New Roman" w:hAnsi="Times New Roman"/>
                <w:bCs/>
                <w:iCs/>
                <w:sz w:val="16"/>
                <w:szCs w:val="16"/>
              </w:rPr>
            </w:pPr>
            <w:r w:rsidRPr="00D11331">
              <w:rPr>
                <w:rFonts w:ascii="Times New Roman" w:hAnsi="Times New Roman"/>
                <w:bCs/>
                <w:iCs/>
                <w:sz w:val="16"/>
                <w:szCs w:val="16"/>
              </w:rPr>
              <w:lastRenderedPageBreak/>
              <w:t>п.п. 2 п. 23</w:t>
            </w:r>
          </w:p>
        </w:tc>
        <w:tc>
          <w:tcPr>
            <w:tcW w:w="4224" w:type="dxa"/>
            <w:shd w:val="clear" w:color="auto" w:fill="auto"/>
          </w:tcPr>
          <w:p w:rsidR="00D11331" w:rsidRPr="00D11331" w:rsidRDefault="00D11331" w:rsidP="0069015A">
            <w:pPr>
              <w:outlineLvl w:val="0"/>
              <w:rPr>
                <w:rFonts w:ascii="Times New Roman" w:hAnsi="Times New Roman"/>
                <w:bCs/>
                <w:iCs/>
                <w:sz w:val="16"/>
                <w:szCs w:val="16"/>
              </w:rPr>
            </w:pPr>
            <w:r w:rsidRPr="00D11331">
              <w:rPr>
                <w:rFonts w:ascii="Times New Roman" w:hAnsi="Times New Roman"/>
                <w:bCs/>
                <w:iCs/>
                <w:sz w:val="16"/>
                <w:szCs w:val="16"/>
              </w:rPr>
              <w:t>Установлено, что планируемое на условиях сервитута использование не допускается в соответствии с федеральными законами</w:t>
            </w:r>
          </w:p>
        </w:tc>
        <w:tc>
          <w:tcPr>
            <w:tcW w:w="2886" w:type="dxa"/>
            <w:shd w:val="clear" w:color="auto" w:fill="auto"/>
          </w:tcPr>
          <w:p w:rsidR="00D11331" w:rsidRPr="00D11331" w:rsidRDefault="00D11331" w:rsidP="0069015A">
            <w:pPr>
              <w:jc w:val="center"/>
              <w:outlineLvl w:val="0"/>
              <w:rPr>
                <w:rFonts w:ascii="Times New Roman" w:hAnsi="Times New Roman"/>
                <w:bCs/>
                <w:iCs/>
                <w:sz w:val="16"/>
                <w:szCs w:val="16"/>
              </w:rPr>
            </w:pPr>
            <w:r w:rsidRPr="00D11331">
              <w:rPr>
                <w:rFonts w:ascii="Times New Roman" w:hAnsi="Times New Roman"/>
                <w:bCs/>
                <w:iCs/>
                <w:sz w:val="16"/>
                <w:szCs w:val="16"/>
              </w:rPr>
              <w:t>Указываются основания такого вывода</w:t>
            </w:r>
          </w:p>
        </w:tc>
      </w:tr>
      <w:tr w:rsidR="00D11331" w:rsidRPr="00D11331" w:rsidTr="0069015A">
        <w:trPr>
          <w:trHeight w:val="921"/>
        </w:trPr>
        <w:tc>
          <w:tcPr>
            <w:tcW w:w="2234" w:type="dxa"/>
            <w:shd w:val="clear" w:color="auto" w:fill="auto"/>
          </w:tcPr>
          <w:p w:rsidR="00D11331" w:rsidRPr="00D11331" w:rsidRDefault="00D11331" w:rsidP="0069015A">
            <w:pPr>
              <w:jc w:val="center"/>
              <w:outlineLvl w:val="0"/>
              <w:rPr>
                <w:rFonts w:ascii="Times New Roman" w:hAnsi="Times New Roman"/>
                <w:bCs/>
                <w:iCs/>
                <w:sz w:val="16"/>
                <w:szCs w:val="16"/>
              </w:rPr>
            </w:pPr>
            <w:r w:rsidRPr="00D11331">
              <w:rPr>
                <w:rFonts w:ascii="Times New Roman" w:hAnsi="Times New Roman"/>
                <w:bCs/>
                <w:iCs/>
                <w:sz w:val="16"/>
                <w:szCs w:val="16"/>
              </w:rPr>
              <w:t>п.п. 3 п. 23</w:t>
            </w:r>
          </w:p>
        </w:tc>
        <w:tc>
          <w:tcPr>
            <w:tcW w:w="4224" w:type="dxa"/>
            <w:shd w:val="clear" w:color="auto" w:fill="auto"/>
          </w:tcPr>
          <w:p w:rsidR="00D11331" w:rsidRPr="00D11331" w:rsidRDefault="00D11331" w:rsidP="0069015A">
            <w:pPr>
              <w:outlineLvl w:val="0"/>
              <w:rPr>
                <w:rFonts w:ascii="Times New Roman" w:hAnsi="Times New Roman"/>
                <w:bCs/>
                <w:iCs/>
                <w:sz w:val="16"/>
                <w:szCs w:val="16"/>
              </w:rPr>
            </w:pPr>
            <w:r w:rsidRPr="00D11331">
              <w:rPr>
                <w:rFonts w:ascii="Times New Roman" w:hAnsi="Times New Roman"/>
                <w:bCs/>
                <w:iCs/>
                <w:sz w:val="16"/>
                <w:szCs w:val="16"/>
              </w:rPr>
              <w:t>Установлено, что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земельного участка</w:t>
            </w:r>
          </w:p>
        </w:tc>
        <w:tc>
          <w:tcPr>
            <w:tcW w:w="2886" w:type="dxa"/>
            <w:shd w:val="clear" w:color="auto" w:fill="auto"/>
          </w:tcPr>
          <w:p w:rsidR="00D11331" w:rsidRPr="00D11331" w:rsidRDefault="00D11331" w:rsidP="0069015A">
            <w:pPr>
              <w:jc w:val="center"/>
              <w:outlineLvl w:val="0"/>
              <w:rPr>
                <w:rFonts w:ascii="Times New Roman" w:hAnsi="Times New Roman"/>
                <w:bCs/>
                <w:iCs/>
                <w:sz w:val="16"/>
                <w:szCs w:val="16"/>
              </w:rPr>
            </w:pPr>
            <w:r w:rsidRPr="00D11331">
              <w:rPr>
                <w:rFonts w:ascii="Times New Roman" w:hAnsi="Times New Roman"/>
                <w:bCs/>
                <w:iCs/>
                <w:sz w:val="16"/>
                <w:szCs w:val="16"/>
              </w:rPr>
              <w:t>Указываются основания такого вывода</w:t>
            </w:r>
          </w:p>
        </w:tc>
      </w:tr>
      <w:tr w:rsidR="00D11331" w:rsidRPr="00D11331" w:rsidTr="0069015A">
        <w:trPr>
          <w:trHeight w:val="921"/>
        </w:trPr>
        <w:tc>
          <w:tcPr>
            <w:tcW w:w="2234" w:type="dxa"/>
            <w:shd w:val="clear" w:color="auto" w:fill="auto"/>
          </w:tcPr>
          <w:p w:rsidR="00D11331" w:rsidRPr="00D11331" w:rsidRDefault="00D11331" w:rsidP="0069015A">
            <w:pPr>
              <w:jc w:val="center"/>
              <w:outlineLvl w:val="0"/>
              <w:rPr>
                <w:rFonts w:ascii="Times New Roman" w:hAnsi="Times New Roman"/>
                <w:bCs/>
                <w:iCs/>
                <w:sz w:val="16"/>
                <w:szCs w:val="16"/>
              </w:rPr>
            </w:pPr>
            <w:r w:rsidRPr="00D11331">
              <w:rPr>
                <w:rFonts w:ascii="Times New Roman" w:hAnsi="Times New Roman"/>
                <w:bCs/>
                <w:iCs/>
                <w:sz w:val="16"/>
                <w:szCs w:val="16"/>
              </w:rPr>
              <w:t>п.п. 4 п. 23</w:t>
            </w:r>
          </w:p>
        </w:tc>
        <w:tc>
          <w:tcPr>
            <w:tcW w:w="4224" w:type="dxa"/>
            <w:shd w:val="clear" w:color="auto" w:fill="auto"/>
          </w:tcPr>
          <w:p w:rsidR="00D11331" w:rsidRPr="00D11331" w:rsidRDefault="00D11331" w:rsidP="0069015A">
            <w:pPr>
              <w:outlineLvl w:val="0"/>
              <w:rPr>
                <w:rFonts w:ascii="Times New Roman" w:hAnsi="Times New Roman"/>
                <w:bCs/>
                <w:iCs/>
                <w:sz w:val="16"/>
                <w:szCs w:val="16"/>
              </w:rPr>
            </w:pPr>
            <w:r w:rsidRPr="00D11331">
              <w:rPr>
                <w:rFonts w:ascii="Times New Roman" w:hAnsi="Times New Roman"/>
                <w:bCs/>
                <w:iCs/>
                <w:sz w:val="16"/>
                <w:szCs w:val="16"/>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2886" w:type="dxa"/>
            <w:shd w:val="clear" w:color="auto" w:fill="auto"/>
          </w:tcPr>
          <w:p w:rsidR="00D11331" w:rsidRPr="00D11331" w:rsidRDefault="00D11331" w:rsidP="0069015A">
            <w:pPr>
              <w:jc w:val="center"/>
              <w:outlineLvl w:val="0"/>
              <w:rPr>
                <w:rFonts w:ascii="Times New Roman" w:hAnsi="Times New Roman"/>
                <w:bCs/>
                <w:iCs/>
                <w:sz w:val="16"/>
                <w:szCs w:val="16"/>
              </w:rPr>
            </w:pPr>
            <w:r w:rsidRPr="00D11331">
              <w:rPr>
                <w:rFonts w:ascii="Times New Roman" w:hAnsi="Times New Roman"/>
                <w:bCs/>
                <w:iCs/>
                <w:sz w:val="16"/>
                <w:szCs w:val="16"/>
              </w:rPr>
              <w:t>Указываются основания такого вывода</w:t>
            </w:r>
          </w:p>
        </w:tc>
      </w:tr>
      <w:tr w:rsidR="00D11331" w:rsidRPr="00D11331" w:rsidTr="0069015A">
        <w:trPr>
          <w:trHeight w:val="921"/>
        </w:trPr>
        <w:tc>
          <w:tcPr>
            <w:tcW w:w="2234" w:type="dxa"/>
            <w:shd w:val="clear" w:color="auto" w:fill="auto"/>
          </w:tcPr>
          <w:p w:rsidR="00D11331" w:rsidRPr="00D11331" w:rsidRDefault="00D11331" w:rsidP="0069015A">
            <w:pPr>
              <w:jc w:val="center"/>
              <w:outlineLvl w:val="0"/>
              <w:rPr>
                <w:rFonts w:ascii="Times New Roman" w:hAnsi="Times New Roman"/>
                <w:bCs/>
                <w:iCs/>
                <w:sz w:val="16"/>
                <w:szCs w:val="16"/>
              </w:rPr>
            </w:pPr>
            <w:r w:rsidRPr="00D11331">
              <w:rPr>
                <w:rFonts w:ascii="Times New Roman" w:hAnsi="Times New Roman"/>
                <w:bCs/>
                <w:iCs/>
                <w:sz w:val="16"/>
                <w:szCs w:val="16"/>
              </w:rPr>
              <w:t>п.п. 1 п. 24</w:t>
            </w:r>
          </w:p>
        </w:tc>
        <w:tc>
          <w:tcPr>
            <w:tcW w:w="4224" w:type="dxa"/>
            <w:shd w:val="clear" w:color="auto" w:fill="auto"/>
          </w:tcPr>
          <w:p w:rsidR="00D11331" w:rsidRPr="00D11331" w:rsidRDefault="00D11331" w:rsidP="0069015A">
            <w:pPr>
              <w:jc w:val="both"/>
              <w:outlineLvl w:val="0"/>
              <w:rPr>
                <w:rFonts w:ascii="Times New Roman" w:hAnsi="Times New Roman"/>
                <w:bCs/>
                <w:iCs/>
                <w:sz w:val="16"/>
                <w:szCs w:val="16"/>
              </w:rPr>
            </w:pPr>
            <w:r w:rsidRPr="00D11331">
              <w:rPr>
                <w:rFonts w:ascii="Times New Roman" w:hAnsi="Times New Roman"/>
                <w:bCs/>
                <w:iCs/>
                <w:sz w:val="16"/>
                <w:szCs w:val="16"/>
              </w:rPr>
              <w:t>Содержащиеся в ходатайстве об установлении сервитута обоснование необходимости установления публичного сервитута на соответствует требованиям, установленным в соответствии с п. 2,3 ст. 39.41 Земельного кодекса Российской Федерации. Границы публичного сервитута не соответствуют предусмотренной документацией по планировке территории зоне</w:t>
            </w:r>
          </w:p>
        </w:tc>
        <w:tc>
          <w:tcPr>
            <w:tcW w:w="2886" w:type="dxa"/>
            <w:shd w:val="clear" w:color="auto" w:fill="auto"/>
          </w:tcPr>
          <w:p w:rsidR="00D11331" w:rsidRPr="00D11331" w:rsidRDefault="00D11331" w:rsidP="0069015A">
            <w:pPr>
              <w:jc w:val="center"/>
              <w:outlineLvl w:val="0"/>
              <w:rPr>
                <w:rFonts w:ascii="Times New Roman" w:hAnsi="Times New Roman"/>
                <w:bCs/>
                <w:iCs/>
                <w:sz w:val="16"/>
                <w:szCs w:val="16"/>
              </w:rPr>
            </w:pPr>
            <w:r w:rsidRPr="00D11331">
              <w:rPr>
                <w:rFonts w:ascii="Times New Roman" w:hAnsi="Times New Roman"/>
                <w:bCs/>
                <w:iCs/>
                <w:sz w:val="16"/>
                <w:szCs w:val="16"/>
              </w:rPr>
              <w:t>Указываются основания такого вывода</w:t>
            </w:r>
          </w:p>
        </w:tc>
      </w:tr>
      <w:tr w:rsidR="00D11331" w:rsidRPr="00D11331" w:rsidTr="0069015A">
        <w:trPr>
          <w:trHeight w:val="921"/>
        </w:trPr>
        <w:tc>
          <w:tcPr>
            <w:tcW w:w="2234" w:type="dxa"/>
            <w:shd w:val="clear" w:color="auto" w:fill="auto"/>
          </w:tcPr>
          <w:p w:rsidR="00D11331" w:rsidRPr="00D11331" w:rsidRDefault="00D11331" w:rsidP="0069015A">
            <w:pPr>
              <w:jc w:val="center"/>
              <w:outlineLvl w:val="0"/>
              <w:rPr>
                <w:rFonts w:ascii="Times New Roman" w:hAnsi="Times New Roman"/>
                <w:bCs/>
                <w:iCs/>
                <w:sz w:val="16"/>
                <w:szCs w:val="16"/>
              </w:rPr>
            </w:pPr>
            <w:r w:rsidRPr="00D11331">
              <w:rPr>
                <w:rFonts w:ascii="Times New Roman" w:hAnsi="Times New Roman"/>
                <w:bCs/>
                <w:iCs/>
                <w:sz w:val="16"/>
                <w:szCs w:val="16"/>
              </w:rPr>
              <w:t>п.п. 2 п. 24</w:t>
            </w:r>
          </w:p>
        </w:tc>
        <w:tc>
          <w:tcPr>
            <w:tcW w:w="4224" w:type="dxa"/>
            <w:shd w:val="clear" w:color="auto" w:fill="auto"/>
          </w:tcPr>
          <w:p w:rsidR="00D11331" w:rsidRPr="00D11331" w:rsidRDefault="00D11331" w:rsidP="0069015A">
            <w:pPr>
              <w:jc w:val="both"/>
              <w:outlineLvl w:val="0"/>
              <w:rPr>
                <w:rFonts w:ascii="Times New Roman" w:hAnsi="Times New Roman"/>
                <w:bCs/>
                <w:iCs/>
                <w:sz w:val="16"/>
                <w:szCs w:val="16"/>
              </w:rPr>
            </w:pPr>
            <w:r w:rsidRPr="00D11331">
              <w:rPr>
                <w:rFonts w:ascii="Times New Roman" w:hAnsi="Times New Roman"/>
                <w:bCs/>
                <w:iCs/>
                <w:sz w:val="16"/>
                <w:szCs w:val="16"/>
              </w:rPr>
              <w:t>Не соблюдены условия установления публичного сервитута предусмотренные            ст. 39.39 Земельного кодекса Российской Федерации</w:t>
            </w:r>
          </w:p>
        </w:tc>
        <w:tc>
          <w:tcPr>
            <w:tcW w:w="2886" w:type="dxa"/>
            <w:shd w:val="clear" w:color="auto" w:fill="auto"/>
          </w:tcPr>
          <w:p w:rsidR="00D11331" w:rsidRPr="00D11331" w:rsidRDefault="00D11331" w:rsidP="0069015A">
            <w:pPr>
              <w:jc w:val="center"/>
              <w:outlineLvl w:val="0"/>
              <w:rPr>
                <w:rFonts w:ascii="Times New Roman" w:hAnsi="Times New Roman"/>
                <w:bCs/>
                <w:iCs/>
                <w:sz w:val="16"/>
                <w:szCs w:val="16"/>
              </w:rPr>
            </w:pPr>
            <w:r w:rsidRPr="00D11331">
              <w:rPr>
                <w:rFonts w:ascii="Times New Roman" w:hAnsi="Times New Roman"/>
                <w:bCs/>
                <w:iCs/>
                <w:sz w:val="16"/>
                <w:szCs w:val="16"/>
              </w:rPr>
              <w:t>Указываются основания такого вывода</w:t>
            </w:r>
          </w:p>
        </w:tc>
      </w:tr>
      <w:tr w:rsidR="00D11331" w:rsidRPr="00D11331" w:rsidTr="0069015A">
        <w:trPr>
          <w:trHeight w:val="921"/>
        </w:trPr>
        <w:tc>
          <w:tcPr>
            <w:tcW w:w="2234" w:type="dxa"/>
            <w:shd w:val="clear" w:color="auto" w:fill="auto"/>
          </w:tcPr>
          <w:p w:rsidR="00D11331" w:rsidRPr="00D11331" w:rsidRDefault="00D11331" w:rsidP="0069015A">
            <w:pPr>
              <w:jc w:val="center"/>
              <w:outlineLvl w:val="0"/>
              <w:rPr>
                <w:rFonts w:ascii="Times New Roman" w:hAnsi="Times New Roman"/>
                <w:bCs/>
                <w:iCs/>
                <w:sz w:val="16"/>
                <w:szCs w:val="16"/>
              </w:rPr>
            </w:pPr>
            <w:r w:rsidRPr="00D11331">
              <w:rPr>
                <w:rFonts w:ascii="Times New Roman" w:hAnsi="Times New Roman"/>
                <w:bCs/>
                <w:iCs/>
                <w:sz w:val="16"/>
                <w:szCs w:val="16"/>
              </w:rPr>
              <w:t>п.п. 3 п. 24</w:t>
            </w:r>
          </w:p>
        </w:tc>
        <w:tc>
          <w:tcPr>
            <w:tcW w:w="4224" w:type="dxa"/>
            <w:shd w:val="clear" w:color="auto" w:fill="auto"/>
          </w:tcPr>
          <w:p w:rsidR="00D11331" w:rsidRPr="00D11331" w:rsidRDefault="00D11331" w:rsidP="0069015A">
            <w:pPr>
              <w:jc w:val="both"/>
              <w:outlineLvl w:val="0"/>
              <w:rPr>
                <w:rFonts w:ascii="Times New Roman" w:hAnsi="Times New Roman"/>
                <w:bCs/>
                <w:iCs/>
                <w:sz w:val="16"/>
                <w:szCs w:val="16"/>
              </w:rPr>
            </w:pPr>
            <w:r w:rsidRPr="00D11331">
              <w:rPr>
                <w:rFonts w:ascii="Times New Roman" w:hAnsi="Times New Roman"/>
                <w:bCs/>
                <w:iCs/>
                <w:sz w:val="16"/>
                <w:szCs w:val="16"/>
              </w:rPr>
              <w:t>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tc>
        <w:tc>
          <w:tcPr>
            <w:tcW w:w="2886" w:type="dxa"/>
            <w:shd w:val="clear" w:color="auto" w:fill="auto"/>
          </w:tcPr>
          <w:p w:rsidR="00D11331" w:rsidRPr="00D11331" w:rsidRDefault="00D11331" w:rsidP="0069015A">
            <w:pPr>
              <w:jc w:val="center"/>
              <w:outlineLvl w:val="0"/>
              <w:rPr>
                <w:rFonts w:ascii="Times New Roman" w:hAnsi="Times New Roman"/>
                <w:bCs/>
                <w:iCs/>
                <w:sz w:val="16"/>
                <w:szCs w:val="16"/>
              </w:rPr>
            </w:pPr>
            <w:r w:rsidRPr="00D11331">
              <w:rPr>
                <w:rFonts w:ascii="Times New Roman" w:hAnsi="Times New Roman"/>
                <w:bCs/>
                <w:iCs/>
                <w:sz w:val="16"/>
                <w:szCs w:val="16"/>
              </w:rPr>
              <w:t>Указываются основания такого вывода</w:t>
            </w:r>
          </w:p>
        </w:tc>
      </w:tr>
      <w:tr w:rsidR="00D11331" w:rsidRPr="00D11331" w:rsidTr="0069015A">
        <w:trPr>
          <w:trHeight w:val="921"/>
        </w:trPr>
        <w:tc>
          <w:tcPr>
            <w:tcW w:w="2234" w:type="dxa"/>
            <w:shd w:val="clear" w:color="auto" w:fill="auto"/>
          </w:tcPr>
          <w:p w:rsidR="00D11331" w:rsidRPr="00D11331" w:rsidRDefault="00D11331" w:rsidP="0069015A">
            <w:pPr>
              <w:jc w:val="center"/>
              <w:outlineLvl w:val="0"/>
              <w:rPr>
                <w:rFonts w:ascii="Times New Roman" w:hAnsi="Times New Roman"/>
                <w:bCs/>
                <w:iCs/>
                <w:sz w:val="16"/>
                <w:szCs w:val="16"/>
              </w:rPr>
            </w:pPr>
            <w:r w:rsidRPr="00D11331">
              <w:rPr>
                <w:rFonts w:ascii="Times New Roman" w:hAnsi="Times New Roman"/>
                <w:bCs/>
                <w:iCs/>
                <w:sz w:val="16"/>
                <w:szCs w:val="16"/>
              </w:rPr>
              <w:t>п.п. 4 п. 24</w:t>
            </w:r>
          </w:p>
        </w:tc>
        <w:tc>
          <w:tcPr>
            <w:tcW w:w="4224" w:type="dxa"/>
            <w:shd w:val="clear" w:color="auto" w:fill="auto"/>
          </w:tcPr>
          <w:p w:rsidR="00D11331" w:rsidRPr="00D11331" w:rsidRDefault="00D11331" w:rsidP="0069015A">
            <w:pPr>
              <w:jc w:val="both"/>
              <w:outlineLvl w:val="0"/>
              <w:rPr>
                <w:rFonts w:ascii="Times New Roman" w:hAnsi="Times New Roman"/>
                <w:bCs/>
                <w:iCs/>
                <w:sz w:val="16"/>
                <w:szCs w:val="16"/>
              </w:rPr>
            </w:pPr>
            <w:r w:rsidRPr="00D11331">
              <w:rPr>
                <w:rFonts w:ascii="Times New Roman" w:hAnsi="Times New Roman"/>
                <w:bCs/>
                <w:iCs/>
                <w:sz w:val="16"/>
                <w:szCs w:val="16"/>
              </w:rPr>
              <w:t>Осуществление деятельности, для обеспечение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и(или) расположенного на нем объекта недвижимого имущества в соответствии с их разрешенном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w:t>
            </w:r>
          </w:p>
        </w:tc>
        <w:tc>
          <w:tcPr>
            <w:tcW w:w="2886" w:type="dxa"/>
            <w:shd w:val="clear" w:color="auto" w:fill="auto"/>
          </w:tcPr>
          <w:p w:rsidR="00D11331" w:rsidRPr="00D11331" w:rsidRDefault="00D11331" w:rsidP="0069015A">
            <w:pPr>
              <w:jc w:val="center"/>
              <w:outlineLvl w:val="0"/>
              <w:rPr>
                <w:rFonts w:ascii="Times New Roman" w:hAnsi="Times New Roman"/>
                <w:bCs/>
                <w:iCs/>
                <w:sz w:val="16"/>
                <w:szCs w:val="16"/>
              </w:rPr>
            </w:pPr>
            <w:r w:rsidRPr="00D11331">
              <w:rPr>
                <w:rFonts w:ascii="Times New Roman" w:hAnsi="Times New Roman"/>
                <w:bCs/>
                <w:iCs/>
                <w:sz w:val="16"/>
                <w:szCs w:val="16"/>
              </w:rPr>
              <w:t>Указываются основания такого вывода</w:t>
            </w:r>
          </w:p>
        </w:tc>
      </w:tr>
      <w:tr w:rsidR="00D11331" w:rsidRPr="00D11331" w:rsidTr="0069015A">
        <w:trPr>
          <w:trHeight w:val="921"/>
        </w:trPr>
        <w:tc>
          <w:tcPr>
            <w:tcW w:w="2234" w:type="dxa"/>
            <w:shd w:val="clear" w:color="auto" w:fill="auto"/>
          </w:tcPr>
          <w:p w:rsidR="00D11331" w:rsidRPr="00D11331" w:rsidRDefault="00D11331" w:rsidP="0069015A">
            <w:pPr>
              <w:jc w:val="center"/>
              <w:outlineLvl w:val="0"/>
              <w:rPr>
                <w:rFonts w:ascii="Times New Roman" w:hAnsi="Times New Roman"/>
                <w:bCs/>
                <w:iCs/>
                <w:sz w:val="16"/>
                <w:szCs w:val="16"/>
              </w:rPr>
            </w:pPr>
            <w:r w:rsidRPr="00D11331">
              <w:rPr>
                <w:rFonts w:ascii="Times New Roman" w:hAnsi="Times New Roman"/>
                <w:bCs/>
                <w:iCs/>
                <w:sz w:val="16"/>
                <w:szCs w:val="16"/>
              </w:rPr>
              <w:t>п.п. 5 п. 24</w:t>
            </w:r>
          </w:p>
        </w:tc>
        <w:tc>
          <w:tcPr>
            <w:tcW w:w="4224" w:type="dxa"/>
            <w:shd w:val="clear" w:color="auto" w:fill="auto"/>
          </w:tcPr>
          <w:p w:rsidR="00D11331" w:rsidRPr="00D11331" w:rsidRDefault="00D11331" w:rsidP="0069015A">
            <w:pPr>
              <w:jc w:val="both"/>
              <w:outlineLvl w:val="0"/>
              <w:rPr>
                <w:rFonts w:ascii="Times New Roman" w:hAnsi="Times New Roman"/>
                <w:bCs/>
                <w:iCs/>
                <w:sz w:val="16"/>
                <w:szCs w:val="16"/>
              </w:rPr>
            </w:pPr>
            <w:r w:rsidRPr="00D11331">
              <w:rPr>
                <w:rFonts w:ascii="Times New Roman" w:hAnsi="Times New Roman"/>
                <w:bCs/>
                <w:iCs/>
                <w:sz w:val="16"/>
                <w:szCs w:val="16"/>
              </w:rPr>
              <w:t>осуществление деятельности, для обеспечения которой подано заявление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tc>
        <w:tc>
          <w:tcPr>
            <w:tcW w:w="2886" w:type="dxa"/>
            <w:shd w:val="clear" w:color="auto" w:fill="auto"/>
          </w:tcPr>
          <w:p w:rsidR="00D11331" w:rsidRPr="00D11331" w:rsidRDefault="00D11331" w:rsidP="0069015A">
            <w:pPr>
              <w:jc w:val="center"/>
              <w:outlineLvl w:val="0"/>
              <w:rPr>
                <w:rFonts w:ascii="Times New Roman" w:hAnsi="Times New Roman"/>
                <w:bCs/>
                <w:iCs/>
                <w:sz w:val="16"/>
                <w:szCs w:val="16"/>
              </w:rPr>
            </w:pPr>
            <w:r w:rsidRPr="00D11331">
              <w:rPr>
                <w:rFonts w:ascii="Times New Roman" w:hAnsi="Times New Roman"/>
                <w:bCs/>
                <w:iCs/>
                <w:sz w:val="16"/>
                <w:szCs w:val="16"/>
              </w:rPr>
              <w:t>Указываются основания такого вывода</w:t>
            </w:r>
          </w:p>
        </w:tc>
      </w:tr>
      <w:tr w:rsidR="00D11331" w:rsidRPr="00D11331" w:rsidTr="0069015A">
        <w:trPr>
          <w:trHeight w:val="921"/>
        </w:trPr>
        <w:tc>
          <w:tcPr>
            <w:tcW w:w="2234" w:type="dxa"/>
            <w:shd w:val="clear" w:color="auto" w:fill="auto"/>
          </w:tcPr>
          <w:p w:rsidR="00D11331" w:rsidRPr="00D11331" w:rsidRDefault="00D11331" w:rsidP="0069015A">
            <w:pPr>
              <w:jc w:val="center"/>
              <w:outlineLvl w:val="0"/>
              <w:rPr>
                <w:rFonts w:ascii="Times New Roman" w:hAnsi="Times New Roman"/>
                <w:bCs/>
                <w:iCs/>
                <w:sz w:val="16"/>
                <w:szCs w:val="16"/>
              </w:rPr>
            </w:pPr>
            <w:r w:rsidRPr="00D11331">
              <w:rPr>
                <w:rFonts w:ascii="Times New Roman" w:hAnsi="Times New Roman"/>
                <w:bCs/>
                <w:iCs/>
                <w:sz w:val="16"/>
                <w:szCs w:val="16"/>
              </w:rPr>
              <w:t>п.п. 6 п. 24</w:t>
            </w:r>
          </w:p>
        </w:tc>
        <w:tc>
          <w:tcPr>
            <w:tcW w:w="4224" w:type="dxa"/>
            <w:shd w:val="clear" w:color="auto" w:fill="auto"/>
          </w:tcPr>
          <w:p w:rsidR="00D11331" w:rsidRPr="00D11331" w:rsidRDefault="00D11331" w:rsidP="0069015A">
            <w:pPr>
              <w:jc w:val="both"/>
              <w:outlineLvl w:val="0"/>
              <w:rPr>
                <w:rFonts w:ascii="Times New Roman" w:hAnsi="Times New Roman"/>
                <w:bCs/>
                <w:iCs/>
                <w:sz w:val="16"/>
                <w:szCs w:val="16"/>
              </w:rPr>
            </w:pPr>
            <w:r w:rsidRPr="00D11331">
              <w:rPr>
                <w:rFonts w:ascii="Times New Roman" w:hAnsi="Times New Roman"/>
                <w:bCs/>
                <w:iCs/>
                <w:sz w:val="16"/>
                <w:szCs w:val="16"/>
              </w:rPr>
              <w:t xml:space="preserve">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п.п. 1, 3 и 4 ст. 39.37 ЗК РФ, за исключением случая установления публичного сервитута в целях капитального ремонта инженерных </w:t>
            </w:r>
            <w:r w:rsidRPr="00D11331">
              <w:rPr>
                <w:rFonts w:ascii="Times New Roman" w:hAnsi="Times New Roman"/>
                <w:bCs/>
                <w:iCs/>
                <w:sz w:val="16"/>
                <w:szCs w:val="16"/>
              </w:rPr>
              <w:lastRenderedPageBreak/>
              <w:t>сооружений, являющихся линейными объектами, а также в целях капитального ремонта участков (частей) таких инженерных сооружений</w:t>
            </w:r>
          </w:p>
        </w:tc>
        <w:tc>
          <w:tcPr>
            <w:tcW w:w="2886" w:type="dxa"/>
            <w:shd w:val="clear" w:color="auto" w:fill="auto"/>
          </w:tcPr>
          <w:p w:rsidR="00D11331" w:rsidRPr="00D11331" w:rsidRDefault="00D11331" w:rsidP="0069015A">
            <w:pPr>
              <w:jc w:val="both"/>
              <w:outlineLvl w:val="0"/>
              <w:rPr>
                <w:rFonts w:ascii="Times New Roman" w:hAnsi="Times New Roman"/>
                <w:bCs/>
                <w:iCs/>
                <w:sz w:val="16"/>
                <w:szCs w:val="16"/>
              </w:rPr>
            </w:pPr>
          </w:p>
          <w:p w:rsidR="00D11331" w:rsidRPr="00D11331" w:rsidRDefault="00D11331" w:rsidP="0069015A">
            <w:pPr>
              <w:jc w:val="center"/>
              <w:rPr>
                <w:rFonts w:ascii="Times New Roman" w:hAnsi="Times New Roman"/>
                <w:sz w:val="16"/>
                <w:szCs w:val="16"/>
              </w:rPr>
            </w:pPr>
            <w:r w:rsidRPr="00D11331">
              <w:rPr>
                <w:rFonts w:ascii="Times New Roman" w:hAnsi="Times New Roman"/>
                <w:bCs/>
                <w:iCs/>
                <w:sz w:val="16"/>
                <w:szCs w:val="16"/>
              </w:rPr>
              <w:t>Указываются основания такого вывода</w:t>
            </w:r>
          </w:p>
        </w:tc>
      </w:tr>
      <w:tr w:rsidR="00D11331" w:rsidRPr="00D11331" w:rsidTr="0069015A">
        <w:trPr>
          <w:trHeight w:val="921"/>
        </w:trPr>
        <w:tc>
          <w:tcPr>
            <w:tcW w:w="2234" w:type="dxa"/>
            <w:shd w:val="clear" w:color="auto" w:fill="auto"/>
          </w:tcPr>
          <w:p w:rsidR="00D11331" w:rsidRPr="00D11331" w:rsidRDefault="00D11331" w:rsidP="0069015A">
            <w:pPr>
              <w:jc w:val="center"/>
              <w:outlineLvl w:val="0"/>
              <w:rPr>
                <w:rFonts w:ascii="Times New Roman" w:hAnsi="Times New Roman"/>
                <w:bCs/>
                <w:iCs/>
                <w:sz w:val="16"/>
                <w:szCs w:val="16"/>
              </w:rPr>
            </w:pPr>
            <w:r w:rsidRPr="00D11331">
              <w:rPr>
                <w:rFonts w:ascii="Times New Roman" w:hAnsi="Times New Roman"/>
                <w:bCs/>
                <w:iCs/>
                <w:sz w:val="16"/>
                <w:szCs w:val="16"/>
              </w:rPr>
              <w:lastRenderedPageBreak/>
              <w:t>п.п. 7 п. 24</w:t>
            </w:r>
          </w:p>
        </w:tc>
        <w:tc>
          <w:tcPr>
            <w:tcW w:w="4224" w:type="dxa"/>
            <w:shd w:val="clear" w:color="auto" w:fill="auto"/>
          </w:tcPr>
          <w:p w:rsidR="00D11331" w:rsidRPr="00D11331" w:rsidRDefault="00D11331" w:rsidP="0069015A">
            <w:pPr>
              <w:jc w:val="both"/>
              <w:outlineLvl w:val="0"/>
              <w:rPr>
                <w:rFonts w:ascii="Times New Roman" w:hAnsi="Times New Roman"/>
                <w:bCs/>
                <w:iCs/>
                <w:sz w:val="16"/>
                <w:szCs w:val="16"/>
              </w:rPr>
            </w:pPr>
            <w:r w:rsidRPr="00D11331">
              <w:rPr>
                <w:rFonts w:ascii="Times New Roman" w:hAnsi="Times New Roman"/>
                <w:bCs/>
                <w:iCs/>
                <w:sz w:val="16"/>
                <w:szCs w:val="16"/>
              </w:rPr>
              <w:t>установление публичного сервитута в границах, указанных в заявлении, препятствует размещению иных объектов, предусмотренных утвержденным проектом планировки территории</w:t>
            </w:r>
          </w:p>
        </w:tc>
        <w:tc>
          <w:tcPr>
            <w:tcW w:w="2886" w:type="dxa"/>
            <w:shd w:val="clear" w:color="auto" w:fill="auto"/>
          </w:tcPr>
          <w:p w:rsidR="00D11331" w:rsidRPr="00D11331" w:rsidRDefault="00D11331" w:rsidP="0069015A">
            <w:pPr>
              <w:jc w:val="center"/>
              <w:outlineLvl w:val="0"/>
              <w:rPr>
                <w:rFonts w:ascii="Times New Roman" w:hAnsi="Times New Roman"/>
                <w:bCs/>
                <w:iCs/>
                <w:sz w:val="16"/>
                <w:szCs w:val="16"/>
              </w:rPr>
            </w:pPr>
            <w:r w:rsidRPr="00D11331">
              <w:rPr>
                <w:rFonts w:ascii="Times New Roman" w:hAnsi="Times New Roman"/>
                <w:bCs/>
                <w:iCs/>
                <w:sz w:val="16"/>
                <w:szCs w:val="16"/>
              </w:rPr>
              <w:t>Указываются основания такого вывода</w:t>
            </w:r>
          </w:p>
        </w:tc>
      </w:tr>
      <w:tr w:rsidR="00D11331" w:rsidRPr="00D11331" w:rsidTr="0069015A">
        <w:trPr>
          <w:trHeight w:val="921"/>
        </w:trPr>
        <w:tc>
          <w:tcPr>
            <w:tcW w:w="2234" w:type="dxa"/>
            <w:shd w:val="clear" w:color="auto" w:fill="auto"/>
          </w:tcPr>
          <w:p w:rsidR="00D11331" w:rsidRPr="00D11331" w:rsidRDefault="00D11331" w:rsidP="0069015A">
            <w:pPr>
              <w:jc w:val="center"/>
              <w:outlineLvl w:val="0"/>
              <w:rPr>
                <w:rFonts w:ascii="Times New Roman" w:hAnsi="Times New Roman"/>
                <w:bCs/>
                <w:iCs/>
                <w:sz w:val="16"/>
                <w:szCs w:val="16"/>
              </w:rPr>
            </w:pPr>
            <w:r w:rsidRPr="00D11331">
              <w:rPr>
                <w:rFonts w:ascii="Times New Roman" w:hAnsi="Times New Roman"/>
                <w:bCs/>
                <w:iCs/>
                <w:sz w:val="16"/>
                <w:szCs w:val="16"/>
              </w:rPr>
              <w:t>п.п. 8 п. 24</w:t>
            </w:r>
          </w:p>
        </w:tc>
        <w:tc>
          <w:tcPr>
            <w:tcW w:w="4224" w:type="dxa"/>
            <w:shd w:val="clear" w:color="auto" w:fill="auto"/>
          </w:tcPr>
          <w:p w:rsidR="00D11331" w:rsidRPr="00D11331" w:rsidRDefault="00D11331" w:rsidP="0069015A">
            <w:pPr>
              <w:jc w:val="both"/>
              <w:outlineLvl w:val="0"/>
              <w:rPr>
                <w:rFonts w:ascii="Times New Roman" w:hAnsi="Times New Roman"/>
                <w:bCs/>
                <w:iCs/>
                <w:sz w:val="16"/>
                <w:szCs w:val="16"/>
              </w:rPr>
            </w:pPr>
            <w:r w:rsidRPr="00D11331">
              <w:rPr>
                <w:rFonts w:ascii="Times New Roman" w:hAnsi="Times New Roman"/>
                <w:bCs/>
                <w:iCs/>
                <w:sz w:val="16"/>
                <w:szCs w:val="16"/>
              </w:rPr>
              <w:t>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tc>
        <w:tc>
          <w:tcPr>
            <w:tcW w:w="2886" w:type="dxa"/>
            <w:shd w:val="clear" w:color="auto" w:fill="auto"/>
          </w:tcPr>
          <w:p w:rsidR="00D11331" w:rsidRPr="00D11331" w:rsidRDefault="00D11331" w:rsidP="0069015A">
            <w:pPr>
              <w:jc w:val="center"/>
              <w:outlineLvl w:val="0"/>
              <w:rPr>
                <w:rFonts w:ascii="Times New Roman" w:hAnsi="Times New Roman"/>
                <w:bCs/>
                <w:iCs/>
                <w:sz w:val="16"/>
                <w:szCs w:val="16"/>
              </w:rPr>
            </w:pPr>
            <w:r w:rsidRPr="00D11331">
              <w:rPr>
                <w:rFonts w:ascii="Times New Roman" w:hAnsi="Times New Roman"/>
                <w:bCs/>
                <w:iCs/>
                <w:sz w:val="16"/>
                <w:szCs w:val="16"/>
              </w:rPr>
              <w:t>Указываются основания такого вывода</w:t>
            </w:r>
          </w:p>
        </w:tc>
      </w:tr>
      <w:tr w:rsidR="00D11331" w:rsidRPr="00D11331" w:rsidTr="0069015A">
        <w:trPr>
          <w:trHeight w:val="921"/>
        </w:trPr>
        <w:tc>
          <w:tcPr>
            <w:tcW w:w="2234" w:type="dxa"/>
            <w:shd w:val="clear" w:color="auto" w:fill="auto"/>
          </w:tcPr>
          <w:p w:rsidR="00D11331" w:rsidRPr="00D11331" w:rsidRDefault="00D11331" w:rsidP="0069015A">
            <w:pPr>
              <w:jc w:val="center"/>
              <w:outlineLvl w:val="0"/>
              <w:rPr>
                <w:rFonts w:ascii="Times New Roman" w:hAnsi="Times New Roman"/>
                <w:bCs/>
                <w:iCs/>
                <w:sz w:val="16"/>
                <w:szCs w:val="16"/>
              </w:rPr>
            </w:pPr>
            <w:r w:rsidRPr="00D11331">
              <w:rPr>
                <w:rFonts w:ascii="Times New Roman" w:hAnsi="Times New Roman"/>
                <w:bCs/>
                <w:iCs/>
                <w:sz w:val="16"/>
                <w:szCs w:val="16"/>
              </w:rPr>
              <w:t>п.п. 9 п. 24</w:t>
            </w:r>
          </w:p>
        </w:tc>
        <w:tc>
          <w:tcPr>
            <w:tcW w:w="4224" w:type="dxa"/>
            <w:shd w:val="clear" w:color="auto" w:fill="auto"/>
          </w:tcPr>
          <w:p w:rsidR="00D11331" w:rsidRPr="00D11331" w:rsidRDefault="00D11331" w:rsidP="0069015A">
            <w:pPr>
              <w:outlineLvl w:val="0"/>
              <w:rPr>
                <w:rFonts w:ascii="Times New Roman" w:hAnsi="Times New Roman"/>
                <w:bCs/>
                <w:iCs/>
                <w:sz w:val="16"/>
                <w:szCs w:val="16"/>
              </w:rPr>
            </w:pPr>
            <w:r w:rsidRPr="00D11331">
              <w:rPr>
                <w:rFonts w:ascii="Times New Roman" w:hAnsi="Times New Roman"/>
                <w:bCs/>
                <w:iCs/>
                <w:sz w:val="16"/>
                <w:szCs w:val="16"/>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2886" w:type="dxa"/>
            <w:shd w:val="clear" w:color="auto" w:fill="auto"/>
          </w:tcPr>
          <w:p w:rsidR="00D11331" w:rsidRPr="00D11331" w:rsidRDefault="00D11331" w:rsidP="0069015A">
            <w:pPr>
              <w:jc w:val="center"/>
              <w:outlineLvl w:val="0"/>
              <w:rPr>
                <w:rFonts w:ascii="Times New Roman" w:hAnsi="Times New Roman"/>
                <w:bCs/>
                <w:iCs/>
                <w:sz w:val="16"/>
                <w:szCs w:val="16"/>
              </w:rPr>
            </w:pPr>
            <w:r w:rsidRPr="00D11331">
              <w:rPr>
                <w:rFonts w:ascii="Times New Roman" w:hAnsi="Times New Roman"/>
                <w:bCs/>
                <w:iCs/>
                <w:sz w:val="16"/>
                <w:szCs w:val="16"/>
              </w:rPr>
              <w:t>Указываются основания такого вывода</w:t>
            </w:r>
          </w:p>
        </w:tc>
      </w:tr>
      <w:tr w:rsidR="00D11331" w:rsidRPr="00D11331" w:rsidTr="0069015A">
        <w:trPr>
          <w:trHeight w:val="921"/>
        </w:trPr>
        <w:tc>
          <w:tcPr>
            <w:tcW w:w="2234" w:type="dxa"/>
            <w:shd w:val="clear" w:color="auto" w:fill="auto"/>
          </w:tcPr>
          <w:p w:rsidR="00D11331" w:rsidRPr="00D11331" w:rsidRDefault="00D11331" w:rsidP="0069015A">
            <w:pPr>
              <w:jc w:val="center"/>
              <w:outlineLvl w:val="0"/>
              <w:rPr>
                <w:rFonts w:ascii="Times New Roman" w:hAnsi="Times New Roman"/>
                <w:bCs/>
                <w:iCs/>
                <w:sz w:val="16"/>
                <w:szCs w:val="16"/>
              </w:rPr>
            </w:pPr>
            <w:r w:rsidRPr="00D11331">
              <w:rPr>
                <w:rFonts w:ascii="Times New Roman" w:hAnsi="Times New Roman"/>
                <w:bCs/>
                <w:iCs/>
                <w:sz w:val="16"/>
                <w:szCs w:val="16"/>
              </w:rPr>
              <w:t>п.п. 10 п. 24</w:t>
            </w:r>
          </w:p>
        </w:tc>
        <w:tc>
          <w:tcPr>
            <w:tcW w:w="4224" w:type="dxa"/>
            <w:shd w:val="clear" w:color="auto" w:fill="auto"/>
          </w:tcPr>
          <w:p w:rsidR="00D11331" w:rsidRPr="00D11331" w:rsidRDefault="00D11331" w:rsidP="0069015A">
            <w:pPr>
              <w:jc w:val="both"/>
              <w:outlineLvl w:val="0"/>
              <w:rPr>
                <w:rFonts w:ascii="Times New Roman" w:hAnsi="Times New Roman"/>
                <w:bCs/>
                <w:iCs/>
                <w:sz w:val="16"/>
                <w:szCs w:val="16"/>
              </w:rPr>
            </w:pPr>
            <w:r w:rsidRPr="00D11331">
              <w:rPr>
                <w:rFonts w:ascii="Times New Roman" w:hAnsi="Times New Roman"/>
                <w:bCs/>
                <w:iCs/>
                <w:sz w:val="16"/>
                <w:szCs w:val="16"/>
              </w:rPr>
              <w:t>заявление подано в орган государственной власти, орган местного самоуправления или организацию, в полномочия которых не входит предоставление услуги</w:t>
            </w:r>
          </w:p>
        </w:tc>
        <w:tc>
          <w:tcPr>
            <w:tcW w:w="2886" w:type="dxa"/>
            <w:shd w:val="clear" w:color="auto" w:fill="auto"/>
          </w:tcPr>
          <w:p w:rsidR="00D11331" w:rsidRPr="00D11331" w:rsidRDefault="00D11331" w:rsidP="0069015A">
            <w:pPr>
              <w:jc w:val="center"/>
              <w:outlineLvl w:val="0"/>
              <w:rPr>
                <w:rFonts w:ascii="Times New Roman" w:hAnsi="Times New Roman"/>
                <w:bCs/>
                <w:iCs/>
                <w:sz w:val="16"/>
                <w:szCs w:val="16"/>
              </w:rPr>
            </w:pPr>
            <w:r w:rsidRPr="00D11331">
              <w:rPr>
                <w:rFonts w:ascii="Times New Roman" w:hAnsi="Times New Roman"/>
                <w:bCs/>
                <w:iCs/>
                <w:sz w:val="16"/>
                <w:szCs w:val="16"/>
              </w:rPr>
              <w:t>Указываются основания такого вывода</w:t>
            </w:r>
          </w:p>
        </w:tc>
      </w:tr>
    </w:tbl>
    <w:p w:rsidR="00D11331" w:rsidRPr="00D11331" w:rsidRDefault="00D11331" w:rsidP="00D11331">
      <w:pPr>
        <w:spacing w:line="239" w:lineRule="auto"/>
        <w:ind w:right="-57"/>
        <w:rPr>
          <w:rFonts w:ascii="Times New Roman" w:hAnsi="Times New Roman"/>
          <w:spacing w:val="-1"/>
          <w:w w:val="99"/>
          <w:sz w:val="16"/>
          <w:szCs w:val="16"/>
        </w:rPr>
      </w:pPr>
    </w:p>
    <w:p w:rsidR="00D11331" w:rsidRPr="00D11331" w:rsidRDefault="00D11331" w:rsidP="00D11331">
      <w:pPr>
        <w:spacing w:line="239" w:lineRule="auto"/>
        <w:ind w:right="-57"/>
        <w:rPr>
          <w:rFonts w:ascii="Times New Roman" w:hAnsi="Times New Roman"/>
          <w:sz w:val="16"/>
          <w:szCs w:val="16"/>
        </w:rPr>
      </w:pPr>
      <w:r w:rsidRPr="00D11331">
        <w:rPr>
          <w:rFonts w:ascii="Times New Roman" w:hAnsi="Times New Roman"/>
          <w:spacing w:val="-1"/>
          <w:w w:val="99"/>
          <w:sz w:val="16"/>
          <w:szCs w:val="16"/>
        </w:rPr>
        <w:t>В</w:t>
      </w:r>
      <w:r w:rsidRPr="00D11331">
        <w:rPr>
          <w:rFonts w:ascii="Times New Roman" w:hAnsi="Times New Roman"/>
          <w:w w:val="99"/>
          <w:sz w:val="16"/>
          <w:szCs w:val="16"/>
        </w:rPr>
        <w:t>ы</w:t>
      </w:r>
      <w:r w:rsidRPr="00D11331">
        <w:rPr>
          <w:rFonts w:ascii="Times New Roman" w:hAnsi="Times New Roman"/>
          <w:spacing w:val="65"/>
          <w:sz w:val="16"/>
          <w:szCs w:val="16"/>
        </w:rPr>
        <w:t xml:space="preserve"> </w:t>
      </w:r>
      <w:r w:rsidRPr="00D11331">
        <w:rPr>
          <w:rFonts w:ascii="Times New Roman" w:hAnsi="Times New Roman"/>
          <w:w w:val="99"/>
          <w:sz w:val="16"/>
          <w:szCs w:val="16"/>
        </w:rPr>
        <w:t>впра</w:t>
      </w:r>
      <w:r w:rsidRPr="00D11331">
        <w:rPr>
          <w:rFonts w:ascii="Times New Roman" w:hAnsi="Times New Roman"/>
          <w:spacing w:val="1"/>
          <w:w w:val="99"/>
          <w:sz w:val="16"/>
          <w:szCs w:val="16"/>
        </w:rPr>
        <w:t>в</w:t>
      </w:r>
      <w:r w:rsidRPr="00D11331">
        <w:rPr>
          <w:rFonts w:ascii="Times New Roman" w:hAnsi="Times New Roman"/>
          <w:w w:val="99"/>
          <w:sz w:val="16"/>
          <w:szCs w:val="16"/>
        </w:rPr>
        <w:t>е</w:t>
      </w:r>
      <w:r w:rsidRPr="00D11331">
        <w:rPr>
          <w:rFonts w:ascii="Times New Roman" w:hAnsi="Times New Roman"/>
          <w:spacing w:val="66"/>
          <w:sz w:val="16"/>
          <w:szCs w:val="16"/>
        </w:rPr>
        <w:t xml:space="preserve"> </w:t>
      </w:r>
      <w:r w:rsidRPr="00D11331">
        <w:rPr>
          <w:rFonts w:ascii="Times New Roman" w:hAnsi="Times New Roman"/>
          <w:spacing w:val="1"/>
          <w:w w:val="99"/>
          <w:sz w:val="16"/>
          <w:szCs w:val="16"/>
        </w:rPr>
        <w:t>п</w:t>
      </w:r>
      <w:r w:rsidRPr="00D11331">
        <w:rPr>
          <w:rFonts w:ascii="Times New Roman" w:hAnsi="Times New Roman"/>
          <w:w w:val="99"/>
          <w:sz w:val="16"/>
          <w:szCs w:val="16"/>
        </w:rPr>
        <w:t>овтор</w:t>
      </w:r>
      <w:r w:rsidRPr="00D11331">
        <w:rPr>
          <w:rFonts w:ascii="Times New Roman" w:hAnsi="Times New Roman"/>
          <w:spacing w:val="1"/>
          <w:w w:val="99"/>
          <w:sz w:val="16"/>
          <w:szCs w:val="16"/>
        </w:rPr>
        <w:t>н</w:t>
      </w:r>
      <w:r w:rsidRPr="00D11331">
        <w:rPr>
          <w:rFonts w:ascii="Times New Roman" w:hAnsi="Times New Roman"/>
          <w:w w:val="99"/>
          <w:sz w:val="16"/>
          <w:szCs w:val="16"/>
        </w:rPr>
        <w:t>о</w:t>
      </w:r>
      <w:r w:rsidRPr="00D11331">
        <w:rPr>
          <w:rFonts w:ascii="Times New Roman" w:hAnsi="Times New Roman"/>
          <w:spacing w:val="67"/>
          <w:sz w:val="16"/>
          <w:szCs w:val="16"/>
        </w:rPr>
        <w:t xml:space="preserve"> </w:t>
      </w:r>
      <w:r w:rsidRPr="00D11331">
        <w:rPr>
          <w:rFonts w:ascii="Times New Roman" w:hAnsi="Times New Roman"/>
          <w:w w:val="99"/>
          <w:sz w:val="16"/>
          <w:szCs w:val="16"/>
        </w:rPr>
        <w:t>обрат</w:t>
      </w:r>
      <w:r w:rsidRPr="00D11331">
        <w:rPr>
          <w:rFonts w:ascii="Times New Roman" w:hAnsi="Times New Roman"/>
          <w:spacing w:val="1"/>
          <w:w w:val="99"/>
          <w:sz w:val="16"/>
          <w:szCs w:val="16"/>
        </w:rPr>
        <w:t>и</w:t>
      </w:r>
      <w:r w:rsidRPr="00D11331">
        <w:rPr>
          <w:rFonts w:ascii="Times New Roman" w:hAnsi="Times New Roman"/>
          <w:w w:val="99"/>
          <w:sz w:val="16"/>
          <w:szCs w:val="16"/>
        </w:rPr>
        <w:t>т</w:t>
      </w:r>
      <w:r w:rsidRPr="00D11331">
        <w:rPr>
          <w:rFonts w:ascii="Times New Roman" w:hAnsi="Times New Roman"/>
          <w:spacing w:val="1"/>
          <w:w w:val="99"/>
          <w:sz w:val="16"/>
          <w:szCs w:val="16"/>
        </w:rPr>
        <w:t>ь</w:t>
      </w:r>
      <w:r w:rsidRPr="00D11331">
        <w:rPr>
          <w:rFonts w:ascii="Times New Roman" w:hAnsi="Times New Roman"/>
          <w:w w:val="99"/>
          <w:sz w:val="16"/>
          <w:szCs w:val="16"/>
        </w:rPr>
        <w:t>ся</w:t>
      </w:r>
      <w:r w:rsidRPr="00D11331">
        <w:rPr>
          <w:rFonts w:ascii="Times New Roman" w:hAnsi="Times New Roman"/>
          <w:spacing w:val="66"/>
          <w:sz w:val="16"/>
          <w:szCs w:val="16"/>
        </w:rPr>
        <w:t xml:space="preserve"> </w:t>
      </w:r>
      <w:r w:rsidRPr="00D11331">
        <w:rPr>
          <w:rFonts w:ascii="Times New Roman" w:hAnsi="Times New Roman"/>
          <w:w w:val="99"/>
          <w:sz w:val="16"/>
          <w:szCs w:val="16"/>
        </w:rPr>
        <w:t>в</w:t>
      </w:r>
      <w:r w:rsidRPr="00D11331">
        <w:rPr>
          <w:rFonts w:ascii="Times New Roman" w:hAnsi="Times New Roman"/>
          <w:spacing w:val="67"/>
          <w:sz w:val="16"/>
          <w:szCs w:val="16"/>
        </w:rPr>
        <w:t xml:space="preserve"> </w:t>
      </w:r>
      <w:r w:rsidRPr="00D11331">
        <w:rPr>
          <w:rFonts w:ascii="Times New Roman" w:hAnsi="Times New Roman"/>
          <w:w w:val="99"/>
          <w:sz w:val="16"/>
          <w:szCs w:val="16"/>
        </w:rPr>
        <w:t>орган,</w:t>
      </w:r>
      <w:r w:rsidRPr="00D11331">
        <w:rPr>
          <w:rFonts w:ascii="Times New Roman" w:hAnsi="Times New Roman"/>
          <w:spacing w:val="69"/>
          <w:sz w:val="16"/>
          <w:szCs w:val="16"/>
        </w:rPr>
        <w:t xml:space="preserve"> </w:t>
      </w:r>
      <w:r w:rsidRPr="00D11331">
        <w:rPr>
          <w:rFonts w:ascii="Times New Roman" w:hAnsi="Times New Roman"/>
          <w:spacing w:val="-2"/>
          <w:w w:val="99"/>
          <w:sz w:val="16"/>
          <w:szCs w:val="16"/>
        </w:rPr>
        <w:t>у</w:t>
      </w:r>
      <w:r w:rsidRPr="00D11331">
        <w:rPr>
          <w:rFonts w:ascii="Times New Roman" w:hAnsi="Times New Roman"/>
          <w:w w:val="99"/>
          <w:sz w:val="16"/>
          <w:szCs w:val="16"/>
        </w:rPr>
        <w:t>пол</w:t>
      </w:r>
      <w:r w:rsidRPr="00D11331">
        <w:rPr>
          <w:rFonts w:ascii="Times New Roman" w:hAnsi="Times New Roman"/>
          <w:spacing w:val="1"/>
          <w:w w:val="99"/>
          <w:sz w:val="16"/>
          <w:szCs w:val="16"/>
        </w:rPr>
        <w:t>н</w:t>
      </w:r>
      <w:r w:rsidRPr="00D11331">
        <w:rPr>
          <w:rFonts w:ascii="Times New Roman" w:hAnsi="Times New Roman"/>
          <w:w w:val="99"/>
          <w:sz w:val="16"/>
          <w:szCs w:val="16"/>
        </w:rPr>
        <w:t>омоч</w:t>
      </w:r>
      <w:r w:rsidRPr="00D11331">
        <w:rPr>
          <w:rFonts w:ascii="Times New Roman" w:hAnsi="Times New Roman"/>
          <w:spacing w:val="-1"/>
          <w:w w:val="99"/>
          <w:sz w:val="16"/>
          <w:szCs w:val="16"/>
        </w:rPr>
        <w:t>е</w:t>
      </w:r>
      <w:r w:rsidRPr="00D11331">
        <w:rPr>
          <w:rFonts w:ascii="Times New Roman" w:hAnsi="Times New Roman"/>
          <w:w w:val="99"/>
          <w:sz w:val="16"/>
          <w:szCs w:val="16"/>
        </w:rPr>
        <w:t>н</w:t>
      </w:r>
      <w:r w:rsidRPr="00D11331">
        <w:rPr>
          <w:rFonts w:ascii="Times New Roman" w:hAnsi="Times New Roman"/>
          <w:spacing w:val="1"/>
          <w:w w:val="99"/>
          <w:sz w:val="16"/>
          <w:szCs w:val="16"/>
        </w:rPr>
        <w:t>н</w:t>
      </w:r>
      <w:r w:rsidRPr="00D11331">
        <w:rPr>
          <w:rFonts w:ascii="Times New Roman" w:hAnsi="Times New Roman"/>
          <w:w w:val="99"/>
          <w:sz w:val="16"/>
          <w:szCs w:val="16"/>
        </w:rPr>
        <w:t>ый</w:t>
      </w:r>
      <w:r w:rsidRPr="00D11331">
        <w:rPr>
          <w:rFonts w:ascii="Times New Roman" w:hAnsi="Times New Roman"/>
          <w:spacing w:val="65"/>
          <w:sz w:val="16"/>
          <w:szCs w:val="16"/>
        </w:rPr>
        <w:t xml:space="preserve"> </w:t>
      </w:r>
      <w:r w:rsidRPr="00D11331">
        <w:rPr>
          <w:rFonts w:ascii="Times New Roman" w:hAnsi="Times New Roman"/>
          <w:spacing w:val="1"/>
          <w:w w:val="99"/>
          <w:sz w:val="16"/>
          <w:szCs w:val="16"/>
        </w:rPr>
        <w:t>н</w:t>
      </w:r>
      <w:r w:rsidRPr="00D11331">
        <w:rPr>
          <w:rFonts w:ascii="Times New Roman" w:hAnsi="Times New Roman"/>
          <w:w w:val="99"/>
          <w:sz w:val="16"/>
          <w:szCs w:val="16"/>
        </w:rPr>
        <w:t>а</w:t>
      </w:r>
      <w:r w:rsidRPr="00D11331">
        <w:rPr>
          <w:rFonts w:ascii="Times New Roman" w:hAnsi="Times New Roman"/>
          <w:spacing w:val="66"/>
          <w:sz w:val="16"/>
          <w:szCs w:val="16"/>
        </w:rPr>
        <w:t xml:space="preserve"> </w:t>
      </w:r>
      <w:r w:rsidRPr="00D11331">
        <w:rPr>
          <w:rFonts w:ascii="Times New Roman" w:hAnsi="Times New Roman"/>
          <w:spacing w:val="1"/>
          <w:w w:val="99"/>
          <w:sz w:val="16"/>
          <w:szCs w:val="16"/>
        </w:rPr>
        <w:t>п</w:t>
      </w:r>
      <w:r w:rsidRPr="00D11331">
        <w:rPr>
          <w:rFonts w:ascii="Times New Roman" w:hAnsi="Times New Roman"/>
          <w:spacing w:val="-2"/>
          <w:w w:val="99"/>
          <w:sz w:val="16"/>
          <w:szCs w:val="16"/>
        </w:rPr>
        <w:t>р</w:t>
      </w:r>
      <w:r w:rsidRPr="00D11331">
        <w:rPr>
          <w:rFonts w:ascii="Times New Roman" w:hAnsi="Times New Roman"/>
          <w:spacing w:val="-1"/>
          <w:w w:val="99"/>
          <w:sz w:val="16"/>
          <w:szCs w:val="16"/>
        </w:rPr>
        <w:t>е</w:t>
      </w:r>
      <w:r w:rsidRPr="00D11331">
        <w:rPr>
          <w:rFonts w:ascii="Times New Roman" w:hAnsi="Times New Roman"/>
          <w:w w:val="99"/>
          <w:sz w:val="16"/>
          <w:szCs w:val="16"/>
        </w:rPr>
        <w:t>доста</w:t>
      </w:r>
      <w:r w:rsidRPr="00D11331">
        <w:rPr>
          <w:rFonts w:ascii="Times New Roman" w:hAnsi="Times New Roman"/>
          <w:spacing w:val="-1"/>
          <w:w w:val="99"/>
          <w:sz w:val="16"/>
          <w:szCs w:val="16"/>
        </w:rPr>
        <w:t>в</w:t>
      </w:r>
      <w:r w:rsidRPr="00D11331">
        <w:rPr>
          <w:rFonts w:ascii="Times New Roman" w:hAnsi="Times New Roman"/>
          <w:w w:val="99"/>
          <w:sz w:val="16"/>
          <w:szCs w:val="16"/>
        </w:rPr>
        <w:t>л</w:t>
      </w:r>
      <w:r w:rsidRPr="00D11331">
        <w:rPr>
          <w:rFonts w:ascii="Times New Roman" w:hAnsi="Times New Roman"/>
          <w:spacing w:val="-1"/>
          <w:w w:val="99"/>
          <w:sz w:val="16"/>
          <w:szCs w:val="16"/>
        </w:rPr>
        <w:t>е</w:t>
      </w:r>
      <w:r w:rsidRPr="00D11331">
        <w:rPr>
          <w:rFonts w:ascii="Times New Roman" w:hAnsi="Times New Roman"/>
          <w:w w:val="99"/>
          <w:sz w:val="16"/>
          <w:szCs w:val="16"/>
        </w:rPr>
        <w:t>н</w:t>
      </w:r>
      <w:r w:rsidRPr="00D11331">
        <w:rPr>
          <w:rFonts w:ascii="Times New Roman" w:hAnsi="Times New Roman"/>
          <w:spacing w:val="1"/>
          <w:w w:val="99"/>
          <w:sz w:val="16"/>
          <w:szCs w:val="16"/>
        </w:rPr>
        <w:t>и</w:t>
      </w:r>
      <w:r w:rsidRPr="00D11331">
        <w:rPr>
          <w:rFonts w:ascii="Times New Roman" w:hAnsi="Times New Roman"/>
          <w:w w:val="99"/>
          <w:sz w:val="16"/>
          <w:szCs w:val="16"/>
        </w:rPr>
        <w:t>е</w:t>
      </w:r>
      <w:r w:rsidRPr="00D11331">
        <w:rPr>
          <w:rFonts w:ascii="Times New Roman" w:hAnsi="Times New Roman"/>
          <w:spacing w:val="71"/>
          <w:sz w:val="16"/>
          <w:szCs w:val="16"/>
        </w:rPr>
        <w:t xml:space="preserve"> </w:t>
      </w:r>
      <w:r w:rsidRPr="00D11331">
        <w:rPr>
          <w:rFonts w:ascii="Times New Roman" w:hAnsi="Times New Roman"/>
          <w:spacing w:val="-4"/>
          <w:w w:val="99"/>
          <w:sz w:val="16"/>
          <w:szCs w:val="16"/>
        </w:rPr>
        <w:t>у</w:t>
      </w:r>
      <w:r w:rsidRPr="00D11331">
        <w:rPr>
          <w:rFonts w:ascii="Times New Roman" w:hAnsi="Times New Roman"/>
          <w:spacing w:val="-1"/>
          <w:w w:val="99"/>
          <w:sz w:val="16"/>
          <w:szCs w:val="16"/>
        </w:rPr>
        <w:t>с</w:t>
      </w:r>
      <w:r w:rsidRPr="00D11331">
        <w:rPr>
          <w:rFonts w:ascii="Times New Roman" w:hAnsi="Times New Roman"/>
          <w:spacing w:val="4"/>
          <w:w w:val="99"/>
          <w:sz w:val="16"/>
          <w:szCs w:val="16"/>
        </w:rPr>
        <w:t>л</w:t>
      </w:r>
      <w:r w:rsidRPr="00D11331">
        <w:rPr>
          <w:rFonts w:ascii="Times New Roman" w:hAnsi="Times New Roman"/>
          <w:spacing w:val="-4"/>
          <w:w w:val="99"/>
          <w:sz w:val="16"/>
          <w:szCs w:val="16"/>
        </w:rPr>
        <w:t>у</w:t>
      </w:r>
      <w:r w:rsidRPr="00D11331">
        <w:rPr>
          <w:rFonts w:ascii="Times New Roman" w:hAnsi="Times New Roman"/>
          <w:w w:val="99"/>
          <w:sz w:val="16"/>
          <w:szCs w:val="16"/>
        </w:rPr>
        <w:t>ги</w:t>
      </w:r>
      <w:r w:rsidRPr="00D11331">
        <w:rPr>
          <w:rFonts w:ascii="Times New Roman" w:hAnsi="Times New Roman"/>
          <w:spacing w:val="67"/>
          <w:sz w:val="16"/>
          <w:szCs w:val="16"/>
        </w:rPr>
        <w:t xml:space="preserve"> </w:t>
      </w:r>
      <w:r w:rsidRPr="00D11331">
        <w:rPr>
          <w:rFonts w:ascii="Times New Roman" w:hAnsi="Times New Roman"/>
          <w:w w:val="99"/>
          <w:sz w:val="16"/>
          <w:szCs w:val="16"/>
        </w:rPr>
        <w:t>с</w:t>
      </w:r>
      <w:r w:rsidRPr="00D11331">
        <w:rPr>
          <w:rFonts w:ascii="Times New Roman" w:hAnsi="Times New Roman"/>
          <w:sz w:val="16"/>
          <w:szCs w:val="16"/>
        </w:rPr>
        <w:t xml:space="preserve"> </w:t>
      </w:r>
      <w:r w:rsidRPr="00D11331">
        <w:rPr>
          <w:rFonts w:ascii="Times New Roman" w:hAnsi="Times New Roman"/>
          <w:w w:val="99"/>
          <w:sz w:val="16"/>
          <w:szCs w:val="16"/>
        </w:rPr>
        <w:t>заявл</w:t>
      </w:r>
      <w:r w:rsidRPr="00D11331">
        <w:rPr>
          <w:rFonts w:ascii="Times New Roman" w:hAnsi="Times New Roman"/>
          <w:spacing w:val="-1"/>
          <w:w w:val="99"/>
          <w:sz w:val="16"/>
          <w:szCs w:val="16"/>
        </w:rPr>
        <w:t>е</w:t>
      </w:r>
      <w:r w:rsidRPr="00D11331">
        <w:rPr>
          <w:rFonts w:ascii="Times New Roman" w:hAnsi="Times New Roman"/>
          <w:w w:val="99"/>
          <w:sz w:val="16"/>
          <w:szCs w:val="16"/>
        </w:rPr>
        <w:t>н</w:t>
      </w:r>
      <w:r w:rsidRPr="00D11331">
        <w:rPr>
          <w:rFonts w:ascii="Times New Roman" w:hAnsi="Times New Roman"/>
          <w:spacing w:val="1"/>
          <w:w w:val="99"/>
          <w:sz w:val="16"/>
          <w:szCs w:val="16"/>
        </w:rPr>
        <w:t>и</w:t>
      </w:r>
      <w:r w:rsidRPr="00D11331">
        <w:rPr>
          <w:rFonts w:ascii="Times New Roman" w:hAnsi="Times New Roman"/>
          <w:w w:val="99"/>
          <w:sz w:val="16"/>
          <w:szCs w:val="16"/>
        </w:rPr>
        <w:t>ем</w:t>
      </w:r>
      <w:r w:rsidRPr="00D11331">
        <w:rPr>
          <w:rFonts w:ascii="Times New Roman" w:hAnsi="Times New Roman"/>
          <w:spacing w:val="-1"/>
          <w:sz w:val="16"/>
          <w:szCs w:val="16"/>
        </w:rPr>
        <w:t xml:space="preserve"> </w:t>
      </w:r>
      <w:r w:rsidRPr="00D11331">
        <w:rPr>
          <w:rFonts w:ascii="Times New Roman" w:hAnsi="Times New Roman"/>
          <w:w w:val="99"/>
          <w:sz w:val="16"/>
          <w:szCs w:val="16"/>
        </w:rPr>
        <w:t>о</w:t>
      </w:r>
      <w:r w:rsidRPr="00D11331">
        <w:rPr>
          <w:rFonts w:ascii="Times New Roman" w:hAnsi="Times New Roman"/>
          <w:sz w:val="16"/>
          <w:szCs w:val="16"/>
        </w:rPr>
        <w:t xml:space="preserve"> </w:t>
      </w:r>
      <w:r w:rsidRPr="00D11331">
        <w:rPr>
          <w:rFonts w:ascii="Times New Roman" w:hAnsi="Times New Roman"/>
          <w:w w:val="99"/>
          <w:sz w:val="16"/>
          <w:szCs w:val="16"/>
        </w:rPr>
        <w:t>предоставлен</w:t>
      </w:r>
      <w:r w:rsidRPr="00D11331">
        <w:rPr>
          <w:rFonts w:ascii="Times New Roman" w:hAnsi="Times New Roman"/>
          <w:spacing w:val="1"/>
          <w:w w:val="99"/>
          <w:sz w:val="16"/>
          <w:szCs w:val="16"/>
        </w:rPr>
        <w:t>и</w:t>
      </w:r>
      <w:r w:rsidRPr="00D11331">
        <w:rPr>
          <w:rFonts w:ascii="Times New Roman" w:hAnsi="Times New Roman"/>
          <w:w w:val="99"/>
          <w:sz w:val="16"/>
          <w:szCs w:val="16"/>
        </w:rPr>
        <w:t>и</w:t>
      </w:r>
      <w:r w:rsidRPr="00D11331">
        <w:rPr>
          <w:rFonts w:ascii="Times New Roman" w:hAnsi="Times New Roman"/>
          <w:spacing w:val="3"/>
          <w:sz w:val="16"/>
          <w:szCs w:val="16"/>
        </w:rPr>
        <w:t xml:space="preserve"> </w:t>
      </w:r>
      <w:r w:rsidRPr="00D11331">
        <w:rPr>
          <w:rFonts w:ascii="Times New Roman" w:hAnsi="Times New Roman"/>
          <w:spacing w:val="-6"/>
          <w:w w:val="99"/>
          <w:sz w:val="16"/>
          <w:szCs w:val="16"/>
        </w:rPr>
        <w:t>у</w:t>
      </w:r>
      <w:r w:rsidRPr="00D11331">
        <w:rPr>
          <w:rFonts w:ascii="Times New Roman" w:hAnsi="Times New Roman"/>
          <w:spacing w:val="-1"/>
          <w:w w:val="99"/>
          <w:sz w:val="16"/>
          <w:szCs w:val="16"/>
        </w:rPr>
        <w:t>с</w:t>
      </w:r>
      <w:r w:rsidRPr="00D11331">
        <w:rPr>
          <w:rFonts w:ascii="Times New Roman" w:hAnsi="Times New Roman"/>
          <w:spacing w:val="4"/>
          <w:w w:val="99"/>
          <w:sz w:val="16"/>
          <w:szCs w:val="16"/>
        </w:rPr>
        <w:t>л</w:t>
      </w:r>
      <w:r w:rsidRPr="00D11331">
        <w:rPr>
          <w:rFonts w:ascii="Times New Roman" w:hAnsi="Times New Roman"/>
          <w:spacing w:val="-4"/>
          <w:w w:val="99"/>
          <w:sz w:val="16"/>
          <w:szCs w:val="16"/>
        </w:rPr>
        <w:t>у</w:t>
      </w:r>
      <w:r w:rsidRPr="00D11331">
        <w:rPr>
          <w:rFonts w:ascii="Times New Roman" w:hAnsi="Times New Roman"/>
          <w:w w:val="99"/>
          <w:sz w:val="16"/>
          <w:szCs w:val="16"/>
        </w:rPr>
        <w:t>ги</w:t>
      </w:r>
      <w:r w:rsidRPr="00D11331">
        <w:rPr>
          <w:rFonts w:ascii="Times New Roman" w:hAnsi="Times New Roman"/>
          <w:spacing w:val="3"/>
          <w:sz w:val="16"/>
          <w:szCs w:val="16"/>
        </w:rPr>
        <w:t xml:space="preserve"> </w:t>
      </w:r>
      <w:r w:rsidRPr="00D11331">
        <w:rPr>
          <w:rFonts w:ascii="Times New Roman" w:hAnsi="Times New Roman"/>
          <w:spacing w:val="1"/>
          <w:w w:val="99"/>
          <w:sz w:val="16"/>
          <w:szCs w:val="16"/>
        </w:rPr>
        <w:t>п</w:t>
      </w:r>
      <w:r w:rsidRPr="00D11331">
        <w:rPr>
          <w:rFonts w:ascii="Times New Roman" w:hAnsi="Times New Roman"/>
          <w:w w:val="99"/>
          <w:sz w:val="16"/>
          <w:szCs w:val="16"/>
        </w:rPr>
        <w:t>осле</w:t>
      </w:r>
      <w:r w:rsidRPr="00D11331">
        <w:rPr>
          <w:rFonts w:ascii="Times New Roman" w:hAnsi="Times New Roman"/>
          <w:spacing w:val="3"/>
          <w:sz w:val="16"/>
          <w:szCs w:val="16"/>
        </w:rPr>
        <w:t xml:space="preserve"> </w:t>
      </w:r>
      <w:r w:rsidRPr="00D11331">
        <w:rPr>
          <w:rFonts w:ascii="Times New Roman" w:hAnsi="Times New Roman"/>
          <w:spacing w:val="-4"/>
          <w:w w:val="99"/>
          <w:sz w:val="16"/>
          <w:szCs w:val="16"/>
        </w:rPr>
        <w:t>у</w:t>
      </w:r>
      <w:r w:rsidRPr="00D11331">
        <w:rPr>
          <w:rFonts w:ascii="Times New Roman" w:hAnsi="Times New Roman"/>
          <w:spacing w:val="-1"/>
          <w:w w:val="99"/>
          <w:sz w:val="16"/>
          <w:szCs w:val="16"/>
        </w:rPr>
        <w:t>с</w:t>
      </w:r>
      <w:r w:rsidRPr="00D11331">
        <w:rPr>
          <w:rFonts w:ascii="Times New Roman" w:hAnsi="Times New Roman"/>
          <w:spacing w:val="2"/>
          <w:w w:val="99"/>
          <w:sz w:val="16"/>
          <w:szCs w:val="16"/>
        </w:rPr>
        <w:t>т</w:t>
      </w:r>
      <w:r w:rsidRPr="00D11331">
        <w:rPr>
          <w:rFonts w:ascii="Times New Roman" w:hAnsi="Times New Roman"/>
          <w:w w:val="99"/>
          <w:sz w:val="16"/>
          <w:szCs w:val="16"/>
        </w:rPr>
        <w:t>ранен</w:t>
      </w:r>
      <w:r w:rsidRPr="00D11331">
        <w:rPr>
          <w:rFonts w:ascii="Times New Roman" w:hAnsi="Times New Roman"/>
          <w:spacing w:val="1"/>
          <w:w w:val="99"/>
          <w:sz w:val="16"/>
          <w:szCs w:val="16"/>
        </w:rPr>
        <w:t>и</w:t>
      </w:r>
      <w:r w:rsidRPr="00D11331">
        <w:rPr>
          <w:rFonts w:ascii="Times New Roman" w:hAnsi="Times New Roman"/>
          <w:w w:val="99"/>
          <w:sz w:val="16"/>
          <w:szCs w:val="16"/>
        </w:rPr>
        <w:t>я</w:t>
      </w:r>
      <w:r w:rsidRPr="00D11331">
        <w:rPr>
          <w:rFonts w:ascii="Times New Roman" w:hAnsi="Times New Roman"/>
          <w:spacing w:val="2"/>
          <w:sz w:val="16"/>
          <w:szCs w:val="16"/>
        </w:rPr>
        <w:t xml:space="preserve"> </w:t>
      </w:r>
      <w:r w:rsidRPr="00D11331">
        <w:rPr>
          <w:rFonts w:ascii="Times New Roman" w:hAnsi="Times New Roman"/>
          <w:spacing w:val="-6"/>
          <w:w w:val="99"/>
          <w:sz w:val="16"/>
          <w:szCs w:val="16"/>
        </w:rPr>
        <w:t>у</w:t>
      </w:r>
      <w:r w:rsidRPr="00D11331">
        <w:rPr>
          <w:rFonts w:ascii="Times New Roman" w:hAnsi="Times New Roman"/>
          <w:w w:val="99"/>
          <w:sz w:val="16"/>
          <w:szCs w:val="16"/>
        </w:rPr>
        <w:t>казанных</w:t>
      </w:r>
      <w:r w:rsidRPr="00D11331">
        <w:rPr>
          <w:rFonts w:ascii="Times New Roman" w:hAnsi="Times New Roman"/>
          <w:spacing w:val="2"/>
          <w:sz w:val="16"/>
          <w:szCs w:val="16"/>
        </w:rPr>
        <w:t xml:space="preserve"> </w:t>
      </w:r>
      <w:r w:rsidRPr="00D11331">
        <w:rPr>
          <w:rFonts w:ascii="Times New Roman" w:hAnsi="Times New Roman"/>
          <w:spacing w:val="1"/>
          <w:w w:val="99"/>
          <w:sz w:val="16"/>
          <w:szCs w:val="16"/>
        </w:rPr>
        <w:t>н</w:t>
      </w:r>
      <w:r w:rsidRPr="00D11331">
        <w:rPr>
          <w:rFonts w:ascii="Times New Roman" w:hAnsi="Times New Roman"/>
          <w:w w:val="99"/>
          <w:sz w:val="16"/>
          <w:szCs w:val="16"/>
        </w:rPr>
        <w:t>а</w:t>
      </w:r>
      <w:r w:rsidRPr="00D11331">
        <w:rPr>
          <w:rFonts w:ascii="Times New Roman" w:hAnsi="Times New Roman"/>
          <w:spacing w:val="-2"/>
          <w:w w:val="99"/>
          <w:sz w:val="16"/>
          <w:szCs w:val="16"/>
        </w:rPr>
        <w:t>р</w:t>
      </w:r>
      <w:r w:rsidRPr="00D11331">
        <w:rPr>
          <w:rFonts w:ascii="Times New Roman" w:hAnsi="Times New Roman"/>
          <w:spacing w:val="-5"/>
          <w:w w:val="99"/>
          <w:sz w:val="16"/>
          <w:szCs w:val="16"/>
        </w:rPr>
        <w:t>у</w:t>
      </w:r>
      <w:r w:rsidRPr="00D11331">
        <w:rPr>
          <w:rFonts w:ascii="Times New Roman" w:hAnsi="Times New Roman"/>
          <w:spacing w:val="1"/>
          <w:w w:val="99"/>
          <w:sz w:val="16"/>
          <w:szCs w:val="16"/>
        </w:rPr>
        <w:t>ш</w:t>
      </w:r>
      <w:r w:rsidRPr="00D11331">
        <w:rPr>
          <w:rFonts w:ascii="Times New Roman" w:hAnsi="Times New Roman"/>
          <w:w w:val="99"/>
          <w:sz w:val="16"/>
          <w:szCs w:val="16"/>
        </w:rPr>
        <w:t>ен</w:t>
      </w:r>
      <w:r w:rsidRPr="00D11331">
        <w:rPr>
          <w:rFonts w:ascii="Times New Roman" w:hAnsi="Times New Roman"/>
          <w:spacing w:val="1"/>
          <w:w w:val="99"/>
          <w:sz w:val="16"/>
          <w:szCs w:val="16"/>
        </w:rPr>
        <w:t>ий</w:t>
      </w:r>
      <w:r w:rsidRPr="00D11331">
        <w:rPr>
          <w:rFonts w:ascii="Times New Roman" w:hAnsi="Times New Roman"/>
          <w:w w:val="99"/>
          <w:sz w:val="16"/>
          <w:szCs w:val="16"/>
        </w:rPr>
        <w:t>.</w:t>
      </w:r>
    </w:p>
    <w:p w:rsidR="00D11331" w:rsidRPr="00D11331" w:rsidRDefault="00D11331" w:rsidP="00D11331">
      <w:pPr>
        <w:spacing w:line="239" w:lineRule="auto"/>
        <w:ind w:right="-59"/>
        <w:rPr>
          <w:rFonts w:ascii="Times New Roman" w:hAnsi="Times New Roman"/>
          <w:sz w:val="16"/>
          <w:szCs w:val="16"/>
        </w:rPr>
      </w:pPr>
      <w:r w:rsidRPr="00D11331">
        <w:rPr>
          <w:rFonts w:ascii="Times New Roman" w:hAnsi="Times New Roman"/>
          <w:w w:val="99"/>
          <w:sz w:val="16"/>
          <w:szCs w:val="16"/>
        </w:rPr>
        <w:t>Д</w:t>
      </w:r>
      <w:r w:rsidRPr="00D11331">
        <w:rPr>
          <w:rFonts w:ascii="Times New Roman" w:hAnsi="Times New Roman"/>
          <w:spacing w:val="-1"/>
          <w:w w:val="99"/>
          <w:sz w:val="16"/>
          <w:szCs w:val="16"/>
        </w:rPr>
        <w:t>а</w:t>
      </w:r>
      <w:r w:rsidRPr="00D11331">
        <w:rPr>
          <w:rFonts w:ascii="Times New Roman" w:hAnsi="Times New Roman"/>
          <w:w w:val="99"/>
          <w:sz w:val="16"/>
          <w:szCs w:val="16"/>
        </w:rPr>
        <w:t>н</w:t>
      </w:r>
      <w:r w:rsidRPr="00D11331">
        <w:rPr>
          <w:rFonts w:ascii="Times New Roman" w:hAnsi="Times New Roman"/>
          <w:spacing w:val="1"/>
          <w:w w:val="99"/>
          <w:sz w:val="16"/>
          <w:szCs w:val="16"/>
        </w:rPr>
        <w:t>н</w:t>
      </w:r>
      <w:r w:rsidRPr="00D11331">
        <w:rPr>
          <w:rFonts w:ascii="Times New Roman" w:hAnsi="Times New Roman"/>
          <w:w w:val="99"/>
          <w:sz w:val="16"/>
          <w:szCs w:val="16"/>
        </w:rPr>
        <w:t>ый</w:t>
      </w:r>
      <w:r w:rsidRPr="00D11331">
        <w:rPr>
          <w:rFonts w:ascii="Times New Roman" w:hAnsi="Times New Roman"/>
          <w:spacing w:val="29"/>
          <w:sz w:val="16"/>
          <w:szCs w:val="16"/>
        </w:rPr>
        <w:t xml:space="preserve"> </w:t>
      </w:r>
      <w:r w:rsidRPr="00D11331">
        <w:rPr>
          <w:rFonts w:ascii="Times New Roman" w:hAnsi="Times New Roman"/>
          <w:w w:val="99"/>
          <w:sz w:val="16"/>
          <w:szCs w:val="16"/>
        </w:rPr>
        <w:t>о</w:t>
      </w:r>
      <w:r w:rsidRPr="00D11331">
        <w:rPr>
          <w:rFonts w:ascii="Times New Roman" w:hAnsi="Times New Roman"/>
          <w:spacing w:val="-1"/>
          <w:w w:val="99"/>
          <w:sz w:val="16"/>
          <w:szCs w:val="16"/>
        </w:rPr>
        <w:t>т</w:t>
      </w:r>
      <w:r w:rsidRPr="00D11331">
        <w:rPr>
          <w:rFonts w:ascii="Times New Roman" w:hAnsi="Times New Roman"/>
          <w:w w:val="99"/>
          <w:sz w:val="16"/>
          <w:szCs w:val="16"/>
        </w:rPr>
        <w:t>каз</w:t>
      </w:r>
      <w:r w:rsidRPr="00D11331">
        <w:rPr>
          <w:rFonts w:ascii="Times New Roman" w:hAnsi="Times New Roman"/>
          <w:spacing w:val="28"/>
          <w:sz w:val="16"/>
          <w:szCs w:val="16"/>
        </w:rPr>
        <w:t xml:space="preserve"> </w:t>
      </w:r>
      <w:r w:rsidRPr="00D11331">
        <w:rPr>
          <w:rFonts w:ascii="Times New Roman" w:hAnsi="Times New Roman"/>
          <w:w w:val="99"/>
          <w:sz w:val="16"/>
          <w:szCs w:val="16"/>
        </w:rPr>
        <w:t>мож</w:t>
      </w:r>
      <w:r w:rsidRPr="00D11331">
        <w:rPr>
          <w:rFonts w:ascii="Times New Roman" w:hAnsi="Times New Roman"/>
          <w:spacing w:val="-1"/>
          <w:w w:val="99"/>
          <w:sz w:val="16"/>
          <w:szCs w:val="16"/>
        </w:rPr>
        <w:t>е</w:t>
      </w:r>
      <w:r w:rsidRPr="00D11331">
        <w:rPr>
          <w:rFonts w:ascii="Times New Roman" w:hAnsi="Times New Roman"/>
          <w:w w:val="99"/>
          <w:sz w:val="16"/>
          <w:szCs w:val="16"/>
        </w:rPr>
        <w:t>т</w:t>
      </w:r>
      <w:r w:rsidRPr="00D11331">
        <w:rPr>
          <w:rFonts w:ascii="Times New Roman" w:hAnsi="Times New Roman"/>
          <w:spacing w:val="29"/>
          <w:sz w:val="16"/>
          <w:szCs w:val="16"/>
        </w:rPr>
        <w:t xml:space="preserve"> </w:t>
      </w:r>
      <w:r w:rsidRPr="00D11331">
        <w:rPr>
          <w:rFonts w:ascii="Times New Roman" w:hAnsi="Times New Roman"/>
          <w:spacing w:val="-1"/>
          <w:w w:val="99"/>
          <w:sz w:val="16"/>
          <w:szCs w:val="16"/>
        </w:rPr>
        <w:t>б</w:t>
      </w:r>
      <w:r w:rsidRPr="00D11331">
        <w:rPr>
          <w:rFonts w:ascii="Times New Roman" w:hAnsi="Times New Roman"/>
          <w:w w:val="99"/>
          <w:sz w:val="16"/>
          <w:szCs w:val="16"/>
        </w:rPr>
        <w:t>ыть</w:t>
      </w:r>
      <w:r w:rsidRPr="00D11331">
        <w:rPr>
          <w:rFonts w:ascii="Times New Roman" w:hAnsi="Times New Roman"/>
          <w:spacing w:val="28"/>
          <w:sz w:val="16"/>
          <w:szCs w:val="16"/>
        </w:rPr>
        <w:t xml:space="preserve"> </w:t>
      </w:r>
      <w:r w:rsidRPr="00D11331">
        <w:rPr>
          <w:rFonts w:ascii="Times New Roman" w:hAnsi="Times New Roman"/>
          <w:w w:val="99"/>
          <w:sz w:val="16"/>
          <w:szCs w:val="16"/>
        </w:rPr>
        <w:t>обжалов</w:t>
      </w:r>
      <w:r w:rsidRPr="00D11331">
        <w:rPr>
          <w:rFonts w:ascii="Times New Roman" w:hAnsi="Times New Roman"/>
          <w:spacing w:val="-1"/>
          <w:w w:val="99"/>
          <w:sz w:val="16"/>
          <w:szCs w:val="16"/>
        </w:rPr>
        <w:t>а</w:t>
      </w:r>
      <w:r w:rsidRPr="00D11331">
        <w:rPr>
          <w:rFonts w:ascii="Times New Roman" w:hAnsi="Times New Roman"/>
          <w:w w:val="99"/>
          <w:sz w:val="16"/>
          <w:szCs w:val="16"/>
        </w:rPr>
        <w:t>н</w:t>
      </w:r>
      <w:r w:rsidRPr="00D11331">
        <w:rPr>
          <w:rFonts w:ascii="Times New Roman" w:hAnsi="Times New Roman"/>
          <w:spacing w:val="28"/>
          <w:sz w:val="16"/>
          <w:szCs w:val="16"/>
        </w:rPr>
        <w:t xml:space="preserve"> </w:t>
      </w:r>
      <w:r w:rsidRPr="00D11331">
        <w:rPr>
          <w:rFonts w:ascii="Times New Roman" w:hAnsi="Times New Roman"/>
          <w:w w:val="99"/>
          <w:sz w:val="16"/>
          <w:szCs w:val="16"/>
        </w:rPr>
        <w:t>в</w:t>
      </w:r>
      <w:r w:rsidRPr="00D11331">
        <w:rPr>
          <w:rFonts w:ascii="Times New Roman" w:hAnsi="Times New Roman"/>
          <w:spacing w:val="28"/>
          <w:sz w:val="16"/>
          <w:szCs w:val="16"/>
        </w:rPr>
        <w:t xml:space="preserve"> </w:t>
      </w:r>
      <w:r w:rsidRPr="00D11331">
        <w:rPr>
          <w:rFonts w:ascii="Times New Roman" w:hAnsi="Times New Roman"/>
          <w:w w:val="99"/>
          <w:sz w:val="16"/>
          <w:szCs w:val="16"/>
        </w:rPr>
        <w:t>до</w:t>
      </w:r>
      <w:r w:rsidRPr="00D11331">
        <w:rPr>
          <w:rFonts w:ascii="Times New Roman" w:hAnsi="Times New Roman"/>
          <w:spacing w:val="2"/>
          <w:w w:val="99"/>
          <w:sz w:val="16"/>
          <w:szCs w:val="16"/>
        </w:rPr>
        <w:t>с</w:t>
      </w:r>
      <w:r w:rsidRPr="00D11331">
        <w:rPr>
          <w:rFonts w:ascii="Times New Roman" w:hAnsi="Times New Roman"/>
          <w:spacing w:val="-4"/>
          <w:w w:val="99"/>
          <w:sz w:val="16"/>
          <w:szCs w:val="16"/>
        </w:rPr>
        <w:t>у</w:t>
      </w:r>
      <w:r w:rsidRPr="00D11331">
        <w:rPr>
          <w:rFonts w:ascii="Times New Roman" w:hAnsi="Times New Roman"/>
          <w:spacing w:val="1"/>
          <w:w w:val="99"/>
          <w:sz w:val="16"/>
          <w:szCs w:val="16"/>
        </w:rPr>
        <w:t>д</w:t>
      </w:r>
      <w:r w:rsidRPr="00D11331">
        <w:rPr>
          <w:rFonts w:ascii="Times New Roman" w:hAnsi="Times New Roman"/>
          <w:w w:val="99"/>
          <w:sz w:val="16"/>
          <w:szCs w:val="16"/>
        </w:rPr>
        <w:t>еб</w:t>
      </w:r>
      <w:r w:rsidRPr="00D11331">
        <w:rPr>
          <w:rFonts w:ascii="Times New Roman" w:hAnsi="Times New Roman"/>
          <w:spacing w:val="1"/>
          <w:w w:val="99"/>
          <w:sz w:val="16"/>
          <w:szCs w:val="16"/>
        </w:rPr>
        <w:t>н</w:t>
      </w:r>
      <w:r w:rsidRPr="00D11331">
        <w:rPr>
          <w:rFonts w:ascii="Times New Roman" w:hAnsi="Times New Roman"/>
          <w:w w:val="99"/>
          <w:sz w:val="16"/>
          <w:szCs w:val="16"/>
        </w:rPr>
        <w:t>ом</w:t>
      </w:r>
      <w:r w:rsidRPr="00D11331">
        <w:rPr>
          <w:rFonts w:ascii="Times New Roman" w:hAnsi="Times New Roman"/>
          <w:spacing w:val="27"/>
          <w:sz w:val="16"/>
          <w:szCs w:val="16"/>
        </w:rPr>
        <w:t xml:space="preserve"> </w:t>
      </w:r>
      <w:r w:rsidRPr="00D11331">
        <w:rPr>
          <w:rFonts w:ascii="Times New Roman" w:hAnsi="Times New Roman"/>
          <w:spacing w:val="1"/>
          <w:w w:val="99"/>
          <w:sz w:val="16"/>
          <w:szCs w:val="16"/>
        </w:rPr>
        <w:t>п</w:t>
      </w:r>
      <w:r w:rsidRPr="00D11331">
        <w:rPr>
          <w:rFonts w:ascii="Times New Roman" w:hAnsi="Times New Roman"/>
          <w:w w:val="99"/>
          <w:sz w:val="16"/>
          <w:szCs w:val="16"/>
        </w:rPr>
        <w:t>оряд</w:t>
      </w:r>
      <w:r w:rsidRPr="00D11331">
        <w:rPr>
          <w:rFonts w:ascii="Times New Roman" w:hAnsi="Times New Roman"/>
          <w:spacing w:val="1"/>
          <w:w w:val="99"/>
          <w:sz w:val="16"/>
          <w:szCs w:val="16"/>
        </w:rPr>
        <w:t>к</w:t>
      </w:r>
      <w:r w:rsidRPr="00D11331">
        <w:rPr>
          <w:rFonts w:ascii="Times New Roman" w:hAnsi="Times New Roman"/>
          <w:w w:val="99"/>
          <w:sz w:val="16"/>
          <w:szCs w:val="16"/>
        </w:rPr>
        <w:t>е</w:t>
      </w:r>
      <w:r w:rsidRPr="00D11331">
        <w:rPr>
          <w:rFonts w:ascii="Times New Roman" w:hAnsi="Times New Roman"/>
          <w:spacing w:val="28"/>
          <w:sz w:val="16"/>
          <w:szCs w:val="16"/>
        </w:rPr>
        <w:t xml:space="preserve"> </w:t>
      </w:r>
      <w:r w:rsidRPr="00D11331">
        <w:rPr>
          <w:rFonts w:ascii="Times New Roman" w:hAnsi="Times New Roman"/>
          <w:spacing w:val="3"/>
          <w:w w:val="99"/>
          <w:sz w:val="16"/>
          <w:szCs w:val="16"/>
        </w:rPr>
        <w:t>п</w:t>
      </w:r>
      <w:r w:rsidRPr="00D11331">
        <w:rPr>
          <w:rFonts w:ascii="Times New Roman" w:hAnsi="Times New Roman"/>
          <w:spacing w:val="-6"/>
          <w:w w:val="99"/>
          <w:sz w:val="16"/>
          <w:szCs w:val="16"/>
        </w:rPr>
        <w:t>у</w:t>
      </w:r>
      <w:r w:rsidRPr="00D11331">
        <w:rPr>
          <w:rFonts w:ascii="Times New Roman" w:hAnsi="Times New Roman"/>
          <w:w w:val="99"/>
          <w:sz w:val="16"/>
          <w:szCs w:val="16"/>
        </w:rPr>
        <w:t>тем</w:t>
      </w:r>
      <w:r w:rsidRPr="00D11331">
        <w:rPr>
          <w:rFonts w:ascii="Times New Roman" w:hAnsi="Times New Roman"/>
          <w:spacing w:val="29"/>
          <w:sz w:val="16"/>
          <w:szCs w:val="16"/>
        </w:rPr>
        <w:t xml:space="preserve"> </w:t>
      </w:r>
      <w:r w:rsidRPr="00D11331">
        <w:rPr>
          <w:rFonts w:ascii="Times New Roman" w:hAnsi="Times New Roman"/>
          <w:spacing w:val="1"/>
          <w:w w:val="99"/>
          <w:sz w:val="16"/>
          <w:szCs w:val="16"/>
        </w:rPr>
        <w:t>н</w:t>
      </w:r>
      <w:r w:rsidRPr="00D11331">
        <w:rPr>
          <w:rFonts w:ascii="Times New Roman" w:hAnsi="Times New Roman"/>
          <w:w w:val="99"/>
          <w:sz w:val="16"/>
          <w:szCs w:val="16"/>
        </w:rPr>
        <w:t>аправл</w:t>
      </w:r>
      <w:r w:rsidRPr="00D11331">
        <w:rPr>
          <w:rFonts w:ascii="Times New Roman" w:hAnsi="Times New Roman"/>
          <w:spacing w:val="-2"/>
          <w:w w:val="99"/>
          <w:sz w:val="16"/>
          <w:szCs w:val="16"/>
        </w:rPr>
        <w:t>е</w:t>
      </w:r>
      <w:r w:rsidRPr="00D11331">
        <w:rPr>
          <w:rFonts w:ascii="Times New Roman" w:hAnsi="Times New Roman"/>
          <w:w w:val="99"/>
          <w:sz w:val="16"/>
          <w:szCs w:val="16"/>
        </w:rPr>
        <w:t>н</w:t>
      </w:r>
      <w:r w:rsidRPr="00D11331">
        <w:rPr>
          <w:rFonts w:ascii="Times New Roman" w:hAnsi="Times New Roman"/>
          <w:spacing w:val="1"/>
          <w:w w:val="99"/>
          <w:sz w:val="16"/>
          <w:szCs w:val="16"/>
        </w:rPr>
        <w:t>и</w:t>
      </w:r>
      <w:r w:rsidRPr="00D11331">
        <w:rPr>
          <w:rFonts w:ascii="Times New Roman" w:hAnsi="Times New Roman"/>
          <w:w w:val="99"/>
          <w:sz w:val="16"/>
          <w:szCs w:val="16"/>
        </w:rPr>
        <w:t>я</w:t>
      </w:r>
      <w:r w:rsidRPr="00D11331">
        <w:rPr>
          <w:rFonts w:ascii="Times New Roman" w:hAnsi="Times New Roman"/>
          <w:spacing w:val="29"/>
          <w:sz w:val="16"/>
          <w:szCs w:val="16"/>
        </w:rPr>
        <w:t xml:space="preserve"> </w:t>
      </w:r>
      <w:r w:rsidRPr="00D11331">
        <w:rPr>
          <w:rFonts w:ascii="Times New Roman" w:hAnsi="Times New Roman"/>
          <w:w w:val="99"/>
          <w:sz w:val="16"/>
          <w:szCs w:val="16"/>
        </w:rPr>
        <w:t>жалобы</w:t>
      </w:r>
      <w:r w:rsidRPr="00D11331">
        <w:rPr>
          <w:rFonts w:ascii="Times New Roman" w:hAnsi="Times New Roman"/>
          <w:spacing w:val="28"/>
          <w:sz w:val="16"/>
          <w:szCs w:val="16"/>
        </w:rPr>
        <w:t xml:space="preserve"> </w:t>
      </w:r>
      <w:r w:rsidRPr="00D11331">
        <w:rPr>
          <w:rFonts w:ascii="Times New Roman" w:hAnsi="Times New Roman"/>
          <w:w w:val="99"/>
          <w:sz w:val="16"/>
          <w:szCs w:val="16"/>
        </w:rPr>
        <w:t>в</w:t>
      </w:r>
      <w:r w:rsidRPr="00D11331">
        <w:rPr>
          <w:rFonts w:ascii="Times New Roman" w:hAnsi="Times New Roman"/>
          <w:sz w:val="16"/>
          <w:szCs w:val="16"/>
        </w:rPr>
        <w:t xml:space="preserve"> </w:t>
      </w:r>
      <w:r w:rsidRPr="00D11331">
        <w:rPr>
          <w:rFonts w:ascii="Times New Roman" w:hAnsi="Times New Roman"/>
          <w:w w:val="99"/>
          <w:sz w:val="16"/>
          <w:szCs w:val="16"/>
        </w:rPr>
        <w:t>орг</w:t>
      </w:r>
      <w:r w:rsidRPr="00D11331">
        <w:rPr>
          <w:rFonts w:ascii="Times New Roman" w:hAnsi="Times New Roman"/>
          <w:spacing w:val="-1"/>
          <w:w w:val="99"/>
          <w:sz w:val="16"/>
          <w:szCs w:val="16"/>
        </w:rPr>
        <w:t>а</w:t>
      </w:r>
      <w:r w:rsidRPr="00D11331">
        <w:rPr>
          <w:rFonts w:ascii="Times New Roman" w:hAnsi="Times New Roman"/>
          <w:w w:val="99"/>
          <w:sz w:val="16"/>
          <w:szCs w:val="16"/>
        </w:rPr>
        <w:t>н,</w:t>
      </w:r>
      <w:r w:rsidRPr="00D11331">
        <w:rPr>
          <w:rFonts w:ascii="Times New Roman" w:hAnsi="Times New Roman"/>
          <w:spacing w:val="3"/>
          <w:sz w:val="16"/>
          <w:szCs w:val="16"/>
        </w:rPr>
        <w:t xml:space="preserve"> </w:t>
      </w:r>
      <w:r w:rsidRPr="00D11331">
        <w:rPr>
          <w:rFonts w:ascii="Times New Roman" w:hAnsi="Times New Roman"/>
          <w:spacing w:val="-7"/>
          <w:w w:val="99"/>
          <w:sz w:val="16"/>
          <w:szCs w:val="16"/>
        </w:rPr>
        <w:t>у</w:t>
      </w:r>
      <w:r w:rsidRPr="00D11331">
        <w:rPr>
          <w:rFonts w:ascii="Times New Roman" w:hAnsi="Times New Roman"/>
          <w:w w:val="99"/>
          <w:sz w:val="16"/>
          <w:szCs w:val="16"/>
        </w:rPr>
        <w:t>пол</w:t>
      </w:r>
      <w:r w:rsidRPr="00D11331">
        <w:rPr>
          <w:rFonts w:ascii="Times New Roman" w:hAnsi="Times New Roman"/>
          <w:spacing w:val="1"/>
          <w:w w:val="99"/>
          <w:sz w:val="16"/>
          <w:szCs w:val="16"/>
        </w:rPr>
        <w:t>н</w:t>
      </w:r>
      <w:r w:rsidRPr="00D11331">
        <w:rPr>
          <w:rFonts w:ascii="Times New Roman" w:hAnsi="Times New Roman"/>
          <w:w w:val="99"/>
          <w:sz w:val="16"/>
          <w:szCs w:val="16"/>
        </w:rPr>
        <w:t>омо</w:t>
      </w:r>
      <w:r w:rsidRPr="00D11331">
        <w:rPr>
          <w:rFonts w:ascii="Times New Roman" w:hAnsi="Times New Roman"/>
          <w:spacing w:val="1"/>
          <w:w w:val="99"/>
          <w:sz w:val="16"/>
          <w:szCs w:val="16"/>
        </w:rPr>
        <w:t>ч</w:t>
      </w:r>
      <w:r w:rsidRPr="00D11331">
        <w:rPr>
          <w:rFonts w:ascii="Times New Roman" w:hAnsi="Times New Roman"/>
          <w:w w:val="99"/>
          <w:sz w:val="16"/>
          <w:szCs w:val="16"/>
        </w:rPr>
        <w:t>ен</w:t>
      </w:r>
      <w:r w:rsidRPr="00D11331">
        <w:rPr>
          <w:rFonts w:ascii="Times New Roman" w:hAnsi="Times New Roman"/>
          <w:spacing w:val="1"/>
          <w:w w:val="99"/>
          <w:sz w:val="16"/>
          <w:szCs w:val="16"/>
        </w:rPr>
        <w:t>н</w:t>
      </w:r>
      <w:r w:rsidRPr="00D11331">
        <w:rPr>
          <w:rFonts w:ascii="Times New Roman" w:hAnsi="Times New Roman"/>
          <w:w w:val="99"/>
          <w:sz w:val="16"/>
          <w:szCs w:val="16"/>
        </w:rPr>
        <w:t>ый</w:t>
      </w:r>
      <w:r w:rsidRPr="00D11331">
        <w:rPr>
          <w:rFonts w:ascii="Times New Roman" w:hAnsi="Times New Roman"/>
          <w:sz w:val="16"/>
          <w:szCs w:val="16"/>
        </w:rPr>
        <w:t xml:space="preserve"> </w:t>
      </w:r>
      <w:r w:rsidRPr="00D11331">
        <w:rPr>
          <w:rFonts w:ascii="Times New Roman" w:hAnsi="Times New Roman"/>
          <w:spacing w:val="1"/>
          <w:w w:val="99"/>
          <w:sz w:val="16"/>
          <w:szCs w:val="16"/>
        </w:rPr>
        <w:t>н</w:t>
      </w:r>
      <w:r w:rsidRPr="00D11331">
        <w:rPr>
          <w:rFonts w:ascii="Times New Roman" w:hAnsi="Times New Roman"/>
          <w:w w:val="99"/>
          <w:sz w:val="16"/>
          <w:szCs w:val="16"/>
        </w:rPr>
        <w:t>а</w:t>
      </w:r>
      <w:r w:rsidRPr="00D11331">
        <w:rPr>
          <w:rFonts w:ascii="Times New Roman" w:hAnsi="Times New Roman"/>
          <w:sz w:val="16"/>
          <w:szCs w:val="16"/>
        </w:rPr>
        <w:t xml:space="preserve"> </w:t>
      </w:r>
      <w:r w:rsidRPr="00D11331">
        <w:rPr>
          <w:rFonts w:ascii="Times New Roman" w:hAnsi="Times New Roman"/>
          <w:w w:val="99"/>
          <w:sz w:val="16"/>
          <w:szCs w:val="16"/>
        </w:rPr>
        <w:t>предо</w:t>
      </w:r>
      <w:r w:rsidRPr="00D11331">
        <w:rPr>
          <w:rFonts w:ascii="Times New Roman" w:hAnsi="Times New Roman"/>
          <w:spacing w:val="-1"/>
          <w:w w:val="99"/>
          <w:sz w:val="16"/>
          <w:szCs w:val="16"/>
        </w:rPr>
        <w:t>с</w:t>
      </w:r>
      <w:r w:rsidRPr="00D11331">
        <w:rPr>
          <w:rFonts w:ascii="Times New Roman" w:hAnsi="Times New Roman"/>
          <w:w w:val="99"/>
          <w:sz w:val="16"/>
          <w:szCs w:val="16"/>
        </w:rPr>
        <w:t>тавл</w:t>
      </w:r>
      <w:r w:rsidRPr="00D11331">
        <w:rPr>
          <w:rFonts w:ascii="Times New Roman" w:hAnsi="Times New Roman"/>
          <w:spacing w:val="-1"/>
          <w:w w:val="99"/>
          <w:sz w:val="16"/>
          <w:szCs w:val="16"/>
        </w:rPr>
        <w:t>е</w:t>
      </w:r>
      <w:r w:rsidRPr="00D11331">
        <w:rPr>
          <w:rFonts w:ascii="Times New Roman" w:hAnsi="Times New Roman"/>
          <w:w w:val="99"/>
          <w:sz w:val="16"/>
          <w:szCs w:val="16"/>
        </w:rPr>
        <w:t>н</w:t>
      </w:r>
      <w:r w:rsidRPr="00D11331">
        <w:rPr>
          <w:rFonts w:ascii="Times New Roman" w:hAnsi="Times New Roman"/>
          <w:spacing w:val="1"/>
          <w:w w:val="99"/>
          <w:sz w:val="16"/>
          <w:szCs w:val="16"/>
        </w:rPr>
        <w:t>и</w:t>
      </w:r>
      <w:r w:rsidRPr="00D11331">
        <w:rPr>
          <w:rFonts w:ascii="Times New Roman" w:hAnsi="Times New Roman"/>
          <w:w w:val="99"/>
          <w:sz w:val="16"/>
          <w:szCs w:val="16"/>
        </w:rPr>
        <w:t>е</w:t>
      </w:r>
      <w:r w:rsidRPr="00D11331">
        <w:rPr>
          <w:rFonts w:ascii="Times New Roman" w:hAnsi="Times New Roman"/>
          <w:spacing w:val="1"/>
          <w:sz w:val="16"/>
          <w:szCs w:val="16"/>
        </w:rPr>
        <w:t xml:space="preserve"> </w:t>
      </w:r>
      <w:r w:rsidRPr="00D11331">
        <w:rPr>
          <w:rFonts w:ascii="Times New Roman" w:hAnsi="Times New Roman"/>
          <w:spacing w:val="-4"/>
          <w:w w:val="99"/>
          <w:sz w:val="16"/>
          <w:szCs w:val="16"/>
        </w:rPr>
        <w:t>у</w:t>
      </w:r>
      <w:r w:rsidRPr="00D11331">
        <w:rPr>
          <w:rFonts w:ascii="Times New Roman" w:hAnsi="Times New Roman"/>
          <w:w w:val="99"/>
          <w:sz w:val="16"/>
          <w:szCs w:val="16"/>
        </w:rPr>
        <w:t>с</w:t>
      </w:r>
      <w:r w:rsidRPr="00D11331">
        <w:rPr>
          <w:rFonts w:ascii="Times New Roman" w:hAnsi="Times New Roman"/>
          <w:spacing w:val="3"/>
          <w:w w:val="99"/>
          <w:sz w:val="16"/>
          <w:szCs w:val="16"/>
        </w:rPr>
        <w:t>л</w:t>
      </w:r>
      <w:r w:rsidRPr="00D11331">
        <w:rPr>
          <w:rFonts w:ascii="Times New Roman" w:hAnsi="Times New Roman"/>
          <w:spacing w:val="-4"/>
          <w:w w:val="99"/>
          <w:sz w:val="16"/>
          <w:szCs w:val="16"/>
        </w:rPr>
        <w:t>у</w:t>
      </w:r>
      <w:r w:rsidRPr="00D11331">
        <w:rPr>
          <w:rFonts w:ascii="Times New Roman" w:hAnsi="Times New Roman"/>
          <w:w w:val="99"/>
          <w:sz w:val="16"/>
          <w:szCs w:val="16"/>
        </w:rPr>
        <w:t>ги,</w:t>
      </w:r>
      <w:r w:rsidRPr="00D11331">
        <w:rPr>
          <w:rFonts w:ascii="Times New Roman" w:hAnsi="Times New Roman"/>
          <w:sz w:val="16"/>
          <w:szCs w:val="16"/>
        </w:rPr>
        <w:t xml:space="preserve"> </w:t>
      </w:r>
      <w:r w:rsidRPr="00D11331">
        <w:rPr>
          <w:rFonts w:ascii="Times New Roman" w:hAnsi="Times New Roman"/>
          <w:w w:val="99"/>
          <w:sz w:val="16"/>
          <w:szCs w:val="16"/>
        </w:rPr>
        <w:t>а</w:t>
      </w:r>
      <w:r w:rsidRPr="00D11331">
        <w:rPr>
          <w:rFonts w:ascii="Times New Roman" w:hAnsi="Times New Roman"/>
          <w:sz w:val="16"/>
          <w:szCs w:val="16"/>
        </w:rPr>
        <w:t xml:space="preserve"> </w:t>
      </w:r>
      <w:r w:rsidRPr="00D11331">
        <w:rPr>
          <w:rFonts w:ascii="Times New Roman" w:hAnsi="Times New Roman"/>
          <w:w w:val="99"/>
          <w:sz w:val="16"/>
          <w:szCs w:val="16"/>
        </w:rPr>
        <w:t>также</w:t>
      </w:r>
      <w:r w:rsidRPr="00D11331">
        <w:rPr>
          <w:rFonts w:ascii="Times New Roman" w:hAnsi="Times New Roman"/>
          <w:sz w:val="16"/>
          <w:szCs w:val="16"/>
        </w:rPr>
        <w:t xml:space="preserve"> </w:t>
      </w:r>
      <w:r w:rsidRPr="00D11331">
        <w:rPr>
          <w:rFonts w:ascii="Times New Roman" w:hAnsi="Times New Roman"/>
          <w:w w:val="99"/>
          <w:sz w:val="16"/>
          <w:szCs w:val="16"/>
        </w:rPr>
        <w:t>в</w:t>
      </w:r>
      <w:r w:rsidRPr="00D11331">
        <w:rPr>
          <w:rFonts w:ascii="Times New Roman" w:hAnsi="Times New Roman"/>
          <w:sz w:val="16"/>
          <w:szCs w:val="16"/>
        </w:rPr>
        <w:t xml:space="preserve"> </w:t>
      </w:r>
      <w:r w:rsidRPr="00D11331">
        <w:rPr>
          <w:rFonts w:ascii="Times New Roman" w:hAnsi="Times New Roman"/>
          <w:spacing w:val="3"/>
          <w:w w:val="99"/>
          <w:sz w:val="16"/>
          <w:szCs w:val="16"/>
        </w:rPr>
        <w:t>с</w:t>
      </w:r>
      <w:r w:rsidRPr="00D11331">
        <w:rPr>
          <w:rFonts w:ascii="Times New Roman" w:hAnsi="Times New Roman"/>
          <w:spacing w:val="-3"/>
          <w:w w:val="99"/>
          <w:sz w:val="16"/>
          <w:szCs w:val="16"/>
        </w:rPr>
        <w:t>у</w:t>
      </w:r>
      <w:r w:rsidRPr="00D11331">
        <w:rPr>
          <w:rFonts w:ascii="Times New Roman" w:hAnsi="Times New Roman"/>
          <w:w w:val="99"/>
          <w:sz w:val="16"/>
          <w:szCs w:val="16"/>
        </w:rPr>
        <w:t>дебном</w:t>
      </w:r>
      <w:r w:rsidRPr="00D11331">
        <w:rPr>
          <w:rFonts w:ascii="Times New Roman" w:hAnsi="Times New Roman"/>
          <w:spacing w:val="-1"/>
          <w:sz w:val="16"/>
          <w:szCs w:val="16"/>
        </w:rPr>
        <w:t xml:space="preserve"> </w:t>
      </w:r>
      <w:r w:rsidRPr="00D11331">
        <w:rPr>
          <w:rFonts w:ascii="Times New Roman" w:hAnsi="Times New Roman"/>
          <w:w w:val="99"/>
          <w:sz w:val="16"/>
          <w:szCs w:val="16"/>
        </w:rPr>
        <w:t>поряд</w:t>
      </w:r>
      <w:r w:rsidRPr="00D11331">
        <w:rPr>
          <w:rFonts w:ascii="Times New Roman" w:hAnsi="Times New Roman"/>
          <w:spacing w:val="1"/>
          <w:w w:val="99"/>
          <w:sz w:val="16"/>
          <w:szCs w:val="16"/>
        </w:rPr>
        <w:t>к</w:t>
      </w:r>
      <w:r w:rsidRPr="00D11331">
        <w:rPr>
          <w:rFonts w:ascii="Times New Roman" w:hAnsi="Times New Roman"/>
          <w:w w:val="99"/>
          <w:sz w:val="16"/>
          <w:szCs w:val="16"/>
        </w:rPr>
        <w:t>е.</w:t>
      </w:r>
    </w:p>
    <w:p w:rsidR="00D11331" w:rsidRPr="00D11331" w:rsidRDefault="00D11331" w:rsidP="00D11331">
      <w:pPr>
        <w:spacing w:after="19" w:line="240" w:lineRule="exact"/>
        <w:rPr>
          <w:rFonts w:ascii="Times New Roman" w:hAnsi="Times New Roman"/>
          <w:sz w:val="16"/>
          <w:szCs w:val="16"/>
        </w:rPr>
      </w:pPr>
    </w:p>
    <w:p w:rsidR="00D11331" w:rsidRPr="00D11331" w:rsidRDefault="00D11331" w:rsidP="00D11331">
      <w:pPr>
        <w:ind w:right="-20"/>
        <w:rPr>
          <w:rFonts w:ascii="Times New Roman" w:hAnsi="Times New Roman"/>
          <w:sz w:val="16"/>
          <w:szCs w:val="16"/>
        </w:rPr>
      </w:pPr>
      <w:r w:rsidRPr="00D11331">
        <w:rPr>
          <w:rFonts w:ascii="Times New Roman" w:hAnsi="Times New Roman"/>
          <w:w w:val="99"/>
          <w:sz w:val="16"/>
          <w:szCs w:val="16"/>
        </w:rPr>
        <w:t>Ф.И.</w:t>
      </w:r>
      <w:r w:rsidRPr="00D11331">
        <w:rPr>
          <w:rFonts w:ascii="Times New Roman" w:hAnsi="Times New Roman"/>
          <w:spacing w:val="-1"/>
          <w:w w:val="99"/>
          <w:sz w:val="16"/>
          <w:szCs w:val="16"/>
        </w:rPr>
        <w:t>О</w:t>
      </w:r>
      <w:r w:rsidRPr="00D11331">
        <w:rPr>
          <w:rFonts w:ascii="Times New Roman" w:hAnsi="Times New Roman"/>
          <w:w w:val="99"/>
          <w:sz w:val="16"/>
          <w:szCs w:val="16"/>
        </w:rPr>
        <w:t>.</w:t>
      </w:r>
      <w:r w:rsidRPr="00D11331">
        <w:rPr>
          <w:rFonts w:ascii="Times New Roman" w:hAnsi="Times New Roman"/>
          <w:sz w:val="16"/>
          <w:szCs w:val="16"/>
        </w:rPr>
        <w:t xml:space="preserve"> </w:t>
      </w:r>
      <w:r w:rsidRPr="00D11331">
        <w:rPr>
          <w:rFonts w:ascii="Times New Roman" w:hAnsi="Times New Roman"/>
          <w:w w:val="99"/>
          <w:sz w:val="16"/>
          <w:szCs w:val="16"/>
        </w:rPr>
        <w:t>_______________________</w:t>
      </w:r>
      <w:r w:rsidRPr="00D11331">
        <w:rPr>
          <w:rFonts w:ascii="Times New Roman" w:hAnsi="Times New Roman"/>
          <w:spacing w:val="57"/>
          <w:sz w:val="16"/>
          <w:szCs w:val="16"/>
        </w:rPr>
        <w:t xml:space="preserve">    </w:t>
      </w:r>
      <w:r w:rsidRPr="00D11331">
        <w:rPr>
          <w:rFonts w:ascii="Times New Roman" w:hAnsi="Times New Roman"/>
          <w:sz w:val="16"/>
          <w:szCs w:val="16"/>
        </w:rPr>
        <w:t xml:space="preserve"> </w:t>
      </w:r>
      <w:r w:rsidRPr="00D11331">
        <w:rPr>
          <w:rFonts w:ascii="Times New Roman" w:hAnsi="Times New Roman"/>
          <w:w w:val="99"/>
          <w:sz w:val="16"/>
          <w:szCs w:val="16"/>
        </w:rPr>
        <w:t>Под</w:t>
      </w:r>
      <w:r w:rsidRPr="00D11331">
        <w:rPr>
          <w:rFonts w:ascii="Times New Roman" w:hAnsi="Times New Roman"/>
          <w:spacing w:val="1"/>
          <w:w w:val="99"/>
          <w:sz w:val="16"/>
          <w:szCs w:val="16"/>
        </w:rPr>
        <w:t>пи</w:t>
      </w:r>
      <w:r w:rsidRPr="00D11331">
        <w:rPr>
          <w:rFonts w:ascii="Times New Roman" w:hAnsi="Times New Roman"/>
          <w:w w:val="99"/>
          <w:sz w:val="16"/>
          <w:szCs w:val="16"/>
        </w:rPr>
        <w:t>сь</w:t>
      </w:r>
      <w:r w:rsidRPr="00D11331">
        <w:rPr>
          <w:rFonts w:ascii="Times New Roman" w:hAnsi="Times New Roman"/>
          <w:spacing w:val="12"/>
          <w:sz w:val="16"/>
          <w:szCs w:val="16"/>
        </w:rPr>
        <w:t xml:space="preserve"> </w:t>
      </w:r>
      <w:r w:rsidRPr="00D11331">
        <w:rPr>
          <w:rFonts w:ascii="Times New Roman" w:hAnsi="Times New Roman"/>
          <w:w w:val="99"/>
          <w:sz w:val="16"/>
          <w:szCs w:val="16"/>
        </w:rPr>
        <w:t>_______________________________</w:t>
      </w:r>
      <w:r w:rsidRPr="00D11331">
        <w:rPr>
          <w:rFonts w:ascii="Times New Roman" w:hAnsi="Times New Roman"/>
          <w:spacing w:val="1"/>
          <w:w w:val="99"/>
          <w:sz w:val="16"/>
          <w:szCs w:val="16"/>
        </w:rPr>
        <w:t>_</w:t>
      </w:r>
      <w:r w:rsidRPr="00D11331">
        <w:rPr>
          <w:rFonts w:ascii="Times New Roman" w:hAnsi="Times New Roman"/>
          <w:w w:val="99"/>
          <w:sz w:val="16"/>
          <w:szCs w:val="16"/>
        </w:rPr>
        <w:t>____</w:t>
      </w:r>
    </w:p>
    <w:p w:rsidR="00D11331" w:rsidRPr="00D11331" w:rsidRDefault="00D11331" w:rsidP="00D11331">
      <w:pPr>
        <w:spacing w:line="180" w:lineRule="exact"/>
        <w:rPr>
          <w:rFonts w:ascii="Times New Roman" w:hAnsi="Times New Roman"/>
          <w:sz w:val="16"/>
          <w:szCs w:val="16"/>
        </w:rPr>
      </w:pPr>
    </w:p>
    <w:p w:rsidR="00D11331" w:rsidRPr="00D11331" w:rsidRDefault="00D11331" w:rsidP="00D11331">
      <w:pPr>
        <w:ind w:right="-20"/>
        <w:rPr>
          <w:rFonts w:ascii="Times New Roman" w:hAnsi="Times New Roman"/>
          <w:sz w:val="16"/>
          <w:szCs w:val="16"/>
        </w:rPr>
        <w:sectPr w:rsidR="00D11331" w:rsidRPr="00D11331" w:rsidSect="0069015A">
          <w:headerReference w:type="default" r:id="rId12"/>
          <w:pgSz w:w="11905" w:h="16837"/>
          <w:pgMar w:top="1134" w:right="850" w:bottom="1134" w:left="1701" w:header="340" w:footer="0" w:gutter="0"/>
          <w:cols w:space="708"/>
          <w:titlePg/>
          <w:docGrid w:linePitch="326"/>
        </w:sectPr>
      </w:pPr>
      <w:r w:rsidRPr="00D11331">
        <w:rPr>
          <w:rFonts w:ascii="Times New Roman" w:hAnsi="Times New Roman"/>
          <w:w w:val="99"/>
          <w:sz w:val="16"/>
          <w:szCs w:val="16"/>
        </w:rPr>
        <w:t>Должность</w:t>
      </w:r>
      <w:r w:rsidRPr="00D11331">
        <w:rPr>
          <w:rFonts w:ascii="Times New Roman" w:hAnsi="Times New Roman"/>
          <w:spacing w:val="2"/>
          <w:sz w:val="16"/>
          <w:szCs w:val="16"/>
        </w:rPr>
        <w:t xml:space="preserve"> </w:t>
      </w:r>
      <w:r w:rsidRPr="00D11331">
        <w:rPr>
          <w:rFonts w:ascii="Times New Roman" w:hAnsi="Times New Roman"/>
          <w:spacing w:val="-6"/>
          <w:w w:val="99"/>
          <w:sz w:val="16"/>
          <w:szCs w:val="16"/>
        </w:rPr>
        <w:t>у</w:t>
      </w:r>
      <w:r w:rsidRPr="00D11331">
        <w:rPr>
          <w:rFonts w:ascii="Times New Roman" w:hAnsi="Times New Roman"/>
          <w:w w:val="99"/>
          <w:sz w:val="16"/>
          <w:szCs w:val="16"/>
        </w:rPr>
        <w:t>пол</w:t>
      </w:r>
      <w:r w:rsidRPr="00D11331">
        <w:rPr>
          <w:rFonts w:ascii="Times New Roman" w:hAnsi="Times New Roman"/>
          <w:spacing w:val="1"/>
          <w:w w:val="99"/>
          <w:sz w:val="16"/>
          <w:szCs w:val="16"/>
        </w:rPr>
        <w:t>н</w:t>
      </w:r>
      <w:r w:rsidRPr="00D11331">
        <w:rPr>
          <w:rFonts w:ascii="Times New Roman" w:hAnsi="Times New Roman"/>
          <w:w w:val="99"/>
          <w:sz w:val="16"/>
          <w:szCs w:val="16"/>
        </w:rPr>
        <w:t>омоче</w:t>
      </w:r>
      <w:r w:rsidRPr="00D11331">
        <w:rPr>
          <w:rFonts w:ascii="Times New Roman" w:hAnsi="Times New Roman"/>
          <w:spacing w:val="1"/>
          <w:w w:val="99"/>
          <w:sz w:val="16"/>
          <w:szCs w:val="16"/>
        </w:rPr>
        <w:t>нн</w:t>
      </w:r>
      <w:r w:rsidRPr="00D11331">
        <w:rPr>
          <w:rFonts w:ascii="Times New Roman" w:hAnsi="Times New Roman"/>
          <w:w w:val="99"/>
          <w:sz w:val="16"/>
          <w:szCs w:val="16"/>
        </w:rPr>
        <w:t>ого</w:t>
      </w:r>
      <w:r w:rsidRPr="00D11331">
        <w:rPr>
          <w:rFonts w:ascii="Times New Roman" w:hAnsi="Times New Roman"/>
          <w:sz w:val="16"/>
          <w:szCs w:val="16"/>
        </w:rPr>
        <w:t xml:space="preserve"> </w:t>
      </w:r>
      <w:r w:rsidRPr="00D11331">
        <w:rPr>
          <w:rFonts w:ascii="Times New Roman" w:hAnsi="Times New Roman"/>
          <w:w w:val="99"/>
          <w:sz w:val="16"/>
          <w:szCs w:val="16"/>
        </w:rPr>
        <w:t>сот</w:t>
      </w:r>
      <w:r w:rsidRPr="00D11331">
        <w:rPr>
          <w:rFonts w:ascii="Times New Roman" w:hAnsi="Times New Roman"/>
          <w:spacing w:val="2"/>
          <w:w w:val="99"/>
          <w:sz w:val="16"/>
          <w:szCs w:val="16"/>
        </w:rPr>
        <w:t>р</w:t>
      </w:r>
      <w:r w:rsidRPr="00D11331">
        <w:rPr>
          <w:rFonts w:ascii="Times New Roman" w:hAnsi="Times New Roman"/>
          <w:spacing w:val="-7"/>
          <w:w w:val="99"/>
          <w:sz w:val="16"/>
          <w:szCs w:val="16"/>
        </w:rPr>
        <w:t>у</w:t>
      </w:r>
      <w:r w:rsidRPr="00D11331">
        <w:rPr>
          <w:rFonts w:ascii="Times New Roman" w:hAnsi="Times New Roman"/>
          <w:w w:val="99"/>
          <w:sz w:val="16"/>
          <w:szCs w:val="16"/>
        </w:rPr>
        <w:t>д</w:t>
      </w:r>
      <w:r w:rsidRPr="00D11331">
        <w:rPr>
          <w:rFonts w:ascii="Times New Roman" w:hAnsi="Times New Roman"/>
          <w:spacing w:val="1"/>
          <w:w w:val="99"/>
          <w:sz w:val="16"/>
          <w:szCs w:val="16"/>
        </w:rPr>
        <w:t>н</w:t>
      </w:r>
      <w:r w:rsidRPr="00D11331">
        <w:rPr>
          <w:rFonts w:ascii="Times New Roman" w:hAnsi="Times New Roman"/>
          <w:w w:val="99"/>
          <w:sz w:val="16"/>
          <w:szCs w:val="16"/>
        </w:rPr>
        <w:t>и</w:t>
      </w:r>
      <w:r w:rsidRPr="00D11331">
        <w:rPr>
          <w:rFonts w:ascii="Times New Roman" w:hAnsi="Times New Roman"/>
          <w:spacing w:val="1"/>
          <w:w w:val="99"/>
          <w:sz w:val="16"/>
          <w:szCs w:val="16"/>
        </w:rPr>
        <w:t>к</w:t>
      </w:r>
      <w:r w:rsidRPr="00D11331">
        <w:rPr>
          <w:rFonts w:ascii="Times New Roman" w:hAnsi="Times New Roman"/>
          <w:w w:val="99"/>
          <w:sz w:val="16"/>
          <w:szCs w:val="16"/>
        </w:rPr>
        <w:t>а</w:t>
      </w:r>
    </w:p>
    <w:p w:rsidR="00D11331" w:rsidRPr="00D11331" w:rsidRDefault="00D11331" w:rsidP="00D11331">
      <w:pPr>
        <w:jc w:val="right"/>
        <w:outlineLvl w:val="0"/>
        <w:rPr>
          <w:rFonts w:ascii="Times New Roman" w:hAnsi="Times New Roman"/>
          <w:bCs/>
          <w:iCs/>
          <w:sz w:val="16"/>
          <w:szCs w:val="16"/>
        </w:rPr>
      </w:pPr>
      <w:r w:rsidRPr="00D11331">
        <w:rPr>
          <w:rFonts w:ascii="Times New Roman" w:hAnsi="Times New Roman"/>
          <w:bCs/>
          <w:iCs/>
          <w:sz w:val="16"/>
          <w:szCs w:val="16"/>
        </w:rPr>
        <w:lastRenderedPageBreak/>
        <w:t>Приложение № 6</w:t>
      </w:r>
    </w:p>
    <w:p w:rsidR="00D11331" w:rsidRPr="00D11331" w:rsidRDefault="00D11331" w:rsidP="00D11331">
      <w:pPr>
        <w:tabs>
          <w:tab w:val="left" w:pos="567"/>
        </w:tabs>
        <w:ind w:left="3969" w:firstLine="567"/>
        <w:jc w:val="right"/>
        <w:rPr>
          <w:rFonts w:ascii="Times New Roman" w:hAnsi="Times New Roman"/>
          <w:sz w:val="16"/>
          <w:szCs w:val="16"/>
        </w:rPr>
      </w:pPr>
      <w:r w:rsidRPr="00D11331">
        <w:rPr>
          <w:rFonts w:ascii="Times New Roman" w:hAnsi="Times New Roman"/>
          <w:sz w:val="16"/>
          <w:szCs w:val="16"/>
        </w:rPr>
        <w:t>к Административному регламенту</w:t>
      </w:r>
    </w:p>
    <w:p w:rsidR="00D11331" w:rsidRPr="00D11331" w:rsidRDefault="00D11331" w:rsidP="00D11331">
      <w:pPr>
        <w:tabs>
          <w:tab w:val="left" w:pos="0"/>
        </w:tabs>
        <w:ind w:left="3969" w:right="-1" w:firstLine="567"/>
        <w:contextualSpacing/>
        <w:jc w:val="right"/>
        <w:rPr>
          <w:rFonts w:ascii="Times New Roman" w:hAnsi="Times New Roman"/>
          <w:sz w:val="16"/>
          <w:szCs w:val="16"/>
        </w:rPr>
      </w:pPr>
      <w:r w:rsidRPr="00D11331">
        <w:rPr>
          <w:rFonts w:ascii="Times New Roman" w:hAnsi="Times New Roman"/>
          <w:sz w:val="16"/>
          <w:szCs w:val="16"/>
        </w:rPr>
        <w:t>по предоставлению</w:t>
      </w:r>
    </w:p>
    <w:p w:rsidR="00D11331" w:rsidRPr="00D11331" w:rsidRDefault="00D11331" w:rsidP="00D11331">
      <w:pPr>
        <w:jc w:val="right"/>
        <w:outlineLvl w:val="0"/>
        <w:rPr>
          <w:rFonts w:ascii="Times New Roman" w:hAnsi="Times New Roman"/>
          <w:sz w:val="16"/>
          <w:szCs w:val="16"/>
        </w:rPr>
      </w:pPr>
      <w:r w:rsidRPr="00D11331">
        <w:rPr>
          <w:rFonts w:ascii="Times New Roman" w:hAnsi="Times New Roman"/>
          <w:sz w:val="16"/>
          <w:szCs w:val="16"/>
        </w:rPr>
        <w:t>муниципальной услуги</w:t>
      </w:r>
    </w:p>
    <w:p w:rsidR="00D11331" w:rsidRPr="00D11331" w:rsidRDefault="00D11331" w:rsidP="00D11331">
      <w:pPr>
        <w:spacing w:before="240" w:after="60"/>
        <w:jc w:val="right"/>
        <w:outlineLvl w:val="0"/>
        <w:rPr>
          <w:rFonts w:ascii="Times New Roman" w:hAnsi="Times New Roman"/>
          <w:sz w:val="16"/>
          <w:szCs w:val="16"/>
        </w:rPr>
      </w:pPr>
    </w:p>
    <w:p w:rsidR="00D11331" w:rsidRPr="00D11331" w:rsidRDefault="00D11331" w:rsidP="00D11331">
      <w:pPr>
        <w:jc w:val="center"/>
        <w:outlineLvl w:val="0"/>
        <w:rPr>
          <w:rFonts w:ascii="Times New Roman" w:hAnsi="Times New Roman"/>
          <w:b/>
          <w:sz w:val="16"/>
          <w:szCs w:val="16"/>
        </w:rPr>
      </w:pPr>
      <w:r w:rsidRPr="00D11331">
        <w:rPr>
          <w:rFonts w:ascii="Times New Roman" w:hAnsi="Times New Roman"/>
          <w:b/>
          <w:sz w:val="16"/>
          <w:szCs w:val="16"/>
        </w:rPr>
        <w:t>Форма решения об установлении публичного сервитута</w:t>
      </w:r>
    </w:p>
    <w:p w:rsidR="00D11331" w:rsidRPr="00D11331" w:rsidRDefault="00D11331" w:rsidP="00D11331">
      <w:pPr>
        <w:jc w:val="center"/>
        <w:outlineLvl w:val="0"/>
        <w:rPr>
          <w:rFonts w:ascii="Times New Roman" w:hAnsi="Times New Roman"/>
          <w:b/>
          <w:sz w:val="16"/>
          <w:szCs w:val="16"/>
        </w:rPr>
      </w:pPr>
      <w:r w:rsidRPr="00D11331">
        <w:rPr>
          <w:rFonts w:ascii="Times New Roman" w:hAnsi="Times New Roman"/>
          <w:b/>
          <w:sz w:val="16"/>
          <w:szCs w:val="16"/>
        </w:rPr>
        <w:t>_______________________________________________________________</w:t>
      </w:r>
    </w:p>
    <w:p w:rsidR="00D11331" w:rsidRPr="00D11331" w:rsidRDefault="00D11331" w:rsidP="00D11331">
      <w:pPr>
        <w:jc w:val="center"/>
        <w:outlineLvl w:val="0"/>
        <w:rPr>
          <w:rFonts w:ascii="Times New Roman" w:hAnsi="Times New Roman"/>
          <w:sz w:val="16"/>
          <w:szCs w:val="16"/>
        </w:rPr>
      </w:pPr>
      <w:r w:rsidRPr="00D11331">
        <w:rPr>
          <w:rFonts w:ascii="Times New Roman" w:hAnsi="Times New Roman"/>
          <w:sz w:val="16"/>
          <w:szCs w:val="16"/>
        </w:rPr>
        <w:t>(наименование органа местного самоуправления)</w:t>
      </w:r>
    </w:p>
    <w:p w:rsidR="00D11331" w:rsidRPr="00D11331" w:rsidRDefault="00D11331" w:rsidP="00D11331">
      <w:pPr>
        <w:jc w:val="center"/>
        <w:outlineLvl w:val="0"/>
        <w:rPr>
          <w:rFonts w:ascii="Times New Roman" w:hAnsi="Times New Roman"/>
          <w:sz w:val="16"/>
          <w:szCs w:val="16"/>
        </w:rPr>
      </w:pPr>
    </w:p>
    <w:tbl>
      <w:tblPr>
        <w:tblW w:w="0" w:type="auto"/>
        <w:tblInd w:w="6091" w:type="dxa"/>
        <w:tblLook w:val="04A0" w:firstRow="1" w:lastRow="0" w:firstColumn="1" w:lastColumn="0" w:noHBand="0" w:noVBand="1"/>
      </w:tblPr>
      <w:tblGrid>
        <w:gridCol w:w="3253"/>
      </w:tblGrid>
      <w:tr w:rsidR="00D11331" w:rsidRPr="00D11331" w:rsidTr="0069015A">
        <w:tc>
          <w:tcPr>
            <w:tcW w:w="3253" w:type="dxa"/>
            <w:shd w:val="clear" w:color="auto" w:fill="auto"/>
          </w:tcPr>
          <w:p w:rsidR="00D11331" w:rsidRPr="00D11331" w:rsidRDefault="00D11331" w:rsidP="0069015A">
            <w:pPr>
              <w:outlineLvl w:val="0"/>
              <w:rPr>
                <w:rFonts w:ascii="Times New Roman" w:hAnsi="Times New Roman"/>
                <w:bCs/>
                <w:iCs/>
                <w:sz w:val="16"/>
                <w:szCs w:val="16"/>
              </w:rPr>
            </w:pPr>
            <w:r w:rsidRPr="00D11331">
              <w:rPr>
                <w:rFonts w:ascii="Times New Roman" w:hAnsi="Times New Roman"/>
                <w:bCs/>
                <w:iCs/>
                <w:sz w:val="16"/>
                <w:szCs w:val="16"/>
              </w:rPr>
              <w:t>Кому: __________________</w:t>
            </w:r>
          </w:p>
          <w:p w:rsidR="00D11331" w:rsidRPr="00D11331" w:rsidRDefault="00D11331" w:rsidP="0069015A">
            <w:pPr>
              <w:outlineLvl w:val="0"/>
              <w:rPr>
                <w:rFonts w:ascii="Times New Roman" w:hAnsi="Times New Roman"/>
                <w:bCs/>
                <w:iCs/>
                <w:sz w:val="16"/>
                <w:szCs w:val="16"/>
              </w:rPr>
            </w:pPr>
            <w:r w:rsidRPr="00D11331">
              <w:rPr>
                <w:rFonts w:ascii="Times New Roman" w:hAnsi="Times New Roman"/>
                <w:bCs/>
                <w:iCs/>
                <w:sz w:val="16"/>
                <w:szCs w:val="16"/>
              </w:rPr>
              <w:t>ИНН ___________________</w:t>
            </w:r>
          </w:p>
          <w:p w:rsidR="00D11331" w:rsidRPr="00D11331" w:rsidRDefault="00D11331" w:rsidP="0069015A">
            <w:pPr>
              <w:outlineLvl w:val="0"/>
              <w:rPr>
                <w:rFonts w:ascii="Times New Roman" w:hAnsi="Times New Roman"/>
                <w:bCs/>
                <w:iCs/>
                <w:sz w:val="16"/>
                <w:szCs w:val="16"/>
              </w:rPr>
            </w:pPr>
            <w:r w:rsidRPr="00D11331">
              <w:rPr>
                <w:rFonts w:ascii="Times New Roman" w:hAnsi="Times New Roman"/>
                <w:bCs/>
                <w:iCs/>
                <w:sz w:val="16"/>
                <w:szCs w:val="16"/>
              </w:rPr>
              <w:t>Представитель: __________</w:t>
            </w:r>
          </w:p>
          <w:p w:rsidR="00D11331" w:rsidRPr="00D11331" w:rsidRDefault="00D11331" w:rsidP="0069015A">
            <w:pPr>
              <w:outlineLvl w:val="0"/>
              <w:rPr>
                <w:rFonts w:ascii="Times New Roman" w:hAnsi="Times New Roman"/>
                <w:bCs/>
                <w:iCs/>
                <w:sz w:val="16"/>
                <w:szCs w:val="16"/>
              </w:rPr>
            </w:pPr>
            <w:r w:rsidRPr="00D11331">
              <w:rPr>
                <w:rFonts w:ascii="Times New Roman" w:hAnsi="Times New Roman"/>
                <w:bCs/>
                <w:iCs/>
                <w:sz w:val="16"/>
                <w:szCs w:val="16"/>
              </w:rPr>
              <w:t>Контактные данные заявителя</w:t>
            </w:r>
          </w:p>
          <w:p w:rsidR="00D11331" w:rsidRPr="00D11331" w:rsidRDefault="00D11331" w:rsidP="0069015A">
            <w:pPr>
              <w:outlineLvl w:val="0"/>
              <w:rPr>
                <w:rFonts w:ascii="Times New Roman" w:hAnsi="Times New Roman"/>
                <w:bCs/>
                <w:iCs/>
                <w:sz w:val="16"/>
                <w:szCs w:val="16"/>
              </w:rPr>
            </w:pPr>
            <w:r w:rsidRPr="00D11331">
              <w:rPr>
                <w:rFonts w:ascii="Times New Roman" w:hAnsi="Times New Roman"/>
                <w:bCs/>
                <w:iCs/>
                <w:sz w:val="16"/>
                <w:szCs w:val="16"/>
              </w:rPr>
              <w:t>(представителя):</w:t>
            </w:r>
          </w:p>
          <w:p w:rsidR="00D11331" w:rsidRPr="00D11331" w:rsidRDefault="00D11331" w:rsidP="0069015A">
            <w:pPr>
              <w:outlineLvl w:val="0"/>
              <w:rPr>
                <w:rFonts w:ascii="Times New Roman" w:hAnsi="Times New Roman"/>
                <w:bCs/>
                <w:iCs/>
                <w:sz w:val="16"/>
                <w:szCs w:val="16"/>
              </w:rPr>
            </w:pPr>
            <w:r w:rsidRPr="00D11331">
              <w:rPr>
                <w:rFonts w:ascii="Times New Roman" w:hAnsi="Times New Roman"/>
                <w:bCs/>
                <w:iCs/>
                <w:sz w:val="16"/>
                <w:szCs w:val="16"/>
              </w:rPr>
              <w:t>Тел.: _____________________</w:t>
            </w:r>
          </w:p>
          <w:p w:rsidR="00D11331" w:rsidRPr="00D11331" w:rsidRDefault="00D11331" w:rsidP="0069015A">
            <w:pPr>
              <w:outlineLvl w:val="0"/>
              <w:rPr>
                <w:rFonts w:ascii="Times New Roman" w:hAnsi="Times New Roman"/>
                <w:bCs/>
                <w:iCs/>
                <w:sz w:val="16"/>
                <w:szCs w:val="16"/>
              </w:rPr>
            </w:pPr>
            <w:r w:rsidRPr="00D11331">
              <w:rPr>
                <w:rFonts w:ascii="Times New Roman" w:hAnsi="Times New Roman"/>
                <w:bCs/>
                <w:iCs/>
                <w:sz w:val="16"/>
                <w:szCs w:val="16"/>
              </w:rPr>
              <w:t>Эл. почта: ________________</w:t>
            </w:r>
          </w:p>
          <w:p w:rsidR="00D11331" w:rsidRPr="00D11331" w:rsidRDefault="00D11331" w:rsidP="0069015A">
            <w:pPr>
              <w:outlineLvl w:val="0"/>
              <w:rPr>
                <w:rFonts w:ascii="Times New Roman" w:hAnsi="Times New Roman"/>
                <w:bCs/>
                <w:iCs/>
                <w:sz w:val="16"/>
                <w:szCs w:val="16"/>
              </w:rPr>
            </w:pPr>
          </w:p>
        </w:tc>
      </w:tr>
    </w:tbl>
    <w:p w:rsidR="00D11331" w:rsidRPr="00D11331" w:rsidRDefault="00D11331" w:rsidP="00D11331">
      <w:pPr>
        <w:jc w:val="center"/>
        <w:outlineLvl w:val="0"/>
        <w:rPr>
          <w:rFonts w:ascii="Times New Roman" w:hAnsi="Times New Roman"/>
          <w:sz w:val="16"/>
          <w:szCs w:val="16"/>
        </w:rPr>
      </w:pPr>
    </w:p>
    <w:p w:rsidR="00D11331" w:rsidRPr="00D11331" w:rsidRDefault="00D11331" w:rsidP="00D11331">
      <w:pPr>
        <w:jc w:val="center"/>
        <w:outlineLvl w:val="0"/>
        <w:rPr>
          <w:rFonts w:ascii="Times New Roman" w:hAnsi="Times New Roman"/>
          <w:sz w:val="16"/>
          <w:szCs w:val="16"/>
        </w:rPr>
      </w:pPr>
    </w:p>
    <w:p w:rsidR="00D11331" w:rsidRPr="00D11331" w:rsidRDefault="00D11331" w:rsidP="00D11331">
      <w:pPr>
        <w:jc w:val="center"/>
        <w:outlineLvl w:val="0"/>
        <w:rPr>
          <w:rFonts w:ascii="Times New Roman" w:hAnsi="Times New Roman"/>
          <w:sz w:val="16"/>
          <w:szCs w:val="16"/>
        </w:rPr>
      </w:pPr>
      <w:r w:rsidRPr="00D11331">
        <w:rPr>
          <w:rFonts w:ascii="Times New Roman" w:hAnsi="Times New Roman"/>
          <w:sz w:val="16"/>
          <w:szCs w:val="16"/>
        </w:rPr>
        <w:t xml:space="preserve">Решение об установлении публичного сервитута </w:t>
      </w:r>
    </w:p>
    <w:p w:rsidR="00D11331" w:rsidRPr="00D11331" w:rsidRDefault="00D11331" w:rsidP="00D11331">
      <w:pPr>
        <w:jc w:val="center"/>
        <w:outlineLvl w:val="0"/>
        <w:rPr>
          <w:rFonts w:ascii="Times New Roman" w:hAnsi="Times New Roman"/>
          <w:sz w:val="16"/>
          <w:szCs w:val="16"/>
        </w:rPr>
      </w:pPr>
    </w:p>
    <w:p w:rsidR="00D11331" w:rsidRPr="00D11331" w:rsidRDefault="00D11331" w:rsidP="00D11331">
      <w:pPr>
        <w:tabs>
          <w:tab w:val="left" w:pos="709"/>
        </w:tabs>
        <w:jc w:val="both"/>
        <w:rPr>
          <w:rFonts w:ascii="Times New Roman" w:hAnsi="Times New Roman"/>
          <w:sz w:val="16"/>
          <w:szCs w:val="16"/>
          <w:u w:val="single"/>
        </w:rPr>
      </w:pPr>
      <w:r w:rsidRPr="00D11331">
        <w:rPr>
          <w:rFonts w:ascii="Times New Roman" w:hAnsi="Times New Roman"/>
          <w:sz w:val="16"/>
          <w:szCs w:val="16"/>
          <w:u w:val="single"/>
        </w:rPr>
        <w:t>Дата</w:t>
      </w:r>
      <w:r w:rsidRPr="00D11331">
        <w:rPr>
          <w:rFonts w:ascii="Times New Roman" w:hAnsi="Times New Roman"/>
          <w:sz w:val="16"/>
          <w:szCs w:val="16"/>
        </w:rPr>
        <w:t>____                                                                                                          № ________</w:t>
      </w:r>
    </w:p>
    <w:p w:rsidR="00D11331" w:rsidRPr="00D11331" w:rsidRDefault="00D11331" w:rsidP="00D11331">
      <w:pPr>
        <w:jc w:val="center"/>
        <w:outlineLvl w:val="0"/>
        <w:rPr>
          <w:rFonts w:ascii="Times New Roman" w:hAnsi="Times New Roman"/>
          <w:sz w:val="16"/>
          <w:szCs w:val="16"/>
        </w:rPr>
      </w:pPr>
    </w:p>
    <w:p w:rsidR="00D11331" w:rsidRPr="00D11331" w:rsidRDefault="00D11331" w:rsidP="00D11331">
      <w:pPr>
        <w:jc w:val="both"/>
        <w:outlineLvl w:val="0"/>
        <w:rPr>
          <w:rFonts w:ascii="Times New Roman" w:hAnsi="Times New Roman"/>
          <w:sz w:val="16"/>
          <w:szCs w:val="16"/>
        </w:rPr>
      </w:pPr>
      <w:r w:rsidRPr="00D11331">
        <w:rPr>
          <w:rFonts w:ascii="Times New Roman" w:hAnsi="Times New Roman"/>
          <w:sz w:val="16"/>
          <w:szCs w:val="16"/>
        </w:rPr>
        <w:t>По результатам рассмотрения ходатайства № _________ от ____________ об установлении публичного сервитута в отношении земельных участков (земель) с кадастровыми номерами _______________________ , расположенных (адрес или описание местоположения таких земельных участков или земель)_____, принято решение об установлении публичного сервитута на срок _________ в отношении указанных земельных участков (земель) в целях _______________ (размещение или перенос инженерных сооружении; складирование строительных материалов, размещение сооружений и строительной техники; устройство пересечений автодорог или ж/д путей; размещение автодорог и ж/д путей в туннелях; проведение инженерных изысканий для подготовки документации по планировке территории, предусматривающей размещение линейных объектов и инженерных сооружений).</w:t>
      </w:r>
    </w:p>
    <w:p w:rsidR="00D11331" w:rsidRPr="00D11331" w:rsidRDefault="00D11331" w:rsidP="00D11331">
      <w:pPr>
        <w:jc w:val="both"/>
        <w:outlineLvl w:val="0"/>
        <w:rPr>
          <w:rFonts w:ascii="Times New Roman" w:hAnsi="Times New Roman"/>
          <w:sz w:val="16"/>
          <w:szCs w:val="16"/>
        </w:rPr>
      </w:pPr>
      <w:r w:rsidRPr="00D11331">
        <w:rPr>
          <w:rFonts w:ascii="Times New Roman" w:hAnsi="Times New Roman"/>
          <w:sz w:val="16"/>
          <w:szCs w:val="16"/>
        </w:rPr>
        <w:t>Сведения о публичном сервитуте:</w:t>
      </w:r>
    </w:p>
    <w:p w:rsidR="00D11331" w:rsidRPr="00D11331" w:rsidRDefault="00D11331" w:rsidP="00D11331">
      <w:pPr>
        <w:jc w:val="both"/>
        <w:outlineLvl w:val="0"/>
        <w:rPr>
          <w:rFonts w:ascii="Times New Roman" w:hAnsi="Times New Roman"/>
          <w:sz w:val="16"/>
          <w:szCs w:val="16"/>
        </w:rPr>
      </w:pPr>
      <w:r w:rsidRPr="00D11331">
        <w:rPr>
          <w:rFonts w:ascii="Times New Roman" w:hAnsi="Times New Roman"/>
          <w:sz w:val="16"/>
          <w:szCs w:val="16"/>
        </w:rPr>
        <w:t>1. Сведение об обладателе публичного сервитута.</w:t>
      </w:r>
    </w:p>
    <w:p w:rsidR="00D11331" w:rsidRPr="00D11331" w:rsidRDefault="00D11331" w:rsidP="00D11331">
      <w:pPr>
        <w:jc w:val="both"/>
        <w:outlineLvl w:val="0"/>
        <w:rPr>
          <w:rFonts w:ascii="Times New Roman" w:hAnsi="Times New Roman"/>
          <w:sz w:val="16"/>
          <w:szCs w:val="16"/>
        </w:rPr>
      </w:pPr>
      <w:r w:rsidRPr="00D11331">
        <w:rPr>
          <w:rFonts w:ascii="Times New Roman" w:hAnsi="Times New Roman"/>
          <w:sz w:val="16"/>
          <w:szCs w:val="16"/>
        </w:rPr>
        <w:t>2.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D11331" w:rsidRPr="00D11331" w:rsidRDefault="00D11331" w:rsidP="00D11331">
      <w:pPr>
        <w:jc w:val="both"/>
        <w:outlineLvl w:val="0"/>
        <w:rPr>
          <w:rFonts w:ascii="Times New Roman" w:hAnsi="Times New Roman"/>
          <w:sz w:val="16"/>
          <w:szCs w:val="16"/>
        </w:rPr>
      </w:pPr>
      <w:r w:rsidRPr="00D11331">
        <w:rPr>
          <w:rFonts w:ascii="Times New Roman" w:hAnsi="Times New Roman"/>
          <w:sz w:val="16"/>
          <w:szCs w:val="16"/>
        </w:rPr>
        <w:t xml:space="preserve">3. Кадастровые номера земельных участков (при их наличии), в отношении которых устанавливается публичный сервитут: _______________ ; </w:t>
      </w:r>
    </w:p>
    <w:p w:rsidR="00D11331" w:rsidRPr="00D11331" w:rsidRDefault="00D11331" w:rsidP="00D11331">
      <w:pPr>
        <w:jc w:val="both"/>
        <w:outlineLvl w:val="0"/>
        <w:rPr>
          <w:rFonts w:ascii="Times New Roman" w:hAnsi="Times New Roman"/>
          <w:sz w:val="16"/>
          <w:szCs w:val="16"/>
        </w:rPr>
      </w:pPr>
      <w:r w:rsidRPr="00D11331">
        <w:rPr>
          <w:rFonts w:ascii="Times New Roman" w:hAnsi="Times New Roman"/>
          <w:sz w:val="16"/>
          <w:szCs w:val="16"/>
        </w:rPr>
        <w:t>Кадастровый квартал, в котором расположены земли: __________________ ;</w:t>
      </w:r>
    </w:p>
    <w:p w:rsidR="00D11331" w:rsidRPr="00D11331" w:rsidRDefault="00D11331" w:rsidP="00D11331">
      <w:pPr>
        <w:jc w:val="both"/>
        <w:outlineLvl w:val="0"/>
        <w:rPr>
          <w:rFonts w:ascii="Times New Roman" w:hAnsi="Times New Roman"/>
          <w:sz w:val="16"/>
          <w:szCs w:val="16"/>
        </w:rPr>
      </w:pPr>
      <w:r w:rsidRPr="00D11331">
        <w:rPr>
          <w:rFonts w:ascii="Times New Roman" w:hAnsi="Times New Roman"/>
          <w:sz w:val="16"/>
          <w:szCs w:val="16"/>
        </w:rPr>
        <w:t xml:space="preserve">Адреса или описание местоположения таких земельных участков или земель: </w:t>
      </w:r>
    </w:p>
    <w:p w:rsidR="00D11331" w:rsidRPr="00D11331" w:rsidRDefault="00D11331" w:rsidP="00D11331">
      <w:pPr>
        <w:jc w:val="both"/>
        <w:outlineLvl w:val="0"/>
        <w:rPr>
          <w:rFonts w:ascii="Times New Roman" w:hAnsi="Times New Roman"/>
          <w:sz w:val="16"/>
          <w:szCs w:val="16"/>
        </w:rPr>
      </w:pPr>
      <w:r w:rsidRPr="00D11331">
        <w:rPr>
          <w:rFonts w:ascii="Times New Roman" w:hAnsi="Times New Roman"/>
          <w:sz w:val="16"/>
          <w:szCs w:val="16"/>
        </w:rPr>
        <w:t>4. Срок публичного сервитута: ___________________ ;</w:t>
      </w:r>
    </w:p>
    <w:p w:rsidR="00D11331" w:rsidRPr="00D11331" w:rsidRDefault="00D11331" w:rsidP="00D11331">
      <w:pPr>
        <w:jc w:val="both"/>
        <w:outlineLvl w:val="0"/>
        <w:rPr>
          <w:rFonts w:ascii="Times New Roman" w:hAnsi="Times New Roman"/>
          <w:sz w:val="16"/>
          <w:szCs w:val="16"/>
        </w:rPr>
      </w:pPr>
      <w:r w:rsidRPr="00D11331">
        <w:rPr>
          <w:rFonts w:ascii="Times New Roman" w:hAnsi="Times New Roman"/>
          <w:sz w:val="16"/>
          <w:szCs w:val="16"/>
        </w:rPr>
        <w:lastRenderedPageBreak/>
        <w:t>5.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 _________________ ;</w:t>
      </w:r>
    </w:p>
    <w:p w:rsidR="00D11331" w:rsidRPr="00D11331" w:rsidRDefault="00D11331" w:rsidP="00D11331">
      <w:pPr>
        <w:jc w:val="both"/>
        <w:outlineLvl w:val="0"/>
        <w:rPr>
          <w:rFonts w:ascii="Times New Roman" w:hAnsi="Times New Roman"/>
          <w:sz w:val="16"/>
          <w:szCs w:val="16"/>
        </w:rPr>
      </w:pPr>
      <w:r w:rsidRPr="00D11331">
        <w:rPr>
          <w:rFonts w:ascii="Times New Roman" w:hAnsi="Times New Roman"/>
          <w:sz w:val="16"/>
          <w:szCs w:val="16"/>
        </w:rPr>
        <w:t>6. Реквизиты решений об утверждении документов или реквизиты документов, предусмотренных пунктом 2 статьи 39.41 ЗК РФ, в случае, если решение об установлении публичного сервитута принималось в соответствии с указанными документами (при наличии решений);</w:t>
      </w:r>
    </w:p>
    <w:p w:rsidR="00D11331" w:rsidRPr="00D11331" w:rsidRDefault="00D11331" w:rsidP="00D11331">
      <w:pPr>
        <w:jc w:val="both"/>
        <w:outlineLvl w:val="0"/>
        <w:rPr>
          <w:rFonts w:ascii="Times New Roman" w:hAnsi="Times New Roman"/>
          <w:sz w:val="16"/>
          <w:szCs w:val="16"/>
        </w:rPr>
      </w:pPr>
      <w:r w:rsidRPr="00D11331">
        <w:rPr>
          <w:rFonts w:ascii="Times New Roman" w:hAnsi="Times New Roman"/>
          <w:sz w:val="16"/>
          <w:szCs w:val="16"/>
        </w:rPr>
        <w:t>7.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 _____________________________________ ;</w:t>
      </w:r>
    </w:p>
    <w:p w:rsidR="00D11331" w:rsidRPr="00D11331" w:rsidRDefault="00D11331" w:rsidP="00D11331">
      <w:pPr>
        <w:jc w:val="both"/>
        <w:outlineLvl w:val="0"/>
        <w:rPr>
          <w:rFonts w:ascii="Times New Roman" w:hAnsi="Times New Roman"/>
          <w:sz w:val="16"/>
          <w:szCs w:val="16"/>
        </w:rPr>
      </w:pPr>
      <w:r w:rsidRPr="00D11331">
        <w:rPr>
          <w:rFonts w:ascii="Times New Roman" w:hAnsi="Times New Roman"/>
          <w:sz w:val="16"/>
          <w:szCs w:val="16"/>
        </w:rPr>
        <w:t>8.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муниципальной собственности и не предоставленных гражданам или юридическим лицам (при наличии): ________________________________________ ;</w:t>
      </w:r>
    </w:p>
    <w:p w:rsidR="00D11331" w:rsidRPr="00D11331" w:rsidRDefault="00D11331" w:rsidP="00D11331">
      <w:pPr>
        <w:jc w:val="both"/>
        <w:outlineLvl w:val="0"/>
        <w:rPr>
          <w:rFonts w:ascii="Times New Roman" w:hAnsi="Times New Roman"/>
          <w:sz w:val="16"/>
          <w:szCs w:val="16"/>
        </w:rPr>
      </w:pPr>
      <w:r w:rsidRPr="00D11331">
        <w:rPr>
          <w:rFonts w:ascii="Times New Roman" w:hAnsi="Times New Roman"/>
          <w:sz w:val="16"/>
          <w:szCs w:val="16"/>
        </w:rPr>
        <w:t>9.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муниципальной собственности и не предоставленных гражданам или юридическим лицам): __________________ ;</w:t>
      </w:r>
    </w:p>
    <w:p w:rsidR="00D11331" w:rsidRPr="00D11331" w:rsidRDefault="00D11331" w:rsidP="00D11331">
      <w:pPr>
        <w:jc w:val="both"/>
        <w:outlineLvl w:val="0"/>
        <w:rPr>
          <w:rFonts w:ascii="Times New Roman" w:hAnsi="Times New Roman"/>
          <w:sz w:val="16"/>
          <w:szCs w:val="16"/>
        </w:rPr>
      </w:pPr>
      <w:r w:rsidRPr="00D11331">
        <w:rPr>
          <w:rFonts w:ascii="Times New Roman" w:hAnsi="Times New Roman"/>
          <w:sz w:val="16"/>
          <w:szCs w:val="16"/>
        </w:rPr>
        <w:t>10.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w:t>
      </w:r>
    </w:p>
    <w:p w:rsidR="00D11331" w:rsidRPr="00D11331" w:rsidRDefault="00D11331" w:rsidP="00D11331">
      <w:pPr>
        <w:jc w:val="both"/>
        <w:outlineLvl w:val="0"/>
        <w:rPr>
          <w:rFonts w:ascii="Times New Roman" w:hAnsi="Times New Roman"/>
          <w:sz w:val="16"/>
          <w:szCs w:val="16"/>
        </w:rPr>
      </w:pPr>
    </w:p>
    <w:p w:rsidR="00D11331" w:rsidRPr="00D11331" w:rsidRDefault="00D11331" w:rsidP="00D11331">
      <w:pPr>
        <w:jc w:val="both"/>
        <w:outlineLvl w:val="0"/>
        <w:rPr>
          <w:rFonts w:ascii="Times New Roman" w:hAnsi="Times New Roman"/>
          <w:sz w:val="16"/>
          <w:szCs w:val="16"/>
        </w:rPr>
      </w:pPr>
    </w:p>
    <w:p w:rsidR="00D11331" w:rsidRPr="00D11331" w:rsidRDefault="00D11331" w:rsidP="00D11331">
      <w:pPr>
        <w:jc w:val="both"/>
        <w:outlineLvl w:val="0"/>
        <w:rPr>
          <w:rFonts w:ascii="Times New Roman" w:hAnsi="Times New Roman"/>
          <w:sz w:val="16"/>
          <w:szCs w:val="16"/>
        </w:rPr>
      </w:pPr>
      <w:r w:rsidRPr="00D11331">
        <w:rPr>
          <w:rFonts w:ascii="Times New Roman" w:hAnsi="Times New Roman"/>
          <w:sz w:val="16"/>
          <w:szCs w:val="16"/>
        </w:rPr>
        <w:t>Ф.И.О. _______________________ ,</w:t>
      </w:r>
      <w:r w:rsidRPr="00D11331">
        <w:rPr>
          <w:rFonts w:ascii="Times New Roman" w:hAnsi="Times New Roman"/>
          <w:sz w:val="16"/>
          <w:szCs w:val="16"/>
        </w:rPr>
        <w:tab/>
        <w:t>Подпись _____________________</w:t>
      </w:r>
    </w:p>
    <w:p w:rsidR="00D11331" w:rsidRPr="00D11331" w:rsidRDefault="00D11331" w:rsidP="00D11331">
      <w:pPr>
        <w:jc w:val="both"/>
        <w:outlineLvl w:val="0"/>
        <w:rPr>
          <w:rFonts w:ascii="Times New Roman" w:hAnsi="Times New Roman"/>
          <w:sz w:val="16"/>
          <w:szCs w:val="16"/>
        </w:rPr>
      </w:pPr>
    </w:p>
    <w:p w:rsidR="00D11331" w:rsidRPr="00D11331" w:rsidRDefault="00D11331" w:rsidP="00D11331">
      <w:pPr>
        <w:jc w:val="both"/>
        <w:outlineLvl w:val="0"/>
        <w:rPr>
          <w:rFonts w:ascii="Times New Roman" w:hAnsi="Times New Roman"/>
          <w:sz w:val="16"/>
          <w:szCs w:val="16"/>
        </w:rPr>
      </w:pPr>
    </w:p>
    <w:p w:rsidR="00D11331" w:rsidRPr="00D11331" w:rsidRDefault="00D11331" w:rsidP="00D11331">
      <w:pPr>
        <w:jc w:val="both"/>
        <w:outlineLvl w:val="0"/>
        <w:rPr>
          <w:rFonts w:ascii="Times New Roman" w:hAnsi="Times New Roman"/>
          <w:sz w:val="16"/>
          <w:szCs w:val="16"/>
        </w:rPr>
      </w:pPr>
      <w:r w:rsidRPr="00D11331">
        <w:rPr>
          <w:rFonts w:ascii="Times New Roman" w:hAnsi="Times New Roman"/>
          <w:sz w:val="16"/>
          <w:szCs w:val="16"/>
        </w:rPr>
        <w:t>Должность уполномоченного сотрудника ____________________</w:t>
      </w:r>
    </w:p>
    <w:p w:rsidR="00D11331" w:rsidRPr="00D11331" w:rsidRDefault="00D11331" w:rsidP="0069015A">
      <w:pPr>
        <w:outlineLvl w:val="0"/>
        <w:rPr>
          <w:rFonts w:ascii="Times New Roman" w:hAnsi="Times New Roman"/>
          <w:bCs/>
          <w:iCs/>
          <w:sz w:val="16"/>
          <w:szCs w:val="16"/>
        </w:rPr>
      </w:pPr>
    </w:p>
    <w:p w:rsidR="00D11331" w:rsidRPr="00D11331" w:rsidRDefault="00D11331" w:rsidP="00D11331">
      <w:pPr>
        <w:jc w:val="right"/>
        <w:outlineLvl w:val="0"/>
        <w:rPr>
          <w:rFonts w:ascii="Times New Roman" w:hAnsi="Times New Roman"/>
          <w:bCs/>
          <w:sz w:val="16"/>
          <w:szCs w:val="16"/>
        </w:rPr>
      </w:pPr>
      <w:r w:rsidRPr="00D11331">
        <w:rPr>
          <w:rFonts w:ascii="Times New Roman" w:hAnsi="Times New Roman"/>
          <w:bCs/>
          <w:sz w:val="16"/>
          <w:szCs w:val="16"/>
        </w:rPr>
        <w:t>Приложение № 7</w:t>
      </w:r>
    </w:p>
    <w:p w:rsidR="00D11331" w:rsidRPr="00D11331" w:rsidRDefault="00D11331" w:rsidP="00D11331">
      <w:pPr>
        <w:tabs>
          <w:tab w:val="left" w:pos="567"/>
        </w:tabs>
        <w:ind w:firstLine="567"/>
        <w:jc w:val="right"/>
        <w:rPr>
          <w:rFonts w:ascii="Times New Roman" w:hAnsi="Times New Roman"/>
          <w:sz w:val="16"/>
          <w:szCs w:val="16"/>
        </w:rPr>
      </w:pPr>
      <w:r w:rsidRPr="00D11331">
        <w:rPr>
          <w:rFonts w:ascii="Times New Roman" w:hAnsi="Times New Roman"/>
          <w:sz w:val="16"/>
          <w:szCs w:val="16"/>
        </w:rPr>
        <w:t>к Административному регламенту</w:t>
      </w:r>
    </w:p>
    <w:p w:rsidR="00D11331" w:rsidRPr="00D11331" w:rsidRDefault="00D11331" w:rsidP="00D11331">
      <w:pPr>
        <w:tabs>
          <w:tab w:val="left" w:pos="0"/>
        </w:tabs>
        <w:ind w:firstLine="567"/>
        <w:contextualSpacing/>
        <w:jc w:val="right"/>
        <w:rPr>
          <w:rFonts w:ascii="Times New Roman" w:hAnsi="Times New Roman"/>
          <w:sz w:val="16"/>
          <w:szCs w:val="16"/>
        </w:rPr>
      </w:pPr>
      <w:r w:rsidRPr="00D11331">
        <w:rPr>
          <w:rFonts w:ascii="Times New Roman" w:hAnsi="Times New Roman"/>
          <w:sz w:val="16"/>
          <w:szCs w:val="16"/>
        </w:rPr>
        <w:t>по предоставлению</w:t>
      </w:r>
    </w:p>
    <w:p w:rsidR="00D11331" w:rsidRPr="00D11331" w:rsidRDefault="00D11331" w:rsidP="00D11331">
      <w:pPr>
        <w:jc w:val="right"/>
        <w:outlineLvl w:val="0"/>
        <w:rPr>
          <w:rFonts w:ascii="Times New Roman" w:hAnsi="Times New Roman"/>
          <w:sz w:val="16"/>
          <w:szCs w:val="16"/>
        </w:rPr>
      </w:pPr>
      <w:r w:rsidRPr="00D11331">
        <w:rPr>
          <w:rFonts w:ascii="Times New Roman" w:hAnsi="Times New Roman"/>
          <w:sz w:val="16"/>
          <w:szCs w:val="16"/>
        </w:rPr>
        <w:t>муниципальной услуг</w:t>
      </w:r>
    </w:p>
    <w:p w:rsidR="00D11331" w:rsidRPr="00D11331" w:rsidRDefault="00D11331" w:rsidP="00D11331">
      <w:pPr>
        <w:jc w:val="right"/>
        <w:outlineLvl w:val="0"/>
        <w:rPr>
          <w:rFonts w:ascii="Times New Roman" w:hAnsi="Times New Roman"/>
          <w:sz w:val="16"/>
          <w:szCs w:val="16"/>
        </w:rPr>
      </w:pPr>
    </w:p>
    <w:p w:rsidR="00D11331" w:rsidRPr="00D11331" w:rsidRDefault="00D11331" w:rsidP="00D11331">
      <w:pPr>
        <w:jc w:val="center"/>
        <w:outlineLvl w:val="0"/>
        <w:rPr>
          <w:rFonts w:ascii="Times New Roman" w:hAnsi="Times New Roman"/>
          <w:b/>
          <w:sz w:val="16"/>
          <w:szCs w:val="16"/>
        </w:rPr>
      </w:pPr>
      <w:r w:rsidRPr="00D11331">
        <w:rPr>
          <w:rFonts w:ascii="Times New Roman" w:hAnsi="Times New Roman"/>
          <w:b/>
          <w:sz w:val="16"/>
          <w:szCs w:val="16"/>
        </w:rPr>
        <w:t>Форма решения о возврате ходатайства об установлении публичного сервитута</w:t>
      </w:r>
    </w:p>
    <w:p w:rsidR="00D11331" w:rsidRPr="00D11331" w:rsidRDefault="00D11331" w:rsidP="00D11331">
      <w:pPr>
        <w:jc w:val="center"/>
        <w:outlineLvl w:val="0"/>
        <w:rPr>
          <w:rFonts w:ascii="Times New Roman" w:hAnsi="Times New Roman"/>
          <w:b/>
          <w:sz w:val="16"/>
          <w:szCs w:val="16"/>
        </w:rPr>
      </w:pPr>
      <w:r w:rsidRPr="00D11331">
        <w:rPr>
          <w:rFonts w:ascii="Times New Roman" w:hAnsi="Times New Roman"/>
          <w:b/>
          <w:sz w:val="16"/>
          <w:szCs w:val="16"/>
        </w:rPr>
        <w:t>_____________________________________________________________</w:t>
      </w:r>
    </w:p>
    <w:p w:rsidR="00D11331" w:rsidRPr="00D11331" w:rsidRDefault="00D11331" w:rsidP="00D11331">
      <w:pPr>
        <w:jc w:val="center"/>
        <w:outlineLvl w:val="0"/>
        <w:rPr>
          <w:rFonts w:ascii="Times New Roman" w:hAnsi="Times New Roman"/>
          <w:i/>
          <w:sz w:val="16"/>
          <w:szCs w:val="16"/>
        </w:rPr>
      </w:pPr>
      <w:r w:rsidRPr="00D11331">
        <w:rPr>
          <w:rFonts w:ascii="Times New Roman" w:hAnsi="Times New Roman"/>
          <w:i/>
          <w:sz w:val="16"/>
          <w:szCs w:val="16"/>
        </w:rPr>
        <w:t>(наименование органа местного самоуправления)</w:t>
      </w:r>
    </w:p>
    <w:p w:rsidR="00D11331" w:rsidRPr="00D11331" w:rsidRDefault="00D11331" w:rsidP="00D11331">
      <w:pPr>
        <w:jc w:val="right"/>
        <w:outlineLvl w:val="0"/>
        <w:rPr>
          <w:rFonts w:ascii="Times New Roman" w:hAnsi="Times New Roman"/>
          <w:sz w:val="16"/>
          <w:szCs w:val="16"/>
        </w:rPr>
      </w:pPr>
    </w:p>
    <w:tbl>
      <w:tblPr>
        <w:tblW w:w="0" w:type="auto"/>
        <w:tblInd w:w="6091" w:type="dxa"/>
        <w:tblLook w:val="04A0" w:firstRow="1" w:lastRow="0" w:firstColumn="1" w:lastColumn="0" w:noHBand="0" w:noVBand="1"/>
      </w:tblPr>
      <w:tblGrid>
        <w:gridCol w:w="3253"/>
      </w:tblGrid>
      <w:tr w:rsidR="00D11331" w:rsidRPr="00D11331" w:rsidTr="0069015A">
        <w:tc>
          <w:tcPr>
            <w:tcW w:w="3253" w:type="dxa"/>
            <w:shd w:val="clear" w:color="auto" w:fill="auto"/>
          </w:tcPr>
          <w:p w:rsidR="00D11331" w:rsidRPr="00D11331" w:rsidRDefault="00D11331" w:rsidP="0069015A">
            <w:pPr>
              <w:outlineLvl w:val="0"/>
              <w:rPr>
                <w:rFonts w:ascii="Times New Roman" w:hAnsi="Times New Roman"/>
                <w:bCs/>
                <w:iCs/>
                <w:sz w:val="16"/>
                <w:szCs w:val="16"/>
              </w:rPr>
            </w:pPr>
            <w:r w:rsidRPr="00D11331">
              <w:rPr>
                <w:rFonts w:ascii="Times New Roman" w:hAnsi="Times New Roman"/>
                <w:bCs/>
                <w:iCs/>
                <w:sz w:val="16"/>
                <w:szCs w:val="16"/>
              </w:rPr>
              <w:t>Кому: __________________</w:t>
            </w:r>
          </w:p>
          <w:p w:rsidR="00D11331" w:rsidRPr="00D11331" w:rsidRDefault="00D11331" w:rsidP="0069015A">
            <w:pPr>
              <w:outlineLvl w:val="0"/>
              <w:rPr>
                <w:rFonts w:ascii="Times New Roman" w:hAnsi="Times New Roman"/>
                <w:bCs/>
                <w:iCs/>
                <w:sz w:val="16"/>
                <w:szCs w:val="16"/>
              </w:rPr>
            </w:pPr>
            <w:r w:rsidRPr="00D11331">
              <w:rPr>
                <w:rFonts w:ascii="Times New Roman" w:hAnsi="Times New Roman"/>
                <w:bCs/>
                <w:iCs/>
                <w:sz w:val="16"/>
                <w:szCs w:val="16"/>
              </w:rPr>
              <w:t>ИНН ___________________</w:t>
            </w:r>
          </w:p>
          <w:p w:rsidR="00D11331" w:rsidRPr="00D11331" w:rsidRDefault="00D11331" w:rsidP="0069015A">
            <w:pPr>
              <w:outlineLvl w:val="0"/>
              <w:rPr>
                <w:rFonts w:ascii="Times New Roman" w:hAnsi="Times New Roman"/>
                <w:bCs/>
                <w:iCs/>
                <w:sz w:val="16"/>
                <w:szCs w:val="16"/>
              </w:rPr>
            </w:pPr>
            <w:r w:rsidRPr="00D11331">
              <w:rPr>
                <w:rFonts w:ascii="Times New Roman" w:hAnsi="Times New Roman"/>
                <w:bCs/>
                <w:iCs/>
                <w:sz w:val="16"/>
                <w:szCs w:val="16"/>
              </w:rPr>
              <w:t>Представитель: __________</w:t>
            </w:r>
          </w:p>
          <w:p w:rsidR="00D11331" w:rsidRPr="00D11331" w:rsidRDefault="00D11331" w:rsidP="0069015A">
            <w:pPr>
              <w:outlineLvl w:val="0"/>
              <w:rPr>
                <w:rFonts w:ascii="Times New Roman" w:hAnsi="Times New Roman"/>
                <w:bCs/>
                <w:iCs/>
                <w:sz w:val="16"/>
                <w:szCs w:val="16"/>
              </w:rPr>
            </w:pPr>
            <w:r w:rsidRPr="00D11331">
              <w:rPr>
                <w:rFonts w:ascii="Times New Roman" w:hAnsi="Times New Roman"/>
                <w:bCs/>
                <w:iCs/>
                <w:sz w:val="16"/>
                <w:szCs w:val="16"/>
              </w:rPr>
              <w:t>Контактные данные заявителя</w:t>
            </w:r>
          </w:p>
          <w:p w:rsidR="00D11331" w:rsidRPr="00D11331" w:rsidRDefault="00D11331" w:rsidP="0069015A">
            <w:pPr>
              <w:outlineLvl w:val="0"/>
              <w:rPr>
                <w:rFonts w:ascii="Times New Roman" w:hAnsi="Times New Roman"/>
                <w:bCs/>
                <w:iCs/>
                <w:sz w:val="16"/>
                <w:szCs w:val="16"/>
              </w:rPr>
            </w:pPr>
            <w:r w:rsidRPr="00D11331">
              <w:rPr>
                <w:rFonts w:ascii="Times New Roman" w:hAnsi="Times New Roman"/>
                <w:bCs/>
                <w:iCs/>
                <w:sz w:val="16"/>
                <w:szCs w:val="16"/>
              </w:rPr>
              <w:t>(представителя):</w:t>
            </w:r>
          </w:p>
          <w:p w:rsidR="00D11331" w:rsidRPr="00D11331" w:rsidRDefault="00D11331" w:rsidP="0069015A">
            <w:pPr>
              <w:outlineLvl w:val="0"/>
              <w:rPr>
                <w:rFonts w:ascii="Times New Roman" w:hAnsi="Times New Roman"/>
                <w:bCs/>
                <w:iCs/>
                <w:sz w:val="16"/>
                <w:szCs w:val="16"/>
              </w:rPr>
            </w:pPr>
            <w:r w:rsidRPr="00D11331">
              <w:rPr>
                <w:rFonts w:ascii="Times New Roman" w:hAnsi="Times New Roman"/>
                <w:bCs/>
                <w:iCs/>
                <w:sz w:val="16"/>
                <w:szCs w:val="16"/>
              </w:rPr>
              <w:t>Тел.: _____________________</w:t>
            </w:r>
          </w:p>
          <w:p w:rsidR="00D11331" w:rsidRPr="00D11331" w:rsidRDefault="00D11331" w:rsidP="0069015A">
            <w:pPr>
              <w:outlineLvl w:val="0"/>
              <w:rPr>
                <w:rFonts w:ascii="Times New Roman" w:hAnsi="Times New Roman"/>
                <w:bCs/>
                <w:iCs/>
                <w:sz w:val="16"/>
                <w:szCs w:val="16"/>
              </w:rPr>
            </w:pPr>
            <w:r w:rsidRPr="00D11331">
              <w:rPr>
                <w:rFonts w:ascii="Times New Roman" w:hAnsi="Times New Roman"/>
                <w:bCs/>
                <w:iCs/>
                <w:sz w:val="16"/>
                <w:szCs w:val="16"/>
              </w:rPr>
              <w:t>Эл. почта: ________________</w:t>
            </w:r>
          </w:p>
          <w:p w:rsidR="00D11331" w:rsidRPr="00D11331" w:rsidRDefault="00D11331" w:rsidP="0069015A">
            <w:pPr>
              <w:outlineLvl w:val="0"/>
              <w:rPr>
                <w:rFonts w:ascii="Times New Roman" w:hAnsi="Times New Roman"/>
                <w:bCs/>
                <w:iCs/>
                <w:sz w:val="16"/>
                <w:szCs w:val="16"/>
              </w:rPr>
            </w:pPr>
          </w:p>
          <w:p w:rsidR="00D11331" w:rsidRPr="00D11331" w:rsidRDefault="00D11331" w:rsidP="0069015A">
            <w:pPr>
              <w:ind w:left="-6053"/>
              <w:jc w:val="center"/>
              <w:outlineLvl w:val="0"/>
              <w:rPr>
                <w:rFonts w:ascii="Times New Roman" w:hAnsi="Times New Roman"/>
                <w:bCs/>
                <w:iCs/>
                <w:sz w:val="16"/>
                <w:szCs w:val="16"/>
              </w:rPr>
            </w:pPr>
          </w:p>
        </w:tc>
      </w:tr>
    </w:tbl>
    <w:p w:rsidR="00D11331" w:rsidRPr="00D11331" w:rsidRDefault="00D11331" w:rsidP="00D11331">
      <w:pPr>
        <w:jc w:val="center"/>
        <w:outlineLvl w:val="0"/>
        <w:rPr>
          <w:rFonts w:ascii="Times New Roman" w:hAnsi="Times New Roman"/>
          <w:sz w:val="16"/>
          <w:szCs w:val="16"/>
        </w:rPr>
      </w:pPr>
      <w:r w:rsidRPr="00D11331">
        <w:rPr>
          <w:rFonts w:ascii="Times New Roman" w:hAnsi="Times New Roman"/>
          <w:sz w:val="16"/>
          <w:szCs w:val="16"/>
        </w:rPr>
        <w:lastRenderedPageBreak/>
        <w:t>РЕШЕНИЕ</w:t>
      </w:r>
    </w:p>
    <w:p w:rsidR="00D11331" w:rsidRPr="00D11331" w:rsidRDefault="00D11331" w:rsidP="00D11331">
      <w:pPr>
        <w:jc w:val="center"/>
        <w:outlineLvl w:val="0"/>
        <w:rPr>
          <w:rFonts w:ascii="Times New Roman" w:hAnsi="Times New Roman"/>
          <w:sz w:val="16"/>
          <w:szCs w:val="16"/>
        </w:rPr>
      </w:pPr>
      <w:r w:rsidRPr="00D11331">
        <w:rPr>
          <w:rFonts w:ascii="Times New Roman" w:hAnsi="Times New Roman"/>
          <w:sz w:val="16"/>
          <w:szCs w:val="16"/>
        </w:rPr>
        <w:t>о возврате ходатайства без рассмотрения                                                                                      № ______________от ____________(номер и дата решения)</w:t>
      </w:r>
    </w:p>
    <w:p w:rsidR="00D11331" w:rsidRPr="00D11331" w:rsidRDefault="00D11331" w:rsidP="00D11331">
      <w:pPr>
        <w:jc w:val="right"/>
        <w:outlineLvl w:val="0"/>
        <w:rPr>
          <w:rFonts w:ascii="Times New Roman" w:hAnsi="Times New Roman"/>
          <w:sz w:val="16"/>
          <w:szCs w:val="16"/>
        </w:rPr>
      </w:pPr>
    </w:p>
    <w:p w:rsidR="00D11331" w:rsidRPr="00D11331" w:rsidRDefault="00D11331" w:rsidP="00D11331">
      <w:pPr>
        <w:jc w:val="both"/>
        <w:outlineLvl w:val="0"/>
        <w:rPr>
          <w:rFonts w:ascii="Times New Roman" w:hAnsi="Times New Roman"/>
          <w:sz w:val="16"/>
          <w:szCs w:val="16"/>
        </w:rPr>
      </w:pPr>
      <w:r w:rsidRPr="00D11331">
        <w:rPr>
          <w:rFonts w:ascii="Times New Roman" w:hAnsi="Times New Roman"/>
          <w:sz w:val="16"/>
          <w:szCs w:val="16"/>
        </w:rPr>
        <w:t>По результатам рассмотрения заявления по услуге _______________(наименование услуги) № ___________ от ____________ и приложенных к нему документов принято решение о возврате ходатайства и приложенных к нему документов, по следующим основаниям:</w:t>
      </w:r>
    </w:p>
    <w:p w:rsidR="00D11331" w:rsidRPr="00D11331" w:rsidRDefault="00D11331" w:rsidP="00D11331">
      <w:pPr>
        <w:jc w:val="both"/>
        <w:outlineLvl w:val="0"/>
        <w:rPr>
          <w:rFonts w:ascii="Times New Roman" w:hAnsi="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4224"/>
        <w:gridCol w:w="2886"/>
      </w:tblGrid>
      <w:tr w:rsidR="00D11331" w:rsidRPr="00D11331" w:rsidTr="0069015A">
        <w:trPr>
          <w:trHeight w:val="794"/>
        </w:trPr>
        <w:tc>
          <w:tcPr>
            <w:tcW w:w="2234" w:type="dxa"/>
            <w:shd w:val="clear" w:color="auto" w:fill="auto"/>
          </w:tcPr>
          <w:p w:rsidR="00D11331" w:rsidRPr="00D11331" w:rsidRDefault="00D11331" w:rsidP="0069015A">
            <w:pPr>
              <w:overflowPunct w:val="0"/>
              <w:autoSpaceDE w:val="0"/>
              <w:autoSpaceDN w:val="0"/>
              <w:adjustRightInd w:val="0"/>
              <w:jc w:val="center"/>
              <w:textAlignment w:val="baseline"/>
              <w:outlineLvl w:val="0"/>
              <w:rPr>
                <w:rFonts w:ascii="Times New Roman" w:hAnsi="Times New Roman"/>
                <w:bCs/>
                <w:iCs/>
                <w:sz w:val="16"/>
                <w:szCs w:val="16"/>
              </w:rPr>
            </w:pPr>
            <w:r w:rsidRPr="00D11331">
              <w:rPr>
                <w:rFonts w:ascii="Times New Roman" w:hAnsi="Times New Roman"/>
                <w:bCs/>
                <w:iCs/>
                <w:sz w:val="16"/>
                <w:szCs w:val="16"/>
              </w:rPr>
              <w:t>№ пункта административного регламента</w:t>
            </w:r>
          </w:p>
        </w:tc>
        <w:tc>
          <w:tcPr>
            <w:tcW w:w="4224" w:type="dxa"/>
            <w:shd w:val="clear" w:color="auto" w:fill="auto"/>
          </w:tcPr>
          <w:p w:rsidR="00D11331" w:rsidRPr="00D11331" w:rsidRDefault="00D11331" w:rsidP="0069015A">
            <w:pPr>
              <w:overflowPunct w:val="0"/>
              <w:autoSpaceDE w:val="0"/>
              <w:autoSpaceDN w:val="0"/>
              <w:adjustRightInd w:val="0"/>
              <w:jc w:val="center"/>
              <w:textAlignment w:val="baseline"/>
              <w:outlineLvl w:val="0"/>
              <w:rPr>
                <w:rFonts w:ascii="Times New Roman" w:hAnsi="Times New Roman"/>
                <w:bCs/>
                <w:iCs/>
                <w:sz w:val="16"/>
                <w:szCs w:val="16"/>
              </w:rPr>
            </w:pPr>
            <w:r w:rsidRPr="00D11331">
              <w:rPr>
                <w:rFonts w:ascii="Times New Roman" w:hAnsi="Times New Roman"/>
                <w:bCs/>
                <w:iCs/>
                <w:sz w:val="16"/>
                <w:szCs w:val="16"/>
              </w:rPr>
              <w:t>Наименование основания для отказа в соответствии с единым стандартом</w:t>
            </w:r>
          </w:p>
        </w:tc>
        <w:tc>
          <w:tcPr>
            <w:tcW w:w="2886" w:type="dxa"/>
            <w:shd w:val="clear" w:color="auto" w:fill="auto"/>
          </w:tcPr>
          <w:p w:rsidR="00D11331" w:rsidRPr="00D11331" w:rsidRDefault="00D11331" w:rsidP="0069015A">
            <w:pPr>
              <w:overflowPunct w:val="0"/>
              <w:autoSpaceDE w:val="0"/>
              <w:autoSpaceDN w:val="0"/>
              <w:adjustRightInd w:val="0"/>
              <w:jc w:val="center"/>
              <w:textAlignment w:val="baseline"/>
              <w:outlineLvl w:val="0"/>
              <w:rPr>
                <w:rFonts w:ascii="Times New Roman" w:hAnsi="Times New Roman"/>
                <w:bCs/>
                <w:iCs/>
                <w:sz w:val="16"/>
                <w:szCs w:val="16"/>
              </w:rPr>
            </w:pPr>
            <w:r w:rsidRPr="00D11331">
              <w:rPr>
                <w:rFonts w:ascii="Times New Roman" w:hAnsi="Times New Roman"/>
                <w:bCs/>
                <w:iCs/>
                <w:sz w:val="16"/>
                <w:szCs w:val="16"/>
              </w:rPr>
              <w:t>Разъяснения причин отказа в предоставлении услуги</w:t>
            </w:r>
          </w:p>
        </w:tc>
      </w:tr>
      <w:tr w:rsidR="00D11331" w:rsidRPr="00D11331" w:rsidTr="0069015A">
        <w:trPr>
          <w:trHeight w:val="921"/>
        </w:trPr>
        <w:tc>
          <w:tcPr>
            <w:tcW w:w="2234" w:type="dxa"/>
            <w:shd w:val="clear" w:color="auto" w:fill="auto"/>
          </w:tcPr>
          <w:p w:rsidR="00D11331" w:rsidRPr="00D11331" w:rsidRDefault="00D11331" w:rsidP="0069015A">
            <w:pPr>
              <w:overflowPunct w:val="0"/>
              <w:autoSpaceDE w:val="0"/>
              <w:autoSpaceDN w:val="0"/>
              <w:adjustRightInd w:val="0"/>
              <w:jc w:val="center"/>
              <w:textAlignment w:val="baseline"/>
              <w:outlineLvl w:val="0"/>
              <w:rPr>
                <w:rFonts w:ascii="Times New Roman" w:hAnsi="Times New Roman"/>
                <w:bCs/>
                <w:iCs/>
                <w:sz w:val="16"/>
                <w:szCs w:val="16"/>
              </w:rPr>
            </w:pPr>
            <w:r w:rsidRPr="00D11331">
              <w:rPr>
                <w:rFonts w:ascii="Times New Roman" w:hAnsi="Times New Roman"/>
                <w:bCs/>
                <w:iCs/>
                <w:sz w:val="16"/>
                <w:szCs w:val="16"/>
              </w:rPr>
              <w:t>п.п. «а» п. 21</w:t>
            </w:r>
          </w:p>
        </w:tc>
        <w:tc>
          <w:tcPr>
            <w:tcW w:w="4224" w:type="dxa"/>
            <w:shd w:val="clear" w:color="auto" w:fill="auto"/>
          </w:tcPr>
          <w:p w:rsidR="00D11331" w:rsidRPr="00D11331" w:rsidRDefault="00D11331" w:rsidP="0069015A">
            <w:pPr>
              <w:overflowPunct w:val="0"/>
              <w:autoSpaceDE w:val="0"/>
              <w:autoSpaceDN w:val="0"/>
              <w:adjustRightInd w:val="0"/>
              <w:textAlignment w:val="baseline"/>
              <w:outlineLvl w:val="0"/>
              <w:rPr>
                <w:rFonts w:ascii="Times New Roman" w:hAnsi="Times New Roman"/>
                <w:bCs/>
                <w:iCs/>
                <w:sz w:val="16"/>
                <w:szCs w:val="16"/>
              </w:rPr>
            </w:pPr>
            <w:r w:rsidRPr="00D11331">
              <w:rPr>
                <w:rFonts w:ascii="Times New Roman" w:hAnsi="Times New Roman"/>
                <w:bCs/>
                <w:iCs/>
                <w:sz w:val="16"/>
                <w:szCs w:val="16"/>
              </w:rPr>
              <w:t>Ходатайство о предоставлении муниципальной услуги подано в орган местного самоуправления, неуполномоченный на установление публичного сервитута, в целях, указанных в ходатайстве</w:t>
            </w:r>
          </w:p>
        </w:tc>
        <w:tc>
          <w:tcPr>
            <w:tcW w:w="2886" w:type="dxa"/>
            <w:shd w:val="clear" w:color="auto" w:fill="auto"/>
          </w:tcPr>
          <w:p w:rsidR="00D11331" w:rsidRPr="00D11331" w:rsidRDefault="00D11331" w:rsidP="0069015A">
            <w:pPr>
              <w:overflowPunct w:val="0"/>
              <w:autoSpaceDE w:val="0"/>
              <w:autoSpaceDN w:val="0"/>
              <w:adjustRightInd w:val="0"/>
              <w:jc w:val="center"/>
              <w:textAlignment w:val="baseline"/>
              <w:outlineLvl w:val="0"/>
              <w:rPr>
                <w:rFonts w:ascii="Times New Roman" w:hAnsi="Times New Roman"/>
                <w:bCs/>
                <w:iCs/>
                <w:sz w:val="16"/>
                <w:szCs w:val="16"/>
              </w:rPr>
            </w:pPr>
            <w:r w:rsidRPr="00D11331">
              <w:rPr>
                <w:rFonts w:ascii="Times New Roman" w:hAnsi="Times New Roman"/>
                <w:bCs/>
                <w:iCs/>
                <w:sz w:val="16"/>
                <w:szCs w:val="16"/>
              </w:rPr>
              <w:t>Указываются основания такого вывода</w:t>
            </w:r>
          </w:p>
        </w:tc>
      </w:tr>
      <w:tr w:rsidR="00D11331" w:rsidRPr="00D11331" w:rsidTr="0069015A">
        <w:trPr>
          <w:trHeight w:val="602"/>
        </w:trPr>
        <w:tc>
          <w:tcPr>
            <w:tcW w:w="2234" w:type="dxa"/>
            <w:shd w:val="clear" w:color="auto" w:fill="auto"/>
          </w:tcPr>
          <w:p w:rsidR="00D11331" w:rsidRPr="00D11331" w:rsidRDefault="00D11331" w:rsidP="0069015A">
            <w:pPr>
              <w:overflowPunct w:val="0"/>
              <w:autoSpaceDE w:val="0"/>
              <w:autoSpaceDN w:val="0"/>
              <w:adjustRightInd w:val="0"/>
              <w:jc w:val="center"/>
              <w:textAlignment w:val="baseline"/>
              <w:outlineLvl w:val="0"/>
              <w:rPr>
                <w:rFonts w:ascii="Times New Roman" w:hAnsi="Times New Roman"/>
                <w:bCs/>
                <w:iCs/>
                <w:sz w:val="16"/>
                <w:szCs w:val="16"/>
              </w:rPr>
            </w:pPr>
            <w:r w:rsidRPr="00D11331">
              <w:rPr>
                <w:rFonts w:ascii="Times New Roman" w:hAnsi="Times New Roman"/>
                <w:bCs/>
                <w:iCs/>
                <w:sz w:val="16"/>
                <w:szCs w:val="16"/>
              </w:rPr>
              <w:t>п.п. «б» п. 21</w:t>
            </w:r>
          </w:p>
        </w:tc>
        <w:tc>
          <w:tcPr>
            <w:tcW w:w="4224" w:type="dxa"/>
            <w:shd w:val="clear" w:color="auto" w:fill="auto"/>
          </w:tcPr>
          <w:p w:rsidR="00D11331" w:rsidRPr="00D11331" w:rsidRDefault="00D11331" w:rsidP="0069015A">
            <w:pPr>
              <w:overflowPunct w:val="0"/>
              <w:autoSpaceDE w:val="0"/>
              <w:autoSpaceDN w:val="0"/>
              <w:adjustRightInd w:val="0"/>
              <w:textAlignment w:val="baseline"/>
              <w:outlineLvl w:val="0"/>
              <w:rPr>
                <w:rFonts w:ascii="Times New Roman" w:hAnsi="Times New Roman"/>
                <w:bCs/>
                <w:iCs/>
                <w:sz w:val="16"/>
                <w:szCs w:val="16"/>
              </w:rPr>
            </w:pPr>
            <w:r w:rsidRPr="00D11331">
              <w:rPr>
                <w:rFonts w:ascii="Times New Roman" w:hAnsi="Times New Roman"/>
                <w:bCs/>
                <w:iCs/>
                <w:sz w:val="16"/>
                <w:szCs w:val="16"/>
              </w:rPr>
              <w:t>Заявитель не является лицом, предусмотренным ст. 39.40 ЗК РФ</w:t>
            </w:r>
          </w:p>
        </w:tc>
        <w:tc>
          <w:tcPr>
            <w:tcW w:w="2886" w:type="dxa"/>
            <w:shd w:val="clear" w:color="auto" w:fill="auto"/>
          </w:tcPr>
          <w:p w:rsidR="00D11331" w:rsidRPr="00D11331" w:rsidRDefault="00D11331" w:rsidP="0069015A">
            <w:pPr>
              <w:overflowPunct w:val="0"/>
              <w:autoSpaceDE w:val="0"/>
              <w:autoSpaceDN w:val="0"/>
              <w:adjustRightInd w:val="0"/>
              <w:jc w:val="center"/>
              <w:textAlignment w:val="baseline"/>
              <w:outlineLvl w:val="0"/>
              <w:rPr>
                <w:rFonts w:ascii="Times New Roman" w:hAnsi="Times New Roman"/>
                <w:bCs/>
                <w:iCs/>
                <w:sz w:val="16"/>
                <w:szCs w:val="16"/>
              </w:rPr>
            </w:pPr>
            <w:r w:rsidRPr="00D11331">
              <w:rPr>
                <w:rFonts w:ascii="Times New Roman" w:hAnsi="Times New Roman"/>
                <w:bCs/>
                <w:iCs/>
                <w:sz w:val="16"/>
                <w:szCs w:val="16"/>
              </w:rPr>
              <w:t>Указываются основания такого вывода</w:t>
            </w:r>
          </w:p>
        </w:tc>
      </w:tr>
      <w:tr w:rsidR="00D11331" w:rsidRPr="00D11331" w:rsidTr="0069015A">
        <w:trPr>
          <w:trHeight w:val="680"/>
        </w:trPr>
        <w:tc>
          <w:tcPr>
            <w:tcW w:w="2234" w:type="dxa"/>
            <w:shd w:val="clear" w:color="auto" w:fill="auto"/>
          </w:tcPr>
          <w:p w:rsidR="00D11331" w:rsidRPr="00D11331" w:rsidRDefault="00D11331" w:rsidP="0069015A">
            <w:pPr>
              <w:overflowPunct w:val="0"/>
              <w:autoSpaceDE w:val="0"/>
              <w:autoSpaceDN w:val="0"/>
              <w:adjustRightInd w:val="0"/>
              <w:jc w:val="center"/>
              <w:textAlignment w:val="baseline"/>
              <w:outlineLvl w:val="0"/>
              <w:rPr>
                <w:rFonts w:ascii="Times New Roman" w:hAnsi="Times New Roman"/>
                <w:bCs/>
                <w:iCs/>
                <w:sz w:val="16"/>
                <w:szCs w:val="16"/>
              </w:rPr>
            </w:pPr>
            <w:r w:rsidRPr="00D11331">
              <w:rPr>
                <w:rFonts w:ascii="Times New Roman" w:hAnsi="Times New Roman"/>
                <w:bCs/>
                <w:iCs/>
                <w:sz w:val="16"/>
                <w:szCs w:val="16"/>
              </w:rPr>
              <w:t>п.п. «в» п. 21</w:t>
            </w:r>
          </w:p>
        </w:tc>
        <w:tc>
          <w:tcPr>
            <w:tcW w:w="4224" w:type="dxa"/>
            <w:shd w:val="clear" w:color="auto" w:fill="auto"/>
          </w:tcPr>
          <w:p w:rsidR="00D11331" w:rsidRPr="00D11331" w:rsidRDefault="00D11331" w:rsidP="0069015A">
            <w:pPr>
              <w:overflowPunct w:val="0"/>
              <w:autoSpaceDE w:val="0"/>
              <w:autoSpaceDN w:val="0"/>
              <w:adjustRightInd w:val="0"/>
              <w:textAlignment w:val="baseline"/>
              <w:outlineLvl w:val="0"/>
              <w:rPr>
                <w:rFonts w:ascii="Times New Roman" w:hAnsi="Times New Roman"/>
                <w:bCs/>
                <w:iCs/>
                <w:sz w:val="16"/>
                <w:szCs w:val="16"/>
              </w:rPr>
            </w:pPr>
            <w:r w:rsidRPr="00D11331">
              <w:rPr>
                <w:rFonts w:ascii="Times New Roman" w:hAnsi="Times New Roman"/>
                <w:bCs/>
                <w:iCs/>
                <w:sz w:val="16"/>
                <w:szCs w:val="16"/>
              </w:rPr>
              <w:t>Подано ходатайство об установлении публичного сервитута в целях, не предусмотренных ст. 39.37 ЗК РФ</w:t>
            </w:r>
          </w:p>
        </w:tc>
        <w:tc>
          <w:tcPr>
            <w:tcW w:w="2886" w:type="dxa"/>
            <w:shd w:val="clear" w:color="auto" w:fill="auto"/>
          </w:tcPr>
          <w:p w:rsidR="00D11331" w:rsidRPr="00D11331" w:rsidRDefault="00D11331" w:rsidP="0069015A">
            <w:pPr>
              <w:overflowPunct w:val="0"/>
              <w:autoSpaceDE w:val="0"/>
              <w:autoSpaceDN w:val="0"/>
              <w:adjustRightInd w:val="0"/>
              <w:jc w:val="center"/>
              <w:textAlignment w:val="baseline"/>
              <w:outlineLvl w:val="0"/>
              <w:rPr>
                <w:rFonts w:ascii="Times New Roman" w:hAnsi="Times New Roman"/>
                <w:bCs/>
                <w:iCs/>
                <w:sz w:val="16"/>
                <w:szCs w:val="16"/>
              </w:rPr>
            </w:pPr>
            <w:r w:rsidRPr="00D11331">
              <w:rPr>
                <w:rFonts w:ascii="Times New Roman" w:hAnsi="Times New Roman"/>
                <w:bCs/>
                <w:iCs/>
                <w:sz w:val="16"/>
                <w:szCs w:val="16"/>
              </w:rPr>
              <w:t>Указываются основания такого вывода</w:t>
            </w:r>
          </w:p>
        </w:tc>
      </w:tr>
      <w:tr w:rsidR="00D11331" w:rsidRPr="00D11331" w:rsidTr="0069015A">
        <w:trPr>
          <w:trHeight w:val="921"/>
        </w:trPr>
        <w:tc>
          <w:tcPr>
            <w:tcW w:w="2234" w:type="dxa"/>
            <w:shd w:val="clear" w:color="auto" w:fill="auto"/>
          </w:tcPr>
          <w:p w:rsidR="00D11331" w:rsidRPr="00D11331" w:rsidRDefault="00D11331" w:rsidP="0069015A">
            <w:pPr>
              <w:overflowPunct w:val="0"/>
              <w:autoSpaceDE w:val="0"/>
              <w:autoSpaceDN w:val="0"/>
              <w:adjustRightInd w:val="0"/>
              <w:jc w:val="center"/>
              <w:textAlignment w:val="baseline"/>
              <w:outlineLvl w:val="0"/>
              <w:rPr>
                <w:rFonts w:ascii="Times New Roman" w:hAnsi="Times New Roman"/>
                <w:bCs/>
                <w:iCs/>
                <w:sz w:val="16"/>
                <w:szCs w:val="16"/>
              </w:rPr>
            </w:pPr>
            <w:r w:rsidRPr="00D11331">
              <w:rPr>
                <w:rFonts w:ascii="Times New Roman" w:hAnsi="Times New Roman"/>
                <w:bCs/>
                <w:iCs/>
                <w:sz w:val="16"/>
                <w:szCs w:val="16"/>
              </w:rPr>
              <w:t>п.п. «г» п. 21</w:t>
            </w:r>
          </w:p>
        </w:tc>
        <w:tc>
          <w:tcPr>
            <w:tcW w:w="4224" w:type="dxa"/>
            <w:shd w:val="clear" w:color="auto" w:fill="auto"/>
          </w:tcPr>
          <w:p w:rsidR="00D11331" w:rsidRPr="00D11331" w:rsidRDefault="00D11331" w:rsidP="0069015A">
            <w:pPr>
              <w:overflowPunct w:val="0"/>
              <w:autoSpaceDE w:val="0"/>
              <w:autoSpaceDN w:val="0"/>
              <w:adjustRightInd w:val="0"/>
              <w:textAlignment w:val="baseline"/>
              <w:outlineLvl w:val="0"/>
              <w:rPr>
                <w:rFonts w:ascii="Times New Roman" w:hAnsi="Times New Roman"/>
                <w:bCs/>
                <w:iCs/>
                <w:sz w:val="16"/>
                <w:szCs w:val="16"/>
              </w:rPr>
            </w:pPr>
            <w:r w:rsidRPr="00D11331">
              <w:rPr>
                <w:rFonts w:ascii="Times New Roman" w:hAnsi="Times New Roman"/>
                <w:bCs/>
                <w:iCs/>
                <w:sz w:val="16"/>
                <w:szCs w:val="16"/>
              </w:rPr>
              <w:t>К ходатайству об установлении публичного сервитута не приложены документы, предусмотренные п. 5 ст. 39.41 ЗК РФ</w:t>
            </w:r>
          </w:p>
        </w:tc>
        <w:tc>
          <w:tcPr>
            <w:tcW w:w="2886" w:type="dxa"/>
            <w:shd w:val="clear" w:color="auto" w:fill="auto"/>
          </w:tcPr>
          <w:p w:rsidR="00D11331" w:rsidRPr="00D11331" w:rsidRDefault="00D11331" w:rsidP="0069015A">
            <w:pPr>
              <w:overflowPunct w:val="0"/>
              <w:autoSpaceDE w:val="0"/>
              <w:autoSpaceDN w:val="0"/>
              <w:adjustRightInd w:val="0"/>
              <w:jc w:val="center"/>
              <w:textAlignment w:val="baseline"/>
              <w:outlineLvl w:val="0"/>
              <w:rPr>
                <w:rFonts w:ascii="Times New Roman" w:hAnsi="Times New Roman"/>
                <w:bCs/>
                <w:iCs/>
                <w:sz w:val="16"/>
                <w:szCs w:val="16"/>
              </w:rPr>
            </w:pPr>
            <w:r w:rsidRPr="00D11331">
              <w:rPr>
                <w:rFonts w:ascii="Times New Roman" w:hAnsi="Times New Roman"/>
                <w:bCs/>
                <w:iCs/>
                <w:sz w:val="16"/>
                <w:szCs w:val="16"/>
              </w:rPr>
              <w:t>Указываются основания такого вывода</w:t>
            </w:r>
          </w:p>
        </w:tc>
      </w:tr>
      <w:tr w:rsidR="00D11331" w:rsidRPr="00D11331" w:rsidTr="0069015A">
        <w:trPr>
          <w:trHeight w:val="921"/>
        </w:trPr>
        <w:tc>
          <w:tcPr>
            <w:tcW w:w="2234" w:type="dxa"/>
            <w:shd w:val="clear" w:color="auto" w:fill="auto"/>
          </w:tcPr>
          <w:p w:rsidR="00D11331" w:rsidRPr="00D11331" w:rsidRDefault="00D11331" w:rsidP="0069015A">
            <w:pPr>
              <w:overflowPunct w:val="0"/>
              <w:autoSpaceDE w:val="0"/>
              <w:autoSpaceDN w:val="0"/>
              <w:adjustRightInd w:val="0"/>
              <w:jc w:val="center"/>
              <w:textAlignment w:val="baseline"/>
              <w:outlineLvl w:val="0"/>
              <w:rPr>
                <w:rFonts w:ascii="Times New Roman" w:hAnsi="Times New Roman"/>
                <w:bCs/>
                <w:iCs/>
                <w:sz w:val="16"/>
                <w:szCs w:val="16"/>
              </w:rPr>
            </w:pPr>
            <w:r w:rsidRPr="00D11331">
              <w:rPr>
                <w:rFonts w:ascii="Times New Roman" w:hAnsi="Times New Roman"/>
                <w:bCs/>
                <w:iCs/>
                <w:sz w:val="16"/>
                <w:szCs w:val="16"/>
              </w:rPr>
              <w:t>п.п. «д» п. 21</w:t>
            </w:r>
          </w:p>
        </w:tc>
        <w:tc>
          <w:tcPr>
            <w:tcW w:w="4224" w:type="dxa"/>
            <w:shd w:val="clear" w:color="auto" w:fill="auto"/>
          </w:tcPr>
          <w:p w:rsidR="00D11331" w:rsidRPr="00D11331" w:rsidRDefault="00D11331" w:rsidP="0069015A">
            <w:pPr>
              <w:overflowPunct w:val="0"/>
              <w:autoSpaceDE w:val="0"/>
              <w:autoSpaceDN w:val="0"/>
              <w:adjustRightInd w:val="0"/>
              <w:textAlignment w:val="baseline"/>
              <w:outlineLvl w:val="0"/>
              <w:rPr>
                <w:rFonts w:ascii="Times New Roman" w:hAnsi="Times New Roman"/>
                <w:bCs/>
                <w:iCs/>
                <w:sz w:val="16"/>
                <w:szCs w:val="16"/>
              </w:rPr>
            </w:pPr>
            <w:r w:rsidRPr="00D11331">
              <w:rPr>
                <w:rFonts w:ascii="Times New Roman" w:hAnsi="Times New Roman"/>
                <w:bCs/>
                <w:iCs/>
                <w:sz w:val="16"/>
                <w:szCs w:val="16"/>
              </w:rPr>
              <w:t>Ходатайство об установлении публичного сервитута и приложенные к нему документы не соответствуют требованиям, установленным в соответствии с п. 4 ст. 39.41 ЗК РФ</w:t>
            </w:r>
          </w:p>
        </w:tc>
        <w:tc>
          <w:tcPr>
            <w:tcW w:w="2886" w:type="dxa"/>
            <w:shd w:val="clear" w:color="auto" w:fill="auto"/>
          </w:tcPr>
          <w:p w:rsidR="00D11331" w:rsidRPr="00D11331" w:rsidRDefault="00D11331" w:rsidP="0069015A">
            <w:pPr>
              <w:overflowPunct w:val="0"/>
              <w:autoSpaceDE w:val="0"/>
              <w:autoSpaceDN w:val="0"/>
              <w:adjustRightInd w:val="0"/>
              <w:jc w:val="center"/>
              <w:textAlignment w:val="baseline"/>
              <w:outlineLvl w:val="0"/>
              <w:rPr>
                <w:rFonts w:ascii="Times New Roman" w:hAnsi="Times New Roman"/>
                <w:bCs/>
                <w:iCs/>
                <w:sz w:val="16"/>
                <w:szCs w:val="16"/>
              </w:rPr>
            </w:pPr>
            <w:r w:rsidRPr="00D11331">
              <w:rPr>
                <w:rFonts w:ascii="Times New Roman" w:hAnsi="Times New Roman"/>
                <w:bCs/>
                <w:iCs/>
                <w:sz w:val="16"/>
                <w:szCs w:val="16"/>
              </w:rPr>
              <w:t>Указываются основания такого вывода</w:t>
            </w:r>
          </w:p>
        </w:tc>
      </w:tr>
    </w:tbl>
    <w:p w:rsidR="00D11331" w:rsidRPr="00D11331" w:rsidRDefault="00D11331" w:rsidP="00D11331">
      <w:pPr>
        <w:jc w:val="right"/>
        <w:outlineLvl w:val="0"/>
        <w:rPr>
          <w:rFonts w:ascii="Times New Roman" w:hAnsi="Times New Roman"/>
          <w:bCs/>
          <w:iCs/>
          <w:sz w:val="16"/>
          <w:szCs w:val="16"/>
        </w:rPr>
      </w:pPr>
    </w:p>
    <w:p w:rsidR="00D11331" w:rsidRPr="00D11331" w:rsidRDefault="00D11331" w:rsidP="00D11331">
      <w:pPr>
        <w:jc w:val="right"/>
        <w:outlineLvl w:val="0"/>
        <w:rPr>
          <w:rFonts w:ascii="Times New Roman" w:hAnsi="Times New Roman"/>
          <w:bCs/>
          <w:iCs/>
          <w:sz w:val="16"/>
          <w:szCs w:val="16"/>
        </w:rPr>
      </w:pPr>
    </w:p>
    <w:p w:rsidR="00D11331" w:rsidRPr="00D11331" w:rsidRDefault="00D11331" w:rsidP="00D11331">
      <w:pPr>
        <w:jc w:val="right"/>
        <w:outlineLvl w:val="0"/>
        <w:rPr>
          <w:rFonts w:ascii="Times New Roman" w:hAnsi="Times New Roman"/>
          <w:bCs/>
          <w:iCs/>
          <w:sz w:val="16"/>
          <w:szCs w:val="16"/>
        </w:rPr>
      </w:pPr>
      <w:r w:rsidRPr="00D11331">
        <w:rPr>
          <w:rFonts w:ascii="Times New Roman" w:hAnsi="Times New Roman"/>
          <w:bCs/>
          <w:iCs/>
          <w:sz w:val="16"/>
          <w:szCs w:val="16"/>
        </w:rPr>
        <w:t>Приложение № 8</w:t>
      </w:r>
    </w:p>
    <w:p w:rsidR="00D11331" w:rsidRPr="00D11331" w:rsidRDefault="00D11331" w:rsidP="00D11331">
      <w:pPr>
        <w:tabs>
          <w:tab w:val="left" w:pos="567"/>
        </w:tabs>
        <w:ind w:left="3969" w:firstLine="567"/>
        <w:jc w:val="right"/>
        <w:rPr>
          <w:rFonts w:ascii="Times New Roman" w:hAnsi="Times New Roman"/>
          <w:sz w:val="16"/>
          <w:szCs w:val="16"/>
        </w:rPr>
      </w:pPr>
      <w:r w:rsidRPr="00D11331">
        <w:rPr>
          <w:rFonts w:ascii="Times New Roman" w:hAnsi="Times New Roman"/>
          <w:sz w:val="16"/>
          <w:szCs w:val="16"/>
        </w:rPr>
        <w:t>к Административному регламенту</w:t>
      </w:r>
    </w:p>
    <w:p w:rsidR="00D11331" w:rsidRPr="00D11331" w:rsidRDefault="00D11331" w:rsidP="00D11331">
      <w:pPr>
        <w:tabs>
          <w:tab w:val="left" w:pos="0"/>
        </w:tabs>
        <w:ind w:left="3969" w:right="-1" w:firstLine="567"/>
        <w:contextualSpacing/>
        <w:jc w:val="right"/>
        <w:rPr>
          <w:rFonts w:ascii="Times New Roman" w:hAnsi="Times New Roman"/>
          <w:sz w:val="16"/>
          <w:szCs w:val="16"/>
        </w:rPr>
      </w:pPr>
      <w:r w:rsidRPr="00D11331">
        <w:rPr>
          <w:rFonts w:ascii="Times New Roman" w:hAnsi="Times New Roman"/>
          <w:sz w:val="16"/>
          <w:szCs w:val="16"/>
        </w:rPr>
        <w:t>по предоставлению</w:t>
      </w:r>
    </w:p>
    <w:p w:rsidR="00D11331" w:rsidRPr="00D11331" w:rsidRDefault="00D11331" w:rsidP="00D11331">
      <w:pPr>
        <w:jc w:val="right"/>
        <w:outlineLvl w:val="0"/>
        <w:rPr>
          <w:rFonts w:ascii="Times New Roman" w:hAnsi="Times New Roman"/>
          <w:sz w:val="16"/>
          <w:szCs w:val="16"/>
        </w:rPr>
      </w:pPr>
      <w:r w:rsidRPr="00D11331">
        <w:rPr>
          <w:rFonts w:ascii="Times New Roman" w:hAnsi="Times New Roman"/>
          <w:sz w:val="16"/>
          <w:szCs w:val="16"/>
        </w:rPr>
        <w:t>муниципальной услуги</w:t>
      </w:r>
    </w:p>
    <w:p w:rsidR="00D11331" w:rsidRPr="00D11331" w:rsidRDefault="00D11331" w:rsidP="00D11331">
      <w:pPr>
        <w:tabs>
          <w:tab w:val="left" w:pos="7920"/>
        </w:tabs>
        <w:ind w:left="3969" w:firstLine="709"/>
        <w:jc w:val="right"/>
        <w:rPr>
          <w:rFonts w:ascii="Times New Roman" w:hAnsi="Times New Roman"/>
          <w:sz w:val="16"/>
          <w:szCs w:val="16"/>
        </w:rPr>
      </w:pPr>
    </w:p>
    <w:p w:rsidR="00D11331" w:rsidRPr="00D11331" w:rsidRDefault="00D11331" w:rsidP="00D11331">
      <w:pPr>
        <w:spacing w:line="239" w:lineRule="auto"/>
        <w:ind w:left="42" w:right="100"/>
        <w:jc w:val="center"/>
        <w:rPr>
          <w:rFonts w:ascii="Times New Roman" w:hAnsi="Times New Roman"/>
          <w:bCs/>
          <w:sz w:val="16"/>
          <w:szCs w:val="16"/>
        </w:rPr>
      </w:pPr>
      <w:r w:rsidRPr="00D11331">
        <w:rPr>
          <w:rFonts w:ascii="Times New Roman" w:hAnsi="Times New Roman"/>
          <w:bCs/>
          <w:sz w:val="16"/>
          <w:szCs w:val="16"/>
        </w:rPr>
        <w:t>Форма</w:t>
      </w:r>
      <w:r w:rsidRPr="00D11331">
        <w:rPr>
          <w:rFonts w:ascii="Times New Roman" w:hAnsi="Times New Roman"/>
          <w:bCs/>
          <w:spacing w:val="1"/>
          <w:sz w:val="16"/>
          <w:szCs w:val="16"/>
        </w:rPr>
        <w:t xml:space="preserve"> </w:t>
      </w:r>
      <w:r w:rsidRPr="00D11331">
        <w:rPr>
          <w:rFonts w:ascii="Times New Roman" w:hAnsi="Times New Roman"/>
          <w:bCs/>
          <w:sz w:val="16"/>
          <w:szCs w:val="16"/>
        </w:rPr>
        <w:t>зая</w:t>
      </w:r>
      <w:r w:rsidRPr="00D11331">
        <w:rPr>
          <w:rFonts w:ascii="Times New Roman" w:hAnsi="Times New Roman"/>
          <w:bCs/>
          <w:spacing w:val="-1"/>
          <w:sz w:val="16"/>
          <w:szCs w:val="16"/>
        </w:rPr>
        <w:t>в</w:t>
      </w:r>
      <w:r w:rsidRPr="00D11331">
        <w:rPr>
          <w:rFonts w:ascii="Times New Roman" w:hAnsi="Times New Roman"/>
          <w:bCs/>
          <w:sz w:val="16"/>
          <w:szCs w:val="16"/>
        </w:rPr>
        <w:t xml:space="preserve">ления о предоставлении </w:t>
      </w:r>
      <w:r w:rsidRPr="00D11331">
        <w:rPr>
          <w:rFonts w:ascii="Times New Roman" w:hAnsi="Times New Roman"/>
          <w:sz w:val="16"/>
          <w:szCs w:val="16"/>
        </w:rPr>
        <w:t>муниципальной</w:t>
      </w:r>
      <w:r w:rsidRPr="00D11331">
        <w:rPr>
          <w:rFonts w:ascii="Times New Roman" w:hAnsi="Times New Roman"/>
          <w:bCs/>
          <w:sz w:val="16"/>
          <w:szCs w:val="16"/>
        </w:rPr>
        <w:t xml:space="preserve"> услуги </w:t>
      </w:r>
    </w:p>
    <w:p w:rsidR="00D11331" w:rsidRPr="00D11331" w:rsidRDefault="00D11331" w:rsidP="00D11331">
      <w:pPr>
        <w:spacing w:line="239" w:lineRule="auto"/>
        <w:ind w:left="42" w:right="100"/>
        <w:jc w:val="center"/>
        <w:rPr>
          <w:rFonts w:ascii="Times New Roman" w:hAnsi="Times New Roman"/>
          <w:bCs/>
          <w:sz w:val="16"/>
          <w:szCs w:val="16"/>
        </w:rPr>
      </w:pPr>
      <w:r w:rsidRPr="00D11331">
        <w:rPr>
          <w:rFonts w:ascii="Times New Roman" w:hAnsi="Times New Roman"/>
          <w:bCs/>
          <w:sz w:val="16"/>
          <w:szCs w:val="16"/>
        </w:rPr>
        <w:t>«Установление сервитута (публичного сервитута) в отношении земельных участков, находящихся в государственной или муниципальной собственности»</w:t>
      </w:r>
    </w:p>
    <w:p w:rsidR="00D11331" w:rsidRPr="00D11331" w:rsidRDefault="00D11331" w:rsidP="00D11331">
      <w:pPr>
        <w:spacing w:line="239" w:lineRule="auto"/>
        <w:ind w:left="42" w:right="100"/>
        <w:jc w:val="center"/>
        <w:rPr>
          <w:rFonts w:ascii="Times New Roman" w:hAnsi="Times New Roman"/>
          <w:bCs/>
          <w:sz w:val="16"/>
          <w:szCs w:val="16"/>
        </w:rPr>
      </w:pPr>
    </w:p>
    <w:p w:rsidR="00D11331" w:rsidRPr="00D11331" w:rsidRDefault="00D11331" w:rsidP="00D11331">
      <w:pPr>
        <w:shd w:val="clear" w:color="auto" w:fill="FFFFFF"/>
        <w:jc w:val="center"/>
        <w:rPr>
          <w:rFonts w:ascii="Times New Roman" w:hAnsi="Times New Roman"/>
          <w:sz w:val="16"/>
          <w:szCs w:val="16"/>
        </w:rPr>
      </w:pPr>
      <w:r w:rsidRPr="00D11331">
        <w:rPr>
          <w:rStyle w:val="af6"/>
          <w:rFonts w:ascii="Times New Roman" w:hAnsi="Times New Roman"/>
          <w:sz w:val="16"/>
          <w:szCs w:val="16"/>
        </w:rPr>
        <w:t>ЗАЯВЛЕНИЕ</w:t>
      </w:r>
    </w:p>
    <w:p w:rsidR="00D11331" w:rsidRPr="00D11331" w:rsidRDefault="00D11331" w:rsidP="00D11331">
      <w:pPr>
        <w:shd w:val="clear" w:color="auto" w:fill="FFFFFF"/>
        <w:jc w:val="center"/>
        <w:rPr>
          <w:rStyle w:val="af6"/>
          <w:rFonts w:ascii="Times New Roman" w:hAnsi="Times New Roman"/>
          <w:sz w:val="16"/>
          <w:szCs w:val="16"/>
        </w:rPr>
      </w:pPr>
      <w:r w:rsidRPr="00D11331">
        <w:rPr>
          <w:rStyle w:val="af6"/>
          <w:rFonts w:ascii="Times New Roman" w:hAnsi="Times New Roman"/>
          <w:sz w:val="16"/>
          <w:szCs w:val="16"/>
        </w:rPr>
        <w:t xml:space="preserve">об установлении сервитута </w:t>
      </w:r>
    </w:p>
    <w:p w:rsidR="00D11331" w:rsidRPr="00D11331" w:rsidRDefault="00D11331" w:rsidP="00D11331">
      <w:pPr>
        <w:shd w:val="clear" w:color="auto" w:fill="FFFFFF"/>
        <w:jc w:val="center"/>
        <w:rPr>
          <w:rStyle w:val="af6"/>
          <w:rFonts w:ascii="Times New Roman" w:hAnsi="Times New Roman"/>
          <w:sz w:val="16"/>
          <w:szCs w:val="16"/>
        </w:rPr>
      </w:pPr>
    </w:p>
    <w:p w:rsidR="00D11331" w:rsidRPr="00D11331" w:rsidRDefault="00D11331" w:rsidP="00D11331">
      <w:pPr>
        <w:shd w:val="clear" w:color="auto" w:fill="FFFFFF"/>
        <w:jc w:val="both"/>
        <w:rPr>
          <w:rFonts w:ascii="Times New Roman" w:hAnsi="Times New Roman"/>
          <w:sz w:val="16"/>
          <w:szCs w:val="16"/>
        </w:rPr>
      </w:pPr>
      <w:r w:rsidRPr="00D11331">
        <w:rPr>
          <w:rFonts w:ascii="Times New Roman" w:hAnsi="Times New Roman"/>
          <w:sz w:val="16"/>
          <w:szCs w:val="16"/>
        </w:rPr>
        <w:t>Прошу заключить соглашение об установлении сервитута в отношении земельного участка:</w:t>
      </w:r>
    </w:p>
    <w:p w:rsidR="00D11331" w:rsidRPr="00D11331" w:rsidRDefault="00D11331" w:rsidP="00D11331">
      <w:pPr>
        <w:shd w:val="clear" w:color="auto" w:fill="FFFFFF"/>
        <w:jc w:val="both"/>
        <w:rPr>
          <w:rFonts w:ascii="Times New Roman" w:hAnsi="Times New Roman"/>
          <w:sz w:val="16"/>
          <w:szCs w:val="16"/>
        </w:rPr>
      </w:pPr>
    </w:p>
    <w:tbl>
      <w:tblPr>
        <w:tblpPr w:leftFromText="180" w:rightFromText="180" w:vertAnchor="text" w:tblpY="1"/>
        <w:tblOverlap w:val="neve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755"/>
        <w:gridCol w:w="3104"/>
        <w:gridCol w:w="2480"/>
      </w:tblGrid>
      <w:tr w:rsidR="00D11331" w:rsidRPr="00D11331" w:rsidTr="0069015A">
        <w:tc>
          <w:tcPr>
            <w:tcW w:w="37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11331" w:rsidRPr="00D11331" w:rsidRDefault="00D11331" w:rsidP="0069015A">
            <w:pPr>
              <w:rPr>
                <w:rFonts w:ascii="Times New Roman" w:hAnsi="Times New Roman"/>
                <w:sz w:val="16"/>
                <w:szCs w:val="16"/>
              </w:rPr>
            </w:pPr>
            <w:r w:rsidRPr="00D11331">
              <w:rPr>
                <w:rFonts w:ascii="Times New Roman" w:hAnsi="Times New Roman"/>
                <w:sz w:val="16"/>
                <w:szCs w:val="16"/>
              </w:rPr>
              <w:lastRenderedPageBreak/>
              <w:t>Кадастровый (условный)</w:t>
            </w:r>
          </w:p>
          <w:p w:rsidR="00D11331" w:rsidRPr="00D11331" w:rsidRDefault="00D11331" w:rsidP="0069015A">
            <w:pPr>
              <w:rPr>
                <w:rFonts w:ascii="Times New Roman" w:hAnsi="Times New Roman"/>
                <w:sz w:val="16"/>
                <w:szCs w:val="16"/>
              </w:rPr>
            </w:pPr>
            <w:r w:rsidRPr="00D11331">
              <w:rPr>
                <w:rFonts w:ascii="Times New Roman" w:hAnsi="Times New Roman"/>
                <w:sz w:val="16"/>
                <w:szCs w:val="16"/>
              </w:rPr>
              <w:t>номер земельного участка</w:t>
            </w:r>
          </w:p>
        </w:tc>
        <w:tc>
          <w:tcPr>
            <w:tcW w:w="558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D11331" w:rsidRPr="00D11331" w:rsidRDefault="00D11331" w:rsidP="0069015A">
            <w:pPr>
              <w:rPr>
                <w:rFonts w:ascii="Times New Roman" w:hAnsi="Times New Roman"/>
                <w:sz w:val="16"/>
                <w:szCs w:val="16"/>
              </w:rPr>
            </w:pPr>
            <w:r w:rsidRPr="00D11331">
              <w:rPr>
                <w:rFonts w:ascii="Times New Roman" w:hAnsi="Times New Roman"/>
                <w:sz w:val="16"/>
                <w:szCs w:val="16"/>
              </w:rPr>
              <w:t> </w:t>
            </w:r>
          </w:p>
        </w:tc>
      </w:tr>
      <w:tr w:rsidR="00D11331" w:rsidRPr="00D11331" w:rsidTr="0069015A">
        <w:tc>
          <w:tcPr>
            <w:tcW w:w="37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11331" w:rsidRPr="00D11331" w:rsidRDefault="00D11331" w:rsidP="0069015A">
            <w:pPr>
              <w:rPr>
                <w:rFonts w:ascii="Times New Roman" w:hAnsi="Times New Roman"/>
                <w:sz w:val="16"/>
                <w:szCs w:val="16"/>
              </w:rPr>
            </w:pPr>
            <w:r w:rsidRPr="00D11331">
              <w:rPr>
                <w:rFonts w:ascii="Times New Roman" w:hAnsi="Times New Roman"/>
                <w:sz w:val="16"/>
                <w:szCs w:val="16"/>
              </w:rPr>
              <w:t>Адрес (местоположение)</w:t>
            </w:r>
          </w:p>
        </w:tc>
        <w:tc>
          <w:tcPr>
            <w:tcW w:w="558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D11331" w:rsidRPr="00D11331" w:rsidRDefault="00D11331" w:rsidP="0069015A">
            <w:pPr>
              <w:rPr>
                <w:rFonts w:ascii="Times New Roman" w:hAnsi="Times New Roman"/>
                <w:sz w:val="16"/>
                <w:szCs w:val="16"/>
              </w:rPr>
            </w:pPr>
            <w:r w:rsidRPr="00D11331">
              <w:rPr>
                <w:rFonts w:ascii="Times New Roman" w:hAnsi="Times New Roman"/>
                <w:sz w:val="16"/>
                <w:szCs w:val="16"/>
              </w:rPr>
              <w:t> </w:t>
            </w:r>
          </w:p>
        </w:tc>
      </w:tr>
      <w:tr w:rsidR="00D11331" w:rsidRPr="00D11331" w:rsidTr="0069015A">
        <w:tc>
          <w:tcPr>
            <w:tcW w:w="37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11331" w:rsidRPr="00D11331" w:rsidRDefault="00D11331" w:rsidP="0069015A">
            <w:pPr>
              <w:rPr>
                <w:rFonts w:ascii="Times New Roman" w:hAnsi="Times New Roman"/>
                <w:sz w:val="16"/>
                <w:szCs w:val="16"/>
              </w:rPr>
            </w:pPr>
            <w:r w:rsidRPr="00D11331">
              <w:rPr>
                <w:rFonts w:ascii="Times New Roman" w:hAnsi="Times New Roman"/>
                <w:sz w:val="16"/>
                <w:szCs w:val="16"/>
              </w:rPr>
              <w:t>Площадь</w:t>
            </w:r>
          </w:p>
        </w:tc>
        <w:tc>
          <w:tcPr>
            <w:tcW w:w="558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D11331" w:rsidRPr="00D11331" w:rsidRDefault="00D11331" w:rsidP="0069015A">
            <w:pPr>
              <w:rPr>
                <w:rFonts w:ascii="Times New Roman" w:hAnsi="Times New Roman"/>
                <w:sz w:val="16"/>
                <w:szCs w:val="16"/>
              </w:rPr>
            </w:pPr>
            <w:r w:rsidRPr="00D11331">
              <w:rPr>
                <w:rFonts w:ascii="Times New Roman" w:hAnsi="Times New Roman"/>
                <w:sz w:val="16"/>
                <w:szCs w:val="16"/>
              </w:rPr>
              <w:t> </w:t>
            </w:r>
          </w:p>
        </w:tc>
      </w:tr>
      <w:tr w:rsidR="00D11331" w:rsidRPr="00D11331" w:rsidTr="0069015A">
        <w:tc>
          <w:tcPr>
            <w:tcW w:w="37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11331" w:rsidRPr="00D11331" w:rsidRDefault="00D11331" w:rsidP="0069015A">
            <w:pPr>
              <w:rPr>
                <w:rFonts w:ascii="Times New Roman" w:hAnsi="Times New Roman"/>
                <w:sz w:val="16"/>
                <w:szCs w:val="16"/>
              </w:rPr>
            </w:pPr>
            <w:r w:rsidRPr="00D11331">
              <w:rPr>
                <w:rFonts w:ascii="Times New Roman" w:hAnsi="Times New Roman"/>
                <w:sz w:val="16"/>
                <w:szCs w:val="16"/>
              </w:rPr>
              <w:t>Учетный номер части земельного участка, применительно к которой устанавливается сервитут</w:t>
            </w:r>
          </w:p>
        </w:tc>
        <w:tc>
          <w:tcPr>
            <w:tcW w:w="558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D11331" w:rsidRPr="00D11331" w:rsidRDefault="00D11331" w:rsidP="0069015A">
            <w:pPr>
              <w:rPr>
                <w:rFonts w:ascii="Times New Roman" w:hAnsi="Times New Roman"/>
                <w:sz w:val="16"/>
                <w:szCs w:val="16"/>
              </w:rPr>
            </w:pPr>
            <w:r w:rsidRPr="00D11331">
              <w:rPr>
                <w:rFonts w:ascii="Times New Roman" w:hAnsi="Times New Roman"/>
                <w:sz w:val="16"/>
                <w:szCs w:val="16"/>
              </w:rPr>
              <w:t> </w:t>
            </w:r>
          </w:p>
        </w:tc>
      </w:tr>
      <w:tr w:rsidR="00D11331" w:rsidRPr="00D11331" w:rsidTr="0069015A">
        <w:tc>
          <w:tcPr>
            <w:tcW w:w="37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11331" w:rsidRPr="00D11331" w:rsidRDefault="00D11331" w:rsidP="0069015A">
            <w:pPr>
              <w:rPr>
                <w:rFonts w:ascii="Times New Roman" w:hAnsi="Times New Roman"/>
                <w:sz w:val="16"/>
                <w:szCs w:val="16"/>
              </w:rPr>
            </w:pPr>
            <w:r w:rsidRPr="00D11331">
              <w:rPr>
                <w:rFonts w:ascii="Times New Roman" w:hAnsi="Times New Roman"/>
                <w:sz w:val="16"/>
                <w:szCs w:val="16"/>
              </w:rPr>
              <w:t>Площадь</w:t>
            </w:r>
          </w:p>
        </w:tc>
        <w:tc>
          <w:tcPr>
            <w:tcW w:w="558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D11331" w:rsidRPr="00D11331" w:rsidRDefault="00D11331" w:rsidP="0069015A">
            <w:pPr>
              <w:rPr>
                <w:rFonts w:ascii="Times New Roman" w:hAnsi="Times New Roman"/>
                <w:sz w:val="16"/>
                <w:szCs w:val="16"/>
              </w:rPr>
            </w:pPr>
            <w:r w:rsidRPr="00D11331">
              <w:rPr>
                <w:rFonts w:ascii="Times New Roman" w:hAnsi="Times New Roman"/>
                <w:sz w:val="16"/>
                <w:szCs w:val="16"/>
              </w:rPr>
              <w:t> </w:t>
            </w:r>
          </w:p>
        </w:tc>
      </w:tr>
      <w:tr w:rsidR="00D11331" w:rsidRPr="00D11331" w:rsidTr="0069015A">
        <w:tc>
          <w:tcPr>
            <w:tcW w:w="37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11331" w:rsidRPr="00D11331" w:rsidRDefault="00D11331" w:rsidP="0069015A">
            <w:pPr>
              <w:rPr>
                <w:rFonts w:ascii="Times New Roman" w:hAnsi="Times New Roman"/>
                <w:sz w:val="16"/>
                <w:szCs w:val="16"/>
              </w:rPr>
            </w:pPr>
            <w:r w:rsidRPr="00D11331">
              <w:rPr>
                <w:rFonts w:ascii="Times New Roman" w:hAnsi="Times New Roman"/>
                <w:sz w:val="16"/>
                <w:szCs w:val="16"/>
              </w:rPr>
              <w:t xml:space="preserve">Цель установления сервитута </w:t>
            </w:r>
          </w:p>
        </w:tc>
        <w:tc>
          <w:tcPr>
            <w:tcW w:w="558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D11331" w:rsidRPr="00D11331" w:rsidRDefault="00D11331" w:rsidP="0069015A">
            <w:pPr>
              <w:rPr>
                <w:rFonts w:ascii="Times New Roman" w:hAnsi="Times New Roman"/>
                <w:sz w:val="16"/>
                <w:szCs w:val="16"/>
              </w:rPr>
            </w:pPr>
            <w:r w:rsidRPr="00D11331">
              <w:rPr>
                <w:rFonts w:ascii="Times New Roman" w:hAnsi="Times New Roman"/>
                <w:sz w:val="16"/>
                <w:szCs w:val="16"/>
              </w:rPr>
              <w:t> </w:t>
            </w:r>
          </w:p>
        </w:tc>
      </w:tr>
      <w:tr w:rsidR="00D11331" w:rsidRPr="00D11331" w:rsidTr="0069015A">
        <w:tc>
          <w:tcPr>
            <w:tcW w:w="37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11331" w:rsidRPr="00D11331" w:rsidRDefault="00D11331" w:rsidP="0069015A">
            <w:pPr>
              <w:rPr>
                <w:rFonts w:ascii="Times New Roman" w:hAnsi="Times New Roman"/>
                <w:sz w:val="16"/>
                <w:szCs w:val="16"/>
              </w:rPr>
            </w:pPr>
            <w:r w:rsidRPr="00D11331">
              <w:rPr>
                <w:rFonts w:ascii="Times New Roman" w:hAnsi="Times New Roman"/>
                <w:sz w:val="16"/>
                <w:szCs w:val="16"/>
              </w:rPr>
              <w:t xml:space="preserve">Срок действия сервитута </w:t>
            </w:r>
          </w:p>
        </w:tc>
        <w:tc>
          <w:tcPr>
            <w:tcW w:w="558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D11331" w:rsidRPr="00D11331" w:rsidRDefault="00D11331" w:rsidP="0069015A">
            <w:pPr>
              <w:rPr>
                <w:rFonts w:ascii="Times New Roman" w:hAnsi="Times New Roman"/>
                <w:sz w:val="16"/>
                <w:szCs w:val="16"/>
              </w:rPr>
            </w:pPr>
            <w:r w:rsidRPr="00D11331">
              <w:rPr>
                <w:rFonts w:ascii="Times New Roman" w:hAnsi="Times New Roman"/>
                <w:sz w:val="16"/>
                <w:szCs w:val="16"/>
              </w:rPr>
              <w:t> </w:t>
            </w:r>
          </w:p>
        </w:tc>
      </w:tr>
      <w:tr w:rsidR="00D11331" w:rsidRPr="00D11331" w:rsidTr="0069015A">
        <w:tc>
          <w:tcPr>
            <w:tcW w:w="37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11331" w:rsidRPr="00D11331" w:rsidRDefault="00D11331" w:rsidP="0069015A">
            <w:pPr>
              <w:rPr>
                <w:rFonts w:ascii="Times New Roman" w:hAnsi="Times New Roman"/>
                <w:sz w:val="16"/>
                <w:szCs w:val="16"/>
              </w:rPr>
            </w:pPr>
            <w:r w:rsidRPr="00D11331">
              <w:rPr>
                <w:rFonts w:ascii="Times New Roman" w:hAnsi="Times New Roman"/>
                <w:sz w:val="16"/>
                <w:szCs w:val="16"/>
              </w:rPr>
              <w:t>Наименование и реквизиты документа, подтверждающего полномочия представителя</w:t>
            </w:r>
          </w:p>
        </w:tc>
        <w:tc>
          <w:tcPr>
            <w:tcW w:w="558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D11331" w:rsidRPr="00D11331" w:rsidRDefault="00D11331" w:rsidP="0069015A">
            <w:pPr>
              <w:rPr>
                <w:rFonts w:ascii="Times New Roman" w:hAnsi="Times New Roman"/>
                <w:sz w:val="16"/>
                <w:szCs w:val="16"/>
              </w:rPr>
            </w:pPr>
            <w:r w:rsidRPr="00D11331">
              <w:rPr>
                <w:rFonts w:ascii="Times New Roman" w:hAnsi="Times New Roman"/>
                <w:sz w:val="16"/>
                <w:szCs w:val="16"/>
              </w:rPr>
              <w:t> </w:t>
            </w:r>
          </w:p>
        </w:tc>
      </w:tr>
      <w:tr w:rsidR="00D11331" w:rsidRPr="00D11331" w:rsidTr="0069015A">
        <w:tc>
          <w:tcPr>
            <w:tcW w:w="6859"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D11331" w:rsidRPr="00D11331" w:rsidRDefault="00D11331" w:rsidP="0069015A">
            <w:pPr>
              <w:rPr>
                <w:rFonts w:ascii="Times New Roman" w:hAnsi="Times New Roman"/>
                <w:sz w:val="16"/>
                <w:szCs w:val="16"/>
              </w:rPr>
            </w:pPr>
            <w:r w:rsidRPr="00D11331">
              <w:rPr>
                <w:rFonts w:ascii="Times New Roman" w:hAnsi="Times New Roman"/>
                <w:sz w:val="16"/>
                <w:szCs w:val="16"/>
              </w:rPr>
              <w:t>Документы, прилагаемые к заявлению:</w:t>
            </w:r>
          </w:p>
        </w:tc>
        <w:tc>
          <w:tcPr>
            <w:tcW w:w="24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11331" w:rsidRPr="00D11331" w:rsidRDefault="00D11331" w:rsidP="0069015A">
            <w:pPr>
              <w:rPr>
                <w:rFonts w:ascii="Times New Roman" w:hAnsi="Times New Roman"/>
                <w:sz w:val="16"/>
                <w:szCs w:val="16"/>
              </w:rPr>
            </w:pPr>
            <w:r w:rsidRPr="00D11331">
              <w:rPr>
                <w:rFonts w:ascii="Times New Roman" w:hAnsi="Times New Roman"/>
                <w:sz w:val="16"/>
                <w:szCs w:val="16"/>
              </w:rPr>
              <w:t>Отметка о наличии</w:t>
            </w:r>
          </w:p>
        </w:tc>
      </w:tr>
      <w:tr w:rsidR="00D11331" w:rsidRPr="00D11331" w:rsidTr="0069015A">
        <w:tc>
          <w:tcPr>
            <w:tcW w:w="6859"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D11331" w:rsidRPr="00D11331" w:rsidRDefault="00D11331" w:rsidP="0069015A">
            <w:pPr>
              <w:rPr>
                <w:rFonts w:ascii="Times New Roman" w:hAnsi="Times New Roman"/>
                <w:sz w:val="16"/>
                <w:szCs w:val="16"/>
              </w:rPr>
            </w:pPr>
            <w:r w:rsidRPr="00D11331">
              <w:rPr>
                <w:rFonts w:ascii="Times New Roman" w:hAnsi="Times New Roman"/>
                <w:sz w:val="16"/>
                <w:szCs w:val="16"/>
              </w:rPr>
              <w:t>документ, подтверждающий полномочия представителя заявителя (в случае, если с заявлением обращается представитель заявителя) </w:t>
            </w:r>
          </w:p>
        </w:tc>
        <w:tc>
          <w:tcPr>
            <w:tcW w:w="24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11331" w:rsidRPr="00D11331" w:rsidRDefault="00D11331" w:rsidP="0069015A">
            <w:pPr>
              <w:rPr>
                <w:rFonts w:ascii="Times New Roman" w:hAnsi="Times New Roman"/>
                <w:sz w:val="16"/>
                <w:szCs w:val="16"/>
              </w:rPr>
            </w:pPr>
            <w:r w:rsidRPr="00D11331">
              <w:rPr>
                <w:rFonts w:ascii="Times New Roman" w:hAnsi="Times New Roman"/>
                <w:sz w:val="16"/>
                <w:szCs w:val="16"/>
              </w:rPr>
              <w:t> </w:t>
            </w:r>
          </w:p>
        </w:tc>
      </w:tr>
      <w:tr w:rsidR="00D11331" w:rsidRPr="00D11331" w:rsidTr="0069015A">
        <w:tc>
          <w:tcPr>
            <w:tcW w:w="6859"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D11331" w:rsidRPr="00D11331" w:rsidRDefault="00D11331" w:rsidP="0069015A">
            <w:pPr>
              <w:rPr>
                <w:rFonts w:ascii="Times New Roman" w:hAnsi="Times New Roman"/>
                <w:sz w:val="16"/>
                <w:szCs w:val="16"/>
              </w:rPr>
            </w:pPr>
            <w:r w:rsidRPr="00D11331">
              <w:rPr>
                <w:rFonts w:ascii="Times New Roman" w:hAnsi="Times New Roman"/>
                <w:sz w:val="16"/>
                <w:szCs w:val="16"/>
              </w:rPr>
              <w:t>схема границ сервитута на кадастровом плане территории (в случае заключения соглашения об установлении сервитута на часть земельного участка)</w:t>
            </w:r>
          </w:p>
        </w:tc>
        <w:tc>
          <w:tcPr>
            <w:tcW w:w="24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11331" w:rsidRPr="00D11331" w:rsidRDefault="00D11331" w:rsidP="0069015A">
            <w:pPr>
              <w:rPr>
                <w:rFonts w:ascii="Times New Roman" w:hAnsi="Times New Roman"/>
                <w:sz w:val="16"/>
                <w:szCs w:val="16"/>
              </w:rPr>
            </w:pPr>
            <w:r w:rsidRPr="00D11331">
              <w:rPr>
                <w:rFonts w:ascii="Times New Roman" w:hAnsi="Times New Roman"/>
                <w:sz w:val="16"/>
                <w:szCs w:val="16"/>
              </w:rPr>
              <w:t> </w:t>
            </w:r>
          </w:p>
        </w:tc>
      </w:tr>
      <w:tr w:rsidR="00D11331" w:rsidRPr="00D11331" w:rsidTr="0069015A">
        <w:tc>
          <w:tcPr>
            <w:tcW w:w="6859"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D11331" w:rsidRPr="00D11331" w:rsidRDefault="00D11331" w:rsidP="0069015A">
            <w:pPr>
              <w:rPr>
                <w:rFonts w:ascii="Times New Roman" w:hAnsi="Times New Roman"/>
                <w:sz w:val="16"/>
                <w:szCs w:val="16"/>
              </w:rPr>
            </w:pPr>
            <w:r w:rsidRPr="00D11331">
              <w:rPr>
                <w:rFonts w:ascii="Times New Roman" w:hAnsi="Times New Roman"/>
                <w:sz w:val="16"/>
                <w:szCs w:val="16"/>
              </w:rPr>
              <w:t>документ, удостоверяющий личность заявителя, являющегося физическим лицом, либо личность представителя физического или юридического лица</w:t>
            </w:r>
          </w:p>
        </w:tc>
        <w:tc>
          <w:tcPr>
            <w:tcW w:w="24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11331" w:rsidRPr="00D11331" w:rsidRDefault="00D11331" w:rsidP="0069015A">
            <w:pPr>
              <w:rPr>
                <w:rFonts w:ascii="Times New Roman" w:hAnsi="Times New Roman"/>
                <w:sz w:val="16"/>
                <w:szCs w:val="16"/>
              </w:rPr>
            </w:pPr>
            <w:r w:rsidRPr="00D11331">
              <w:rPr>
                <w:rFonts w:ascii="Times New Roman" w:hAnsi="Times New Roman"/>
                <w:sz w:val="16"/>
                <w:szCs w:val="16"/>
              </w:rPr>
              <w:t> </w:t>
            </w:r>
          </w:p>
        </w:tc>
      </w:tr>
      <w:tr w:rsidR="00D11331" w:rsidRPr="00D11331" w:rsidTr="0069015A">
        <w:trPr>
          <w:trHeight w:val="885"/>
        </w:trPr>
        <w:tc>
          <w:tcPr>
            <w:tcW w:w="6859"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D11331" w:rsidRPr="00D11331" w:rsidRDefault="00D11331" w:rsidP="0069015A">
            <w:pPr>
              <w:rPr>
                <w:rFonts w:ascii="Times New Roman" w:hAnsi="Times New Roman"/>
                <w:sz w:val="16"/>
                <w:szCs w:val="16"/>
              </w:rPr>
            </w:pPr>
            <w:r w:rsidRPr="00D11331">
              <w:rPr>
                <w:rFonts w:ascii="Times New Roman" w:hAnsi="Times New Roman"/>
                <w:sz w:val="16"/>
                <w:szCs w:val="16"/>
              </w:rPr>
              <w:t>выписка из Единого государственного реестра недвижимости (ЕГРН) о земельном участке, в отношении которого предполагается установить сервитут</w:t>
            </w:r>
          </w:p>
        </w:tc>
        <w:tc>
          <w:tcPr>
            <w:tcW w:w="24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11331" w:rsidRPr="00D11331" w:rsidRDefault="00D11331" w:rsidP="0069015A">
            <w:pPr>
              <w:rPr>
                <w:rFonts w:ascii="Times New Roman" w:hAnsi="Times New Roman"/>
                <w:sz w:val="16"/>
                <w:szCs w:val="16"/>
              </w:rPr>
            </w:pPr>
            <w:r w:rsidRPr="00D11331">
              <w:rPr>
                <w:rFonts w:ascii="Times New Roman" w:hAnsi="Times New Roman"/>
                <w:sz w:val="16"/>
                <w:szCs w:val="16"/>
              </w:rPr>
              <w:t> </w:t>
            </w:r>
          </w:p>
        </w:tc>
      </w:tr>
      <w:tr w:rsidR="00D11331" w:rsidRPr="00D11331" w:rsidTr="0069015A">
        <w:tc>
          <w:tcPr>
            <w:tcW w:w="6859"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D11331" w:rsidRPr="00D11331" w:rsidRDefault="00D11331" w:rsidP="0069015A">
            <w:pPr>
              <w:rPr>
                <w:rFonts w:ascii="Times New Roman" w:hAnsi="Times New Roman"/>
                <w:sz w:val="16"/>
                <w:szCs w:val="16"/>
              </w:rPr>
            </w:pPr>
            <w:r w:rsidRPr="00D11331">
              <w:rPr>
                <w:rFonts w:ascii="Times New Roman" w:hAnsi="Times New Roman"/>
                <w:sz w:val="16"/>
                <w:szCs w:val="16"/>
              </w:rPr>
              <w:t>* выписка из ЕГРЮЛ о юридическом лице, являющемся заявителем  </w:t>
            </w:r>
          </w:p>
        </w:tc>
        <w:tc>
          <w:tcPr>
            <w:tcW w:w="24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11331" w:rsidRPr="00D11331" w:rsidRDefault="00D11331" w:rsidP="0069015A">
            <w:pPr>
              <w:rPr>
                <w:rFonts w:ascii="Times New Roman" w:hAnsi="Times New Roman"/>
                <w:sz w:val="16"/>
                <w:szCs w:val="16"/>
              </w:rPr>
            </w:pPr>
            <w:r w:rsidRPr="00D11331">
              <w:rPr>
                <w:rFonts w:ascii="Times New Roman" w:hAnsi="Times New Roman"/>
                <w:sz w:val="16"/>
                <w:szCs w:val="16"/>
              </w:rPr>
              <w:t> </w:t>
            </w:r>
          </w:p>
        </w:tc>
      </w:tr>
      <w:tr w:rsidR="00D11331" w:rsidRPr="00D11331" w:rsidTr="0069015A">
        <w:tc>
          <w:tcPr>
            <w:tcW w:w="6859"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D11331" w:rsidRPr="00D11331" w:rsidRDefault="00D11331" w:rsidP="0069015A">
            <w:pPr>
              <w:rPr>
                <w:rFonts w:ascii="Times New Roman" w:hAnsi="Times New Roman"/>
                <w:sz w:val="16"/>
                <w:szCs w:val="16"/>
              </w:rPr>
            </w:pPr>
            <w:r w:rsidRPr="00D11331">
              <w:rPr>
                <w:rFonts w:ascii="Times New Roman" w:hAnsi="Times New Roman"/>
                <w:sz w:val="16"/>
                <w:szCs w:val="16"/>
              </w:rPr>
              <w:t>* выписка из ЕГРИП об индивидуальном предпринимателе, являющемся заявителем</w:t>
            </w:r>
          </w:p>
        </w:tc>
        <w:tc>
          <w:tcPr>
            <w:tcW w:w="24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11331" w:rsidRPr="00D11331" w:rsidRDefault="00D11331" w:rsidP="0069015A">
            <w:pPr>
              <w:rPr>
                <w:rFonts w:ascii="Times New Roman" w:hAnsi="Times New Roman"/>
                <w:sz w:val="16"/>
                <w:szCs w:val="16"/>
              </w:rPr>
            </w:pPr>
            <w:r w:rsidRPr="00D11331">
              <w:rPr>
                <w:rFonts w:ascii="Times New Roman" w:hAnsi="Times New Roman"/>
                <w:sz w:val="16"/>
                <w:szCs w:val="16"/>
              </w:rPr>
              <w:t> </w:t>
            </w:r>
          </w:p>
        </w:tc>
      </w:tr>
    </w:tbl>
    <w:p w:rsidR="00D11331" w:rsidRPr="00D11331" w:rsidRDefault="00D11331" w:rsidP="00D11331">
      <w:pPr>
        <w:shd w:val="clear" w:color="auto" w:fill="FFFFFF"/>
        <w:jc w:val="both"/>
        <w:rPr>
          <w:rFonts w:ascii="Times New Roman" w:hAnsi="Times New Roman"/>
          <w:sz w:val="16"/>
          <w:szCs w:val="16"/>
        </w:rPr>
      </w:pPr>
      <w:bookmarkStart w:id="24" w:name="sub_10011"/>
    </w:p>
    <w:p w:rsidR="00D11331" w:rsidRPr="00D11331" w:rsidRDefault="00D11331" w:rsidP="00D11331">
      <w:pPr>
        <w:shd w:val="clear" w:color="auto" w:fill="FFFFFF"/>
        <w:jc w:val="both"/>
        <w:rPr>
          <w:rFonts w:ascii="Times New Roman" w:hAnsi="Times New Roman"/>
          <w:sz w:val="16"/>
          <w:szCs w:val="16"/>
        </w:rPr>
      </w:pPr>
      <w:r w:rsidRPr="00D11331">
        <w:rPr>
          <w:rFonts w:ascii="Times New Roman" w:hAnsi="Times New Roman"/>
          <w:sz w:val="16"/>
          <w:szCs w:val="16"/>
        </w:rPr>
        <w:t>В соответствии с Федеральным</w:t>
      </w:r>
      <w:bookmarkEnd w:id="24"/>
      <w:r w:rsidRPr="00D11331">
        <w:rPr>
          <w:rFonts w:ascii="Times New Roman" w:hAnsi="Times New Roman"/>
          <w:sz w:val="16"/>
          <w:szCs w:val="16"/>
        </w:rPr>
        <w:t xml:space="preserve"> законом от 27 июля 2006 года № 152-ФЗ «О персональных данных» я даю свое согласие органу местного самоуправления Оренбургской области (оператор), находящемуся по адресу: __________________________________________,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указанных в настоящем заявлении. Достоверность сведений подтверждаю.</w:t>
      </w:r>
    </w:p>
    <w:p w:rsidR="00D11331" w:rsidRPr="00D11331" w:rsidRDefault="00D11331" w:rsidP="00D11331">
      <w:pPr>
        <w:shd w:val="clear" w:color="auto" w:fill="FFFFFF"/>
        <w:jc w:val="both"/>
        <w:rPr>
          <w:rFonts w:ascii="Times New Roman" w:hAnsi="Times New Roman"/>
          <w:sz w:val="16"/>
          <w:szCs w:val="16"/>
        </w:rPr>
      </w:pPr>
      <w:r w:rsidRPr="00D11331">
        <w:rPr>
          <w:rFonts w:ascii="Times New Roman" w:hAnsi="Times New Roman"/>
          <w:sz w:val="16"/>
          <w:szCs w:val="16"/>
        </w:rPr>
        <w:t>Настоящее согласие действует со дня подписания заявления до дня отзыва согласия в письменной форме.</w:t>
      </w:r>
    </w:p>
    <w:p w:rsidR="00D11331" w:rsidRPr="00D11331" w:rsidRDefault="00D11331" w:rsidP="00D11331">
      <w:pPr>
        <w:shd w:val="clear" w:color="auto" w:fill="FFFFFF"/>
        <w:rPr>
          <w:rFonts w:ascii="Times New Roman" w:hAnsi="Times New Roman"/>
          <w:sz w:val="16"/>
          <w:szCs w:val="16"/>
        </w:rPr>
      </w:pPr>
      <w:r w:rsidRPr="00D11331">
        <w:rPr>
          <w:rFonts w:ascii="Times New Roman" w:hAnsi="Times New Roman"/>
          <w:sz w:val="16"/>
          <w:szCs w:val="16"/>
        </w:rPr>
        <w:t> </w:t>
      </w:r>
    </w:p>
    <w:p w:rsidR="00D11331" w:rsidRPr="00D11331" w:rsidRDefault="00D11331" w:rsidP="00D11331">
      <w:pPr>
        <w:shd w:val="clear" w:color="auto" w:fill="FFFFFF"/>
        <w:rPr>
          <w:rFonts w:ascii="Times New Roman" w:hAnsi="Times New Roman"/>
          <w:sz w:val="16"/>
          <w:szCs w:val="16"/>
        </w:rPr>
      </w:pPr>
      <w:r w:rsidRPr="00D11331">
        <w:rPr>
          <w:rFonts w:ascii="Times New Roman" w:hAnsi="Times New Roman"/>
          <w:sz w:val="16"/>
          <w:szCs w:val="16"/>
        </w:rPr>
        <w:t>Подпись заявителя(ей) (представителя(ей) по доверенности от "___" 20___ №___________</w:t>
      </w:r>
    </w:p>
    <w:p w:rsidR="00D11331" w:rsidRPr="00D11331" w:rsidRDefault="00D11331" w:rsidP="00D11331">
      <w:pPr>
        <w:shd w:val="clear" w:color="auto" w:fill="FFFFFF"/>
        <w:rPr>
          <w:rFonts w:ascii="Times New Roman" w:hAnsi="Times New Roman"/>
          <w:sz w:val="16"/>
          <w:szCs w:val="16"/>
        </w:rPr>
      </w:pPr>
      <w:r w:rsidRPr="00D11331">
        <w:rPr>
          <w:rFonts w:ascii="Times New Roman" w:hAnsi="Times New Roman"/>
          <w:sz w:val="16"/>
          <w:szCs w:val="16"/>
        </w:rPr>
        <w:t>_______________________________________/_______________________/</w:t>
      </w:r>
    </w:p>
    <w:p w:rsidR="00D11331" w:rsidRPr="00D11331" w:rsidRDefault="00D11331" w:rsidP="00D11331">
      <w:pPr>
        <w:shd w:val="clear" w:color="auto" w:fill="FFFFFF"/>
        <w:rPr>
          <w:rFonts w:ascii="Times New Roman" w:hAnsi="Times New Roman"/>
          <w:sz w:val="16"/>
          <w:szCs w:val="16"/>
        </w:rPr>
      </w:pPr>
      <w:r w:rsidRPr="00D11331">
        <w:rPr>
          <w:rFonts w:ascii="Times New Roman" w:hAnsi="Times New Roman"/>
          <w:sz w:val="16"/>
          <w:szCs w:val="16"/>
        </w:rPr>
        <w:t>(фамилия, имя, отчество (при наличии) представителя, подпись)</w:t>
      </w:r>
    </w:p>
    <w:p w:rsidR="00D11331" w:rsidRPr="00D11331" w:rsidRDefault="00D11331" w:rsidP="00D11331">
      <w:pPr>
        <w:shd w:val="clear" w:color="auto" w:fill="FFFFFF"/>
        <w:rPr>
          <w:rFonts w:ascii="Times New Roman" w:hAnsi="Times New Roman"/>
          <w:sz w:val="16"/>
          <w:szCs w:val="16"/>
        </w:rPr>
      </w:pPr>
      <w:r w:rsidRPr="00D11331">
        <w:rPr>
          <w:rFonts w:ascii="Times New Roman" w:hAnsi="Times New Roman"/>
          <w:sz w:val="16"/>
          <w:szCs w:val="16"/>
        </w:rPr>
        <w:t> </w:t>
      </w:r>
    </w:p>
    <w:p w:rsidR="00D11331" w:rsidRPr="00D11331" w:rsidRDefault="00D11331" w:rsidP="00D11331">
      <w:pPr>
        <w:shd w:val="clear" w:color="auto" w:fill="FFFFFF"/>
        <w:rPr>
          <w:rFonts w:ascii="Times New Roman" w:hAnsi="Times New Roman"/>
          <w:sz w:val="16"/>
          <w:szCs w:val="16"/>
        </w:rPr>
      </w:pPr>
      <w:r w:rsidRPr="00D11331">
        <w:rPr>
          <w:rFonts w:ascii="Times New Roman" w:hAnsi="Times New Roman"/>
          <w:sz w:val="16"/>
          <w:szCs w:val="16"/>
        </w:rPr>
        <w:t>М.П. (при наличии печати)</w:t>
      </w:r>
    </w:p>
    <w:p w:rsidR="00D11331" w:rsidRPr="00D11331" w:rsidRDefault="00D11331" w:rsidP="00D11331">
      <w:pPr>
        <w:shd w:val="clear" w:color="auto" w:fill="FFFFFF"/>
        <w:rPr>
          <w:rFonts w:ascii="Times New Roman" w:hAnsi="Times New Roman"/>
          <w:sz w:val="16"/>
          <w:szCs w:val="16"/>
        </w:rPr>
      </w:pPr>
      <w:r w:rsidRPr="00D11331">
        <w:rPr>
          <w:rFonts w:ascii="Times New Roman" w:hAnsi="Times New Roman"/>
          <w:sz w:val="16"/>
          <w:szCs w:val="16"/>
        </w:rPr>
        <w:t> </w:t>
      </w:r>
    </w:p>
    <w:p w:rsidR="00D11331" w:rsidRPr="00D11331" w:rsidRDefault="00D11331" w:rsidP="00D11331">
      <w:pPr>
        <w:shd w:val="clear" w:color="auto" w:fill="FFFFFF"/>
        <w:rPr>
          <w:rFonts w:ascii="Times New Roman" w:hAnsi="Times New Roman"/>
          <w:sz w:val="16"/>
          <w:szCs w:val="16"/>
        </w:rPr>
      </w:pPr>
    </w:p>
    <w:p w:rsidR="00D11331" w:rsidRPr="00D11331" w:rsidRDefault="00D11331" w:rsidP="00D11331">
      <w:pPr>
        <w:shd w:val="clear" w:color="auto" w:fill="FFFFFF"/>
        <w:rPr>
          <w:rFonts w:ascii="Times New Roman" w:hAnsi="Times New Roman"/>
          <w:sz w:val="16"/>
          <w:szCs w:val="16"/>
        </w:rPr>
      </w:pPr>
      <w:r w:rsidRPr="00D11331">
        <w:rPr>
          <w:rFonts w:ascii="Times New Roman" w:hAnsi="Times New Roman"/>
          <w:sz w:val="16"/>
          <w:szCs w:val="16"/>
        </w:rPr>
        <w:t>Заявление принято: "___"__________ 20__ г.</w:t>
      </w:r>
    </w:p>
    <w:p w:rsidR="00D11331" w:rsidRPr="00D11331" w:rsidRDefault="00D11331" w:rsidP="00D11331">
      <w:pPr>
        <w:shd w:val="clear" w:color="auto" w:fill="FFFFFF"/>
        <w:rPr>
          <w:rFonts w:ascii="Times New Roman" w:hAnsi="Times New Roman"/>
          <w:sz w:val="16"/>
          <w:szCs w:val="16"/>
        </w:rPr>
      </w:pPr>
      <w:r w:rsidRPr="00D11331">
        <w:rPr>
          <w:rFonts w:ascii="Times New Roman" w:hAnsi="Times New Roman"/>
          <w:sz w:val="16"/>
          <w:szCs w:val="16"/>
        </w:rPr>
        <w:lastRenderedPageBreak/>
        <w:t> </w:t>
      </w:r>
    </w:p>
    <w:p w:rsidR="00D11331" w:rsidRPr="0069015A" w:rsidRDefault="00D11331" w:rsidP="0069015A">
      <w:pPr>
        <w:shd w:val="clear" w:color="auto" w:fill="FFFFFF"/>
        <w:jc w:val="both"/>
        <w:rPr>
          <w:rFonts w:ascii="Times New Roman" w:hAnsi="Times New Roman"/>
          <w:sz w:val="16"/>
          <w:szCs w:val="16"/>
        </w:rPr>
      </w:pPr>
      <w:r w:rsidRPr="00D11331">
        <w:rPr>
          <w:rFonts w:ascii="Times New Roman" w:hAnsi="Times New Roman"/>
          <w:sz w:val="16"/>
          <w:szCs w:val="16"/>
        </w:rPr>
        <w:t>_____________/_________________/подпись, фамилия, инициалы специалиста, принявшего заявление</w:t>
      </w:r>
    </w:p>
    <w:p w:rsidR="00D11331" w:rsidRPr="00D11331" w:rsidRDefault="00D11331" w:rsidP="00D11331">
      <w:pPr>
        <w:jc w:val="right"/>
        <w:outlineLvl w:val="0"/>
        <w:rPr>
          <w:rFonts w:ascii="Times New Roman" w:hAnsi="Times New Roman"/>
          <w:bCs/>
          <w:iCs/>
          <w:sz w:val="16"/>
          <w:szCs w:val="16"/>
        </w:rPr>
      </w:pPr>
    </w:p>
    <w:p w:rsidR="00D11331" w:rsidRPr="00D11331" w:rsidRDefault="00D11331" w:rsidP="00D11331">
      <w:pPr>
        <w:jc w:val="right"/>
        <w:outlineLvl w:val="0"/>
        <w:rPr>
          <w:rFonts w:ascii="Times New Roman" w:hAnsi="Times New Roman"/>
          <w:bCs/>
          <w:iCs/>
          <w:sz w:val="16"/>
          <w:szCs w:val="16"/>
        </w:rPr>
      </w:pPr>
      <w:r w:rsidRPr="00D11331">
        <w:rPr>
          <w:rFonts w:ascii="Times New Roman" w:hAnsi="Times New Roman"/>
          <w:bCs/>
          <w:iCs/>
          <w:sz w:val="16"/>
          <w:szCs w:val="16"/>
        </w:rPr>
        <w:t>Приложение № 9</w:t>
      </w:r>
    </w:p>
    <w:p w:rsidR="00D11331" w:rsidRPr="00D11331" w:rsidRDefault="00D11331" w:rsidP="00D11331">
      <w:pPr>
        <w:tabs>
          <w:tab w:val="left" w:pos="567"/>
        </w:tabs>
        <w:ind w:firstLine="567"/>
        <w:jc w:val="right"/>
        <w:rPr>
          <w:rFonts w:ascii="Times New Roman" w:hAnsi="Times New Roman"/>
          <w:sz w:val="16"/>
          <w:szCs w:val="16"/>
        </w:rPr>
      </w:pPr>
      <w:r w:rsidRPr="00D11331">
        <w:rPr>
          <w:rFonts w:ascii="Times New Roman" w:hAnsi="Times New Roman"/>
          <w:sz w:val="16"/>
          <w:szCs w:val="16"/>
        </w:rPr>
        <w:t>к Административному регламенту</w:t>
      </w:r>
    </w:p>
    <w:p w:rsidR="00D11331" w:rsidRPr="00D11331" w:rsidRDefault="00D11331" w:rsidP="00D11331">
      <w:pPr>
        <w:tabs>
          <w:tab w:val="left" w:pos="0"/>
        </w:tabs>
        <w:ind w:firstLine="567"/>
        <w:contextualSpacing/>
        <w:jc w:val="right"/>
        <w:rPr>
          <w:rFonts w:ascii="Times New Roman" w:hAnsi="Times New Roman"/>
          <w:sz w:val="16"/>
          <w:szCs w:val="16"/>
        </w:rPr>
      </w:pPr>
      <w:r w:rsidRPr="00D11331">
        <w:rPr>
          <w:rFonts w:ascii="Times New Roman" w:hAnsi="Times New Roman"/>
          <w:sz w:val="16"/>
          <w:szCs w:val="16"/>
        </w:rPr>
        <w:t>по предоставлению</w:t>
      </w:r>
    </w:p>
    <w:p w:rsidR="00D11331" w:rsidRPr="00D11331" w:rsidRDefault="00D11331" w:rsidP="00D11331">
      <w:pPr>
        <w:tabs>
          <w:tab w:val="left" w:pos="7920"/>
        </w:tabs>
        <w:ind w:firstLine="709"/>
        <w:jc w:val="right"/>
        <w:rPr>
          <w:rFonts w:ascii="Times New Roman" w:hAnsi="Times New Roman"/>
          <w:sz w:val="16"/>
          <w:szCs w:val="16"/>
        </w:rPr>
      </w:pPr>
      <w:r w:rsidRPr="00D11331">
        <w:rPr>
          <w:rFonts w:ascii="Times New Roman" w:hAnsi="Times New Roman"/>
          <w:sz w:val="16"/>
          <w:szCs w:val="16"/>
        </w:rPr>
        <w:t>муниципальной услуги</w:t>
      </w:r>
    </w:p>
    <w:p w:rsidR="00D11331" w:rsidRPr="00D11331" w:rsidRDefault="00D11331" w:rsidP="00D11331">
      <w:pPr>
        <w:tabs>
          <w:tab w:val="left" w:pos="7920"/>
        </w:tabs>
        <w:ind w:left="3969" w:firstLine="709"/>
        <w:jc w:val="right"/>
        <w:rPr>
          <w:rFonts w:ascii="Times New Roman" w:hAnsi="Times New Roman"/>
          <w:sz w:val="16"/>
          <w:szCs w:val="16"/>
        </w:rPr>
      </w:pPr>
    </w:p>
    <w:p w:rsidR="00D11331" w:rsidRPr="00D11331" w:rsidRDefault="00D11331" w:rsidP="00D11331">
      <w:pPr>
        <w:jc w:val="center"/>
        <w:rPr>
          <w:rFonts w:ascii="Times New Roman" w:hAnsi="Times New Roman"/>
          <w:sz w:val="16"/>
          <w:szCs w:val="16"/>
        </w:rPr>
      </w:pPr>
      <w:r w:rsidRPr="00D11331">
        <w:rPr>
          <w:rFonts w:ascii="Times New Roman" w:hAnsi="Times New Roman"/>
          <w:sz w:val="16"/>
          <w:szCs w:val="16"/>
        </w:rPr>
        <w:t>Форма ходатайства о предоставлении муниципальной услуги «Установление сервитута (публичного сервитута) в отношении земельных участков, находящихся в государственной или муниципальной собственности»</w:t>
      </w:r>
    </w:p>
    <w:p w:rsidR="00D11331" w:rsidRPr="00D11331" w:rsidRDefault="00D11331" w:rsidP="00D11331">
      <w:pPr>
        <w:rPr>
          <w:rFonts w:ascii="Times New Roman" w:hAnsi="Times New Roman"/>
          <w:sz w:val="16"/>
          <w:szCs w:val="16"/>
        </w:rPr>
      </w:pPr>
    </w:p>
    <w:p w:rsidR="00D11331" w:rsidRPr="00D11331" w:rsidRDefault="00D11331" w:rsidP="00D11331">
      <w:pPr>
        <w:jc w:val="center"/>
        <w:rPr>
          <w:rFonts w:ascii="Times New Roman" w:hAnsi="Times New Roman"/>
          <w:b/>
          <w:sz w:val="16"/>
          <w:szCs w:val="16"/>
        </w:rPr>
      </w:pPr>
      <w:r w:rsidRPr="00D11331">
        <w:rPr>
          <w:rFonts w:ascii="Times New Roman" w:hAnsi="Times New Roman"/>
          <w:b/>
          <w:sz w:val="16"/>
          <w:szCs w:val="16"/>
        </w:rPr>
        <w:t>Ходатайство об установлении публичного сервитута</w:t>
      </w:r>
    </w:p>
    <w:p w:rsidR="00D11331" w:rsidRPr="00D11331" w:rsidRDefault="00D11331" w:rsidP="00D11331">
      <w:pPr>
        <w:ind w:firstLine="1984"/>
        <w:jc w:val="both"/>
        <w:rPr>
          <w:rFonts w:ascii="Times New Roman" w:hAnsi="Times New Roman"/>
          <w:bCs/>
          <w:sz w:val="16"/>
          <w:szCs w:val="16"/>
        </w:rPr>
      </w:pP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642"/>
      </w:tblGrid>
      <w:tr w:rsidR="00D11331" w:rsidRPr="00D11331" w:rsidTr="0069015A">
        <w:tc>
          <w:tcPr>
            <w:tcW w:w="9611" w:type="dxa"/>
            <w:gridSpan w:val="2"/>
            <w:shd w:val="clear" w:color="auto" w:fill="auto"/>
          </w:tcPr>
          <w:p w:rsidR="00D11331" w:rsidRPr="00D11331" w:rsidRDefault="00D11331" w:rsidP="0069015A">
            <w:pPr>
              <w:overflowPunct w:val="0"/>
              <w:autoSpaceDE w:val="0"/>
              <w:autoSpaceDN w:val="0"/>
              <w:adjustRightInd w:val="0"/>
              <w:spacing w:line="240" w:lineRule="exact"/>
              <w:jc w:val="center"/>
              <w:textAlignment w:val="baseline"/>
              <w:rPr>
                <w:rFonts w:ascii="Times New Roman" w:hAnsi="Times New Roman"/>
                <w:sz w:val="16"/>
                <w:szCs w:val="16"/>
              </w:rPr>
            </w:pPr>
            <w:r w:rsidRPr="00D11331">
              <w:rPr>
                <w:rFonts w:ascii="Times New Roman" w:hAnsi="Times New Roman"/>
                <w:sz w:val="16"/>
                <w:szCs w:val="16"/>
              </w:rPr>
              <w:t>Ходатайство об установлении публичного сервитута</w:t>
            </w:r>
          </w:p>
        </w:tc>
      </w:tr>
      <w:tr w:rsidR="00D11331" w:rsidRPr="00D11331" w:rsidTr="0069015A">
        <w:tc>
          <w:tcPr>
            <w:tcW w:w="9611" w:type="dxa"/>
            <w:gridSpan w:val="2"/>
            <w:shd w:val="clear" w:color="auto" w:fill="auto"/>
          </w:tcPr>
          <w:p w:rsidR="00D11331" w:rsidRPr="00D11331" w:rsidRDefault="00D11331" w:rsidP="0069015A">
            <w:pPr>
              <w:overflowPunct w:val="0"/>
              <w:autoSpaceDE w:val="0"/>
              <w:autoSpaceDN w:val="0"/>
              <w:adjustRightInd w:val="0"/>
              <w:spacing w:line="240" w:lineRule="exact"/>
              <w:jc w:val="center"/>
              <w:textAlignment w:val="baseline"/>
              <w:rPr>
                <w:rFonts w:ascii="Times New Roman" w:hAnsi="Times New Roman"/>
                <w:sz w:val="16"/>
                <w:szCs w:val="16"/>
                <w:u w:val="single"/>
              </w:rPr>
            </w:pPr>
            <w:r w:rsidRPr="00D11331">
              <w:rPr>
                <w:rFonts w:ascii="Times New Roman" w:hAnsi="Times New Roman"/>
                <w:sz w:val="16"/>
                <w:szCs w:val="16"/>
                <w:u w:val="single"/>
              </w:rPr>
              <w:t>Орган местного самоуправления Оренбургской области</w:t>
            </w:r>
          </w:p>
          <w:p w:rsidR="00D11331" w:rsidRPr="00D11331" w:rsidRDefault="00D11331" w:rsidP="0069015A">
            <w:pPr>
              <w:overflowPunct w:val="0"/>
              <w:autoSpaceDE w:val="0"/>
              <w:autoSpaceDN w:val="0"/>
              <w:adjustRightInd w:val="0"/>
              <w:spacing w:line="240" w:lineRule="exact"/>
              <w:jc w:val="center"/>
              <w:textAlignment w:val="baseline"/>
              <w:rPr>
                <w:rFonts w:ascii="Times New Roman" w:hAnsi="Times New Roman"/>
                <w:sz w:val="16"/>
                <w:szCs w:val="16"/>
              </w:rPr>
            </w:pPr>
            <w:r w:rsidRPr="00D11331">
              <w:rPr>
                <w:rFonts w:ascii="Times New Roman" w:hAnsi="Times New Roman"/>
                <w:sz w:val="16"/>
                <w:szCs w:val="16"/>
              </w:rPr>
              <w:t>(наименование органа, принимающего решение об установлении публичного сервитута)</w:t>
            </w:r>
          </w:p>
        </w:tc>
      </w:tr>
      <w:tr w:rsidR="00D11331" w:rsidRPr="00D11331" w:rsidTr="0069015A">
        <w:tc>
          <w:tcPr>
            <w:tcW w:w="9611" w:type="dxa"/>
            <w:gridSpan w:val="2"/>
            <w:shd w:val="clear" w:color="auto" w:fill="auto"/>
          </w:tcPr>
          <w:p w:rsidR="00D11331" w:rsidRPr="00D11331" w:rsidRDefault="00D11331" w:rsidP="0069015A">
            <w:pPr>
              <w:overflowPunct w:val="0"/>
              <w:autoSpaceDE w:val="0"/>
              <w:autoSpaceDN w:val="0"/>
              <w:adjustRightInd w:val="0"/>
              <w:spacing w:line="240" w:lineRule="exact"/>
              <w:jc w:val="center"/>
              <w:textAlignment w:val="baseline"/>
              <w:rPr>
                <w:rFonts w:ascii="Times New Roman" w:hAnsi="Times New Roman"/>
                <w:sz w:val="16"/>
                <w:szCs w:val="16"/>
              </w:rPr>
            </w:pPr>
            <w:r w:rsidRPr="00D11331">
              <w:rPr>
                <w:rFonts w:ascii="Times New Roman" w:hAnsi="Times New Roman"/>
                <w:sz w:val="16"/>
                <w:szCs w:val="16"/>
              </w:rPr>
              <w:t>Сведения о лице, представившем ходатайство об установлении публичного сервитута                          (далее – заявитель):</w:t>
            </w:r>
          </w:p>
        </w:tc>
      </w:tr>
      <w:tr w:rsidR="00D11331" w:rsidRPr="00D11331" w:rsidTr="0069015A">
        <w:tc>
          <w:tcPr>
            <w:tcW w:w="3969" w:type="dxa"/>
            <w:shd w:val="clear" w:color="auto" w:fill="auto"/>
          </w:tcPr>
          <w:p w:rsidR="00D11331" w:rsidRPr="00D11331" w:rsidRDefault="00D11331" w:rsidP="0069015A">
            <w:pPr>
              <w:overflowPunct w:val="0"/>
              <w:autoSpaceDE w:val="0"/>
              <w:autoSpaceDN w:val="0"/>
              <w:adjustRightInd w:val="0"/>
              <w:textAlignment w:val="baseline"/>
              <w:rPr>
                <w:rFonts w:ascii="Times New Roman" w:hAnsi="Times New Roman"/>
                <w:sz w:val="16"/>
                <w:szCs w:val="16"/>
              </w:rPr>
            </w:pPr>
            <w:r w:rsidRPr="00D11331">
              <w:rPr>
                <w:rFonts w:ascii="Times New Roman" w:hAnsi="Times New Roman"/>
                <w:sz w:val="16"/>
                <w:szCs w:val="16"/>
              </w:rPr>
              <w:t>Полное наименование</w:t>
            </w:r>
          </w:p>
        </w:tc>
        <w:tc>
          <w:tcPr>
            <w:tcW w:w="5642" w:type="dxa"/>
            <w:shd w:val="clear" w:color="auto" w:fill="auto"/>
          </w:tcPr>
          <w:p w:rsidR="00D11331" w:rsidRPr="00D11331" w:rsidRDefault="00D11331" w:rsidP="0069015A">
            <w:pPr>
              <w:overflowPunct w:val="0"/>
              <w:autoSpaceDE w:val="0"/>
              <w:autoSpaceDN w:val="0"/>
              <w:adjustRightInd w:val="0"/>
              <w:spacing w:line="240" w:lineRule="exact"/>
              <w:textAlignment w:val="baseline"/>
              <w:rPr>
                <w:rFonts w:ascii="Times New Roman" w:hAnsi="Times New Roman"/>
                <w:sz w:val="16"/>
                <w:szCs w:val="16"/>
              </w:rPr>
            </w:pPr>
          </w:p>
        </w:tc>
      </w:tr>
      <w:tr w:rsidR="00D11331" w:rsidRPr="00D11331" w:rsidTr="0069015A">
        <w:tc>
          <w:tcPr>
            <w:tcW w:w="3969" w:type="dxa"/>
            <w:shd w:val="clear" w:color="auto" w:fill="auto"/>
          </w:tcPr>
          <w:p w:rsidR="00D11331" w:rsidRPr="00D11331" w:rsidRDefault="00D11331" w:rsidP="0069015A">
            <w:pPr>
              <w:overflowPunct w:val="0"/>
              <w:autoSpaceDE w:val="0"/>
              <w:autoSpaceDN w:val="0"/>
              <w:adjustRightInd w:val="0"/>
              <w:textAlignment w:val="baseline"/>
              <w:rPr>
                <w:rFonts w:ascii="Times New Roman" w:hAnsi="Times New Roman"/>
                <w:sz w:val="16"/>
                <w:szCs w:val="16"/>
              </w:rPr>
            </w:pPr>
            <w:r w:rsidRPr="00D11331">
              <w:rPr>
                <w:rFonts w:ascii="Times New Roman" w:hAnsi="Times New Roman"/>
                <w:sz w:val="16"/>
                <w:szCs w:val="16"/>
              </w:rPr>
              <w:t>Сокращенное наименование</w:t>
            </w:r>
          </w:p>
        </w:tc>
        <w:tc>
          <w:tcPr>
            <w:tcW w:w="5642" w:type="dxa"/>
            <w:shd w:val="clear" w:color="auto" w:fill="auto"/>
          </w:tcPr>
          <w:p w:rsidR="00D11331" w:rsidRPr="00D11331" w:rsidRDefault="00D11331" w:rsidP="0069015A">
            <w:pPr>
              <w:overflowPunct w:val="0"/>
              <w:autoSpaceDE w:val="0"/>
              <w:autoSpaceDN w:val="0"/>
              <w:adjustRightInd w:val="0"/>
              <w:spacing w:line="240" w:lineRule="exact"/>
              <w:textAlignment w:val="baseline"/>
              <w:rPr>
                <w:rFonts w:ascii="Times New Roman" w:hAnsi="Times New Roman"/>
                <w:sz w:val="16"/>
                <w:szCs w:val="16"/>
              </w:rPr>
            </w:pPr>
          </w:p>
        </w:tc>
      </w:tr>
      <w:tr w:rsidR="00D11331" w:rsidRPr="00D11331" w:rsidTr="0069015A">
        <w:tc>
          <w:tcPr>
            <w:tcW w:w="3969" w:type="dxa"/>
            <w:shd w:val="clear" w:color="auto" w:fill="auto"/>
          </w:tcPr>
          <w:p w:rsidR="00D11331" w:rsidRPr="00D11331" w:rsidRDefault="00D11331" w:rsidP="0069015A">
            <w:pPr>
              <w:overflowPunct w:val="0"/>
              <w:autoSpaceDE w:val="0"/>
              <w:autoSpaceDN w:val="0"/>
              <w:adjustRightInd w:val="0"/>
              <w:textAlignment w:val="baseline"/>
              <w:rPr>
                <w:rFonts w:ascii="Times New Roman" w:hAnsi="Times New Roman"/>
                <w:sz w:val="16"/>
                <w:szCs w:val="16"/>
              </w:rPr>
            </w:pPr>
            <w:r w:rsidRPr="00D11331">
              <w:rPr>
                <w:rFonts w:ascii="Times New Roman" w:hAnsi="Times New Roman"/>
                <w:sz w:val="16"/>
                <w:szCs w:val="16"/>
              </w:rPr>
              <w:t>Организационно-правовая форма</w:t>
            </w:r>
          </w:p>
        </w:tc>
        <w:tc>
          <w:tcPr>
            <w:tcW w:w="5642" w:type="dxa"/>
            <w:shd w:val="clear" w:color="auto" w:fill="auto"/>
          </w:tcPr>
          <w:p w:rsidR="00D11331" w:rsidRPr="00D11331" w:rsidRDefault="00D11331" w:rsidP="0069015A">
            <w:pPr>
              <w:overflowPunct w:val="0"/>
              <w:autoSpaceDE w:val="0"/>
              <w:autoSpaceDN w:val="0"/>
              <w:adjustRightInd w:val="0"/>
              <w:spacing w:line="240" w:lineRule="exact"/>
              <w:textAlignment w:val="baseline"/>
              <w:rPr>
                <w:rFonts w:ascii="Times New Roman" w:hAnsi="Times New Roman"/>
                <w:sz w:val="16"/>
                <w:szCs w:val="16"/>
              </w:rPr>
            </w:pPr>
          </w:p>
        </w:tc>
      </w:tr>
      <w:tr w:rsidR="00D11331" w:rsidRPr="00D11331" w:rsidTr="0069015A">
        <w:tc>
          <w:tcPr>
            <w:tcW w:w="3969" w:type="dxa"/>
            <w:shd w:val="clear" w:color="auto" w:fill="auto"/>
          </w:tcPr>
          <w:p w:rsidR="00D11331" w:rsidRPr="00D11331" w:rsidRDefault="00D11331" w:rsidP="0069015A">
            <w:pPr>
              <w:overflowPunct w:val="0"/>
              <w:autoSpaceDE w:val="0"/>
              <w:autoSpaceDN w:val="0"/>
              <w:adjustRightInd w:val="0"/>
              <w:textAlignment w:val="baseline"/>
              <w:rPr>
                <w:rFonts w:ascii="Times New Roman" w:hAnsi="Times New Roman"/>
                <w:sz w:val="16"/>
                <w:szCs w:val="16"/>
              </w:rPr>
            </w:pPr>
            <w:r w:rsidRPr="00D11331">
              <w:rPr>
                <w:rFonts w:ascii="Times New Roman" w:hAnsi="Times New Roman"/>
                <w:sz w:val="16"/>
                <w:szCs w:val="16"/>
              </w:rPr>
              <w:t>Почтовый адрес (индекс, субъект Российской Федерации, населенный пункт, улица, дом)</w:t>
            </w:r>
          </w:p>
        </w:tc>
        <w:tc>
          <w:tcPr>
            <w:tcW w:w="5642" w:type="dxa"/>
            <w:shd w:val="clear" w:color="auto" w:fill="auto"/>
          </w:tcPr>
          <w:p w:rsidR="00D11331" w:rsidRPr="00D11331" w:rsidRDefault="00D11331" w:rsidP="0069015A">
            <w:pPr>
              <w:overflowPunct w:val="0"/>
              <w:autoSpaceDE w:val="0"/>
              <w:autoSpaceDN w:val="0"/>
              <w:adjustRightInd w:val="0"/>
              <w:spacing w:line="240" w:lineRule="exact"/>
              <w:textAlignment w:val="baseline"/>
              <w:rPr>
                <w:rFonts w:ascii="Times New Roman" w:hAnsi="Times New Roman"/>
                <w:sz w:val="16"/>
                <w:szCs w:val="16"/>
              </w:rPr>
            </w:pPr>
          </w:p>
        </w:tc>
      </w:tr>
      <w:tr w:rsidR="00D11331" w:rsidRPr="00D11331" w:rsidTr="0069015A">
        <w:tc>
          <w:tcPr>
            <w:tcW w:w="3969" w:type="dxa"/>
            <w:shd w:val="clear" w:color="auto" w:fill="auto"/>
          </w:tcPr>
          <w:p w:rsidR="00D11331" w:rsidRPr="00D11331" w:rsidRDefault="00D11331" w:rsidP="0069015A">
            <w:pPr>
              <w:overflowPunct w:val="0"/>
              <w:autoSpaceDE w:val="0"/>
              <w:autoSpaceDN w:val="0"/>
              <w:adjustRightInd w:val="0"/>
              <w:textAlignment w:val="baseline"/>
              <w:rPr>
                <w:rFonts w:ascii="Times New Roman" w:hAnsi="Times New Roman"/>
                <w:sz w:val="16"/>
                <w:szCs w:val="16"/>
              </w:rPr>
            </w:pPr>
            <w:r w:rsidRPr="00D11331">
              <w:rPr>
                <w:rFonts w:ascii="Times New Roman" w:hAnsi="Times New Roman"/>
                <w:sz w:val="16"/>
                <w:szCs w:val="16"/>
              </w:rPr>
              <w:t>Фактический адрес (индекс, субъект Российской Федерации, населенный пункт, улица, дом)</w:t>
            </w:r>
          </w:p>
        </w:tc>
        <w:tc>
          <w:tcPr>
            <w:tcW w:w="5642" w:type="dxa"/>
            <w:shd w:val="clear" w:color="auto" w:fill="auto"/>
          </w:tcPr>
          <w:p w:rsidR="00D11331" w:rsidRPr="00D11331" w:rsidRDefault="00D11331" w:rsidP="0069015A">
            <w:pPr>
              <w:overflowPunct w:val="0"/>
              <w:autoSpaceDE w:val="0"/>
              <w:autoSpaceDN w:val="0"/>
              <w:adjustRightInd w:val="0"/>
              <w:spacing w:line="240" w:lineRule="exact"/>
              <w:textAlignment w:val="baseline"/>
              <w:rPr>
                <w:rFonts w:ascii="Times New Roman" w:hAnsi="Times New Roman"/>
                <w:sz w:val="16"/>
                <w:szCs w:val="16"/>
              </w:rPr>
            </w:pPr>
          </w:p>
        </w:tc>
      </w:tr>
      <w:tr w:rsidR="00D11331" w:rsidRPr="00D11331" w:rsidTr="0069015A">
        <w:tc>
          <w:tcPr>
            <w:tcW w:w="3969" w:type="dxa"/>
            <w:shd w:val="clear" w:color="auto" w:fill="auto"/>
          </w:tcPr>
          <w:p w:rsidR="00D11331" w:rsidRPr="00D11331" w:rsidRDefault="00D11331" w:rsidP="0069015A">
            <w:pPr>
              <w:overflowPunct w:val="0"/>
              <w:autoSpaceDE w:val="0"/>
              <w:autoSpaceDN w:val="0"/>
              <w:adjustRightInd w:val="0"/>
              <w:textAlignment w:val="baseline"/>
              <w:rPr>
                <w:rFonts w:ascii="Times New Roman" w:hAnsi="Times New Roman"/>
                <w:sz w:val="16"/>
                <w:szCs w:val="16"/>
              </w:rPr>
            </w:pPr>
            <w:r w:rsidRPr="00D11331">
              <w:rPr>
                <w:rFonts w:ascii="Times New Roman" w:hAnsi="Times New Roman"/>
                <w:sz w:val="16"/>
                <w:szCs w:val="16"/>
              </w:rPr>
              <w:t>Адрес электронной почты</w:t>
            </w:r>
          </w:p>
        </w:tc>
        <w:tc>
          <w:tcPr>
            <w:tcW w:w="5642" w:type="dxa"/>
            <w:shd w:val="clear" w:color="auto" w:fill="auto"/>
          </w:tcPr>
          <w:p w:rsidR="00D11331" w:rsidRPr="00D11331" w:rsidRDefault="00D11331" w:rsidP="0069015A">
            <w:pPr>
              <w:overflowPunct w:val="0"/>
              <w:autoSpaceDE w:val="0"/>
              <w:autoSpaceDN w:val="0"/>
              <w:adjustRightInd w:val="0"/>
              <w:spacing w:line="240" w:lineRule="exact"/>
              <w:textAlignment w:val="baseline"/>
              <w:rPr>
                <w:rFonts w:ascii="Times New Roman" w:hAnsi="Times New Roman"/>
                <w:sz w:val="16"/>
                <w:szCs w:val="16"/>
              </w:rPr>
            </w:pPr>
          </w:p>
        </w:tc>
      </w:tr>
      <w:tr w:rsidR="00D11331" w:rsidRPr="00D11331" w:rsidTr="0069015A">
        <w:tc>
          <w:tcPr>
            <w:tcW w:w="3969" w:type="dxa"/>
            <w:shd w:val="clear" w:color="auto" w:fill="auto"/>
          </w:tcPr>
          <w:p w:rsidR="00D11331" w:rsidRPr="00D11331" w:rsidRDefault="00D11331" w:rsidP="0069015A">
            <w:pPr>
              <w:overflowPunct w:val="0"/>
              <w:autoSpaceDE w:val="0"/>
              <w:autoSpaceDN w:val="0"/>
              <w:adjustRightInd w:val="0"/>
              <w:textAlignment w:val="baseline"/>
              <w:rPr>
                <w:rFonts w:ascii="Times New Roman" w:hAnsi="Times New Roman"/>
                <w:sz w:val="16"/>
                <w:szCs w:val="16"/>
              </w:rPr>
            </w:pPr>
            <w:r w:rsidRPr="00D11331">
              <w:rPr>
                <w:rFonts w:ascii="Times New Roman" w:hAnsi="Times New Roman"/>
                <w:sz w:val="16"/>
                <w:szCs w:val="16"/>
              </w:rPr>
              <w:t>ОГРН</w:t>
            </w:r>
          </w:p>
        </w:tc>
        <w:tc>
          <w:tcPr>
            <w:tcW w:w="5642" w:type="dxa"/>
            <w:shd w:val="clear" w:color="auto" w:fill="auto"/>
          </w:tcPr>
          <w:p w:rsidR="00D11331" w:rsidRPr="00D11331" w:rsidRDefault="00D11331" w:rsidP="0069015A">
            <w:pPr>
              <w:overflowPunct w:val="0"/>
              <w:autoSpaceDE w:val="0"/>
              <w:autoSpaceDN w:val="0"/>
              <w:adjustRightInd w:val="0"/>
              <w:spacing w:line="240" w:lineRule="exact"/>
              <w:textAlignment w:val="baseline"/>
              <w:rPr>
                <w:rFonts w:ascii="Times New Roman" w:hAnsi="Times New Roman"/>
                <w:sz w:val="16"/>
                <w:szCs w:val="16"/>
              </w:rPr>
            </w:pPr>
          </w:p>
        </w:tc>
      </w:tr>
      <w:tr w:rsidR="00D11331" w:rsidRPr="00D11331" w:rsidTr="0069015A">
        <w:tc>
          <w:tcPr>
            <w:tcW w:w="3969" w:type="dxa"/>
            <w:shd w:val="clear" w:color="auto" w:fill="auto"/>
          </w:tcPr>
          <w:p w:rsidR="00D11331" w:rsidRPr="00D11331" w:rsidRDefault="00D11331" w:rsidP="0069015A">
            <w:pPr>
              <w:overflowPunct w:val="0"/>
              <w:autoSpaceDE w:val="0"/>
              <w:autoSpaceDN w:val="0"/>
              <w:adjustRightInd w:val="0"/>
              <w:textAlignment w:val="baseline"/>
              <w:rPr>
                <w:rFonts w:ascii="Times New Roman" w:hAnsi="Times New Roman"/>
                <w:sz w:val="16"/>
                <w:szCs w:val="16"/>
              </w:rPr>
            </w:pPr>
            <w:r w:rsidRPr="00D11331">
              <w:rPr>
                <w:rFonts w:ascii="Times New Roman" w:hAnsi="Times New Roman"/>
                <w:sz w:val="16"/>
                <w:szCs w:val="16"/>
              </w:rPr>
              <w:t>ИНН</w:t>
            </w:r>
          </w:p>
        </w:tc>
        <w:tc>
          <w:tcPr>
            <w:tcW w:w="5642" w:type="dxa"/>
            <w:shd w:val="clear" w:color="auto" w:fill="auto"/>
          </w:tcPr>
          <w:p w:rsidR="00D11331" w:rsidRPr="00D11331" w:rsidRDefault="00D11331" w:rsidP="0069015A">
            <w:pPr>
              <w:overflowPunct w:val="0"/>
              <w:autoSpaceDE w:val="0"/>
              <w:autoSpaceDN w:val="0"/>
              <w:adjustRightInd w:val="0"/>
              <w:spacing w:line="240" w:lineRule="exact"/>
              <w:textAlignment w:val="baseline"/>
              <w:rPr>
                <w:rFonts w:ascii="Times New Roman" w:hAnsi="Times New Roman"/>
                <w:sz w:val="16"/>
                <w:szCs w:val="16"/>
              </w:rPr>
            </w:pPr>
          </w:p>
        </w:tc>
      </w:tr>
      <w:tr w:rsidR="00D11331" w:rsidRPr="00D11331" w:rsidTr="0069015A">
        <w:tc>
          <w:tcPr>
            <w:tcW w:w="9611" w:type="dxa"/>
            <w:gridSpan w:val="2"/>
            <w:shd w:val="clear" w:color="auto" w:fill="auto"/>
          </w:tcPr>
          <w:p w:rsidR="00D11331" w:rsidRPr="00D11331" w:rsidRDefault="00D11331" w:rsidP="0069015A">
            <w:pPr>
              <w:overflowPunct w:val="0"/>
              <w:autoSpaceDE w:val="0"/>
              <w:autoSpaceDN w:val="0"/>
              <w:adjustRightInd w:val="0"/>
              <w:spacing w:line="240" w:lineRule="exact"/>
              <w:jc w:val="center"/>
              <w:textAlignment w:val="baseline"/>
              <w:rPr>
                <w:rFonts w:ascii="Times New Roman" w:hAnsi="Times New Roman"/>
                <w:sz w:val="16"/>
                <w:szCs w:val="16"/>
              </w:rPr>
            </w:pPr>
            <w:r w:rsidRPr="00D11331">
              <w:rPr>
                <w:rFonts w:ascii="Times New Roman" w:hAnsi="Times New Roman"/>
                <w:w w:val="99"/>
                <w:sz w:val="16"/>
                <w:szCs w:val="16"/>
              </w:rPr>
              <w:t>Свед</w:t>
            </w:r>
            <w:r w:rsidRPr="00D11331">
              <w:rPr>
                <w:rFonts w:ascii="Times New Roman" w:hAnsi="Times New Roman"/>
                <w:spacing w:val="-1"/>
                <w:w w:val="99"/>
                <w:sz w:val="16"/>
                <w:szCs w:val="16"/>
              </w:rPr>
              <w:t>е</w:t>
            </w:r>
            <w:r w:rsidRPr="00D11331">
              <w:rPr>
                <w:rFonts w:ascii="Times New Roman" w:hAnsi="Times New Roman"/>
                <w:w w:val="99"/>
                <w:sz w:val="16"/>
                <w:szCs w:val="16"/>
              </w:rPr>
              <w:t>н</w:t>
            </w:r>
            <w:r w:rsidRPr="00D11331">
              <w:rPr>
                <w:rFonts w:ascii="Times New Roman" w:hAnsi="Times New Roman"/>
                <w:spacing w:val="1"/>
                <w:w w:val="99"/>
                <w:sz w:val="16"/>
                <w:szCs w:val="16"/>
              </w:rPr>
              <w:t>и</w:t>
            </w:r>
            <w:r w:rsidRPr="00D11331">
              <w:rPr>
                <w:rFonts w:ascii="Times New Roman" w:hAnsi="Times New Roman"/>
                <w:w w:val="99"/>
                <w:sz w:val="16"/>
                <w:szCs w:val="16"/>
              </w:rPr>
              <w:t>я</w:t>
            </w:r>
            <w:r w:rsidRPr="00D11331">
              <w:rPr>
                <w:rFonts w:ascii="Times New Roman" w:hAnsi="Times New Roman"/>
                <w:sz w:val="16"/>
                <w:szCs w:val="16"/>
              </w:rPr>
              <w:t xml:space="preserve"> </w:t>
            </w:r>
            <w:r w:rsidRPr="00D11331">
              <w:rPr>
                <w:rFonts w:ascii="Times New Roman" w:hAnsi="Times New Roman"/>
                <w:w w:val="99"/>
                <w:sz w:val="16"/>
                <w:szCs w:val="16"/>
              </w:rPr>
              <w:t>о</w:t>
            </w:r>
            <w:r w:rsidRPr="00D11331">
              <w:rPr>
                <w:rFonts w:ascii="Times New Roman" w:hAnsi="Times New Roman"/>
                <w:sz w:val="16"/>
                <w:szCs w:val="16"/>
              </w:rPr>
              <w:t xml:space="preserve"> </w:t>
            </w:r>
            <w:r w:rsidRPr="00D11331">
              <w:rPr>
                <w:rFonts w:ascii="Times New Roman" w:hAnsi="Times New Roman"/>
                <w:spacing w:val="2"/>
                <w:w w:val="99"/>
                <w:sz w:val="16"/>
                <w:szCs w:val="16"/>
              </w:rPr>
              <w:t>п</w:t>
            </w:r>
            <w:r w:rsidRPr="00D11331">
              <w:rPr>
                <w:rFonts w:ascii="Times New Roman" w:hAnsi="Times New Roman"/>
                <w:w w:val="99"/>
                <w:sz w:val="16"/>
                <w:szCs w:val="16"/>
              </w:rPr>
              <w:t>ред</w:t>
            </w:r>
            <w:r w:rsidRPr="00D11331">
              <w:rPr>
                <w:rFonts w:ascii="Times New Roman" w:hAnsi="Times New Roman"/>
                <w:spacing w:val="-1"/>
                <w:w w:val="99"/>
                <w:sz w:val="16"/>
                <w:szCs w:val="16"/>
              </w:rPr>
              <w:t>с</w:t>
            </w:r>
            <w:r w:rsidRPr="00D11331">
              <w:rPr>
                <w:rFonts w:ascii="Times New Roman" w:hAnsi="Times New Roman"/>
                <w:w w:val="99"/>
                <w:sz w:val="16"/>
                <w:szCs w:val="16"/>
              </w:rPr>
              <w:t>тави</w:t>
            </w:r>
            <w:r w:rsidRPr="00D11331">
              <w:rPr>
                <w:rFonts w:ascii="Times New Roman" w:hAnsi="Times New Roman"/>
                <w:spacing w:val="-1"/>
                <w:w w:val="99"/>
                <w:sz w:val="16"/>
                <w:szCs w:val="16"/>
              </w:rPr>
              <w:t>те</w:t>
            </w:r>
            <w:r w:rsidRPr="00D11331">
              <w:rPr>
                <w:rFonts w:ascii="Times New Roman" w:hAnsi="Times New Roman"/>
                <w:w w:val="99"/>
                <w:sz w:val="16"/>
                <w:szCs w:val="16"/>
              </w:rPr>
              <w:t>ле</w:t>
            </w:r>
            <w:r w:rsidRPr="00D11331">
              <w:rPr>
                <w:rFonts w:ascii="Times New Roman" w:hAnsi="Times New Roman"/>
                <w:spacing w:val="-1"/>
                <w:sz w:val="16"/>
                <w:szCs w:val="16"/>
              </w:rPr>
              <w:t xml:space="preserve"> </w:t>
            </w:r>
            <w:r w:rsidRPr="00D11331">
              <w:rPr>
                <w:rFonts w:ascii="Times New Roman" w:hAnsi="Times New Roman"/>
                <w:w w:val="99"/>
                <w:sz w:val="16"/>
                <w:szCs w:val="16"/>
              </w:rPr>
              <w:t>заявителя:</w:t>
            </w:r>
          </w:p>
        </w:tc>
      </w:tr>
      <w:tr w:rsidR="00D11331" w:rsidRPr="00D11331" w:rsidTr="0069015A">
        <w:tc>
          <w:tcPr>
            <w:tcW w:w="3969" w:type="dxa"/>
            <w:shd w:val="clear" w:color="auto" w:fill="auto"/>
          </w:tcPr>
          <w:p w:rsidR="00D11331" w:rsidRPr="00D11331" w:rsidRDefault="00D11331" w:rsidP="0069015A">
            <w:pPr>
              <w:overflowPunct w:val="0"/>
              <w:autoSpaceDE w:val="0"/>
              <w:autoSpaceDN w:val="0"/>
              <w:adjustRightInd w:val="0"/>
              <w:spacing w:line="240" w:lineRule="exact"/>
              <w:textAlignment w:val="baseline"/>
              <w:rPr>
                <w:rFonts w:ascii="Times New Roman" w:hAnsi="Times New Roman"/>
                <w:sz w:val="16"/>
                <w:szCs w:val="16"/>
              </w:rPr>
            </w:pPr>
            <w:r w:rsidRPr="00D11331">
              <w:rPr>
                <w:rFonts w:ascii="Times New Roman" w:hAnsi="Times New Roman"/>
                <w:sz w:val="16"/>
                <w:szCs w:val="16"/>
              </w:rPr>
              <w:t>Фамилия</w:t>
            </w:r>
          </w:p>
        </w:tc>
        <w:tc>
          <w:tcPr>
            <w:tcW w:w="5642" w:type="dxa"/>
            <w:shd w:val="clear" w:color="auto" w:fill="auto"/>
          </w:tcPr>
          <w:p w:rsidR="00D11331" w:rsidRPr="00D11331" w:rsidRDefault="00D11331" w:rsidP="0069015A">
            <w:pPr>
              <w:overflowPunct w:val="0"/>
              <w:autoSpaceDE w:val="0"/>
              <w:autoSpaceDN w:val="0"/>
              <w:adjustRightInd w:val="0"/>
              <w:spacing w:line="240" w:lineRule="exact"/>
              <w:textAlignment w:val="baseline"/>
              <w:rPr>
                <w:rFonts w:ascii="Times New Roman" w:hAnsi="Times New Roman"/>
                <w:sz w:val="16"/>
                <w:szCs w:val="16"/>
              </w:rPr>
            </w:pPr>
          </w:p>
        </w:tc>
      </w:tr>
      <w:tr w:rsidR="00D11331" w:rsidRPr="00D11331" w:rsidTr="0069015A">
        <w:tc>
          <w:tcPr>
            <w:tcW w:w="3969" w:type="dxa"/>
            <w:shd w:val="clear" w:color="auto" w:fill="auto"/>
          </w:tcPr>
          <w:p w:rsidR="00D11331" w:rsidRPr="00D11331" w:rsidRDefault="00D11331" w:rsidP="0069015A">
            <w:pPr>
              <w:overflowPunct w:val="0"/>
              <w:autoSpaceDE w:val="0"/>
              <w:autoSpaceDN w:val="0"/>
              <w:adjustRightInd w:val="0"/>
              <w:spacing w:line="240" w:lineRule="exact"/>
              <w:textAlignment w:val="baseline"/>
              <w:rPr>
                <w:rFonts w:ascii="Times New Roman" w:hAnsi="Times New Roman"/>
                <w:sz w:val="16"/>
                <w:szCs w:val="16"/>
              </w:rPr>
            </w:pPr>
            <w:r w:rsidRPr="00D11331">
              <w:rPr>
                <w:rFonts w:ascii="Times New Roman" w:hAnsi="Times New Roman"/>
                <w:sz w:val="16"/>
                <w:szCs w:val="16"/>
              </w:rPr>
              <w:t>Имя</w:t>
            </w:r>
          </w:p>
        </w:tc>
        <w:tc>
          <w:tcPr>
            <w:tcW w:w="5642" w:type="dxa"/>
            <w:shd w:val="clear" w:color="auto" w:fill="auto"/>
          </w:tcPr>
          <w:p w:rsidR="00D11331" w:rsidRPr="00D11331" w:rsidRDefault="00D11331" w:rsidP="0069015A">
            <w:pPr>
              <w:overflowPunct w:val="0"/>
              <w:autoSpaceDE w:val="0"/>
              <w:autoSpaceDN w:val="0"/>
              <w:adjustRightInd w:val="0"/>
              <w:spacing w:line="240" w:lineRule="exact"/>
              <w:textAlignment w:val="baseline"/>
              <w:rPr>
                <w:rFonts w:ascii="Times New Roman" w:hAnsi="Times New Roman"/>
                <w:sz w:val="16"/>
                <w:szCs w:val="16"/>
              </w:rPr>
            </w:pPr>
          </w:p>
        </w:tc>
      </w:tr>
      <w:tr w:rsidR="00D11331" w:rsidRPr="00D11331" w:rsidTr="0069015A">
        <w:tc>
          <w:tcPr>
            <w:tcW w:w="3969" w:type="dxa"/>
            <w:shd w:val="clear" w:color="auto" w:fill="auto"/>
          </w:tcPr>
          <w:p w:rsidR="00D11331" w:rsidRPr="00D11331" w:rsidRDefault="00D11331" w:rsidP="0069015A">
            <w:pPr>
              <w:overflowPunct w:val="0"/>
              <w:autoSpaceDE w:val="0"/>
              <w:autoSpaceDN w:val="0"/>
              <w:adjustRightInd w:val="0"/>
              <w:spacing w:line="240" w:lineRule="exact"/>
              <w:textAlignment w:val="baseline"/>
              <w:rPr>
                <w:rFonts w:ascii="Times New Roman" w:hAnsi="Times New Roman"/>
                <w:sz w:val="16"/>
                <w:szCs w:val="16"/>
              </w:rPr>
            </w:pPr>
            <w:r w:rsidRPr="00D11331">
              <w:rPr>
                <w:rFonts w:ascii="Times New Roman" w:hAnsi="Times New Roman"/>
                <w:sz w:val="16"/>
                <w:szCs w:val="16"/>
              </w:rPr>
              <w:t>Отчество (при наличии)</w:t>
            </w:r>
          </w:p>
        </w:tc>
        <w:tc>
          <w:tcPr>
            <w:tcW w:w="5642" w:type="dxa"/>
            <w:shd w:val="clear" w:color="auto" w:fill="auto"/>
          </w:tcPr>
          <w:p w:rsidR="00D11331" w:rsidRPr="00D11331" w:rsidRDefault="00D11331" w:rsidP="0069015A">
            <w:pPr>
              <w:overflowPunct w:val="0"/>
              <w:autoSpaceDE w:val="0"/>
              <w:autoSpaceDN w:val="0"/>
              <w:adjustRightInd w:val="0"/>
              <w:spacing w:line="240" w:lineRule="exact"/>
              <w:textAlignment w:val="baseline"/>
              <w:rPr>
                <w:rFonts w:ascii="Times New Roman" w:hAnsi="Times New Roman"/>
                <w:sz w:val="16"/>
                <w:szCs w:val="16"/>
              </w:rPr>
            </w:pPr>
          </w:p>
        </w:tc>
      </w:tr>
      <w:tr w:rsidR="00D11331" w:rsidRPr="00D11331" w:rsidTr="0069015A">
        <w:tc>
          <w:tcPr>
            <w:tcW w:w="3969" w:type="dxa"/>
            <w:shd w:val="clear" w:color="auto" w:fill="auto"/>
          </w:tcPr>
          <w:p w:rsidR="00D11331" w:rsidRPr="00D11331" w:rsidRDefault="00D11331" w:rsidP="0069015A">
            <w:pPr>
              <w:overflowPunct w:val="0"/>
              <w:autoSpaceDE w:val="0"/>
              <w:autoSpaceDN w:val="0"/>
              <w:adjustRightInd w:val="0"/>
              <w:spacing w:line="240" w:lineRule="exact"/>
              <w:textAlignment w:val="baseline"/>
              <w:rPr>
                <w:rFonts w:ascii="Times New Roman" w:hAnsi="Times New Roman"/>
                <w:sz w:val="16"/>
                <w:szCs w:val="16"/>
              </w:rPr>
            </w:pPr>
            <w:r w:rsidRPr="00D11331">
              <w:rPr>
                <w:rFonts w:ascii="Times New Roman" w:hAnsi="Times New Roman"/>
                <w:sz w:val="16"/>
                <w:szCs w:val="16"/>
              </w:rPr>
              <w:t>Адрес электронной почты</w:t>
            </w:r>
          </w:p>
        </w:tc>
        <w:tc>
          <w:tcPr>
            <w:tcW w:w="5642" w:type="dxa"/>
            <w:shd w:val="clear" w:color="auto" w:fill="auto"/>
          </w:tcPr>
          <w:p w:rsidR="00D11331" w:rsidRPr="00D11331" w:rsidRDefault="00D11331" w:rsidP="0069015A">
            <w:pPr>
              <w:overflowPunct w:val="0"/>
              <w:autoSpaceDE w:val="0"/>
              <w:autoSpaceDN w:val="0"/>
              <w:adjustRightInd w:val="0"/>
              <w:spacing w:line="240" w:lineRule="exact"/>
              <w:textAlignment w:val="baseline"/>
              <w:rPr>
                <w:rFonts w:ascii="Times New Roman" w:hAnsi="Times New Roman"/>
                <w:sz w:val="16"/>
                <w:szCs w:val="16"/>
              </w:rPr>
            </w:pPr>
          </w:p>
        </w:tc>
      </w:tr>
      <w:tr w:rsidR="00D11331" w:rsidRPr="00D11331" w:rsidTr="0069015A">
        <w:tc>
          <w:tcPr>
            <w:tcW w:w="3969" w:type="dxa"/>
            <w:shd w:val="clear" w:color="auto" w:fill="auto"/>
          </w:tcPr>
          <w:p w:rsidR="00D11331" w:rsidRPr="00D11331" w:rsidRDefault="00D11331" w:rsidP="0069015A">
            <w:pPr>
              <w:overflowPunct w:val="0"/>
              <w:autoSpaceDE w:val="0"/>
              <w:autoSpaceDN w:val="0"/>
              <w:adjustRightInd w:val="0"/>
              <w:spacing w:line="240" w:lineRule="exact"/>
              <w:textAlignment w:val="baseline"/>
              <w:rPr>
                <w:rFonts w:ascii="Times New Roman" w:hAnsi="Times New Roman"/>
                <w:sz w:val="16"/>
                <w:szCs w:val="16"/>
              </w:rPr>
            </w:pPr>
            <w:r w:rsidRPr="00D11331">
              <w:rPr>
                <w:rFonts w:ascii="Times New Roman" w:hAnsi="Times New Roman"/>
                <w:sz w:val="16"/>
                <w:szCs w:val="16"/>
              </w:rPr>
              <w:t>Телефон</w:t>
            </w:r>
          </w:p>
        </w:tc>
        <w:tc>
          <w:tcPr>
            <w:tcW w:w="5642" w:type="dxa"/>
            <w:shd w:val="clear" w:color="auto" w:fill="auto"/>
          </w:tcPr>
          <w:p w:rsidR="00D11331" w:rsidRPr="00D11331" w:rsidRDefault="00D11331" w:rsidP="0069015A">
            <w:pPr>
              <w:overflowPunct w:val="0"/>
              <w:autoSpaceDE w:val="0"/>
              <w:autoSpaceDN w:val="0"/>
              <w:adjustRightInd w:val="0"/>
              <w:spacing w:line="240" w:lineRule="exact"/>
              <w:textAlignment w:val="baseline"/>
              <w:rPr>
                <w:rFonts w:ascii="Times New Roman" w:hAnsi="Times New Roman"/>
                <w:sz w:val="16"/>
                <w:szCs w:val="16"/>
              </w:rPr>
            </w:pPr>
          </w:p>
        </w:tc>
      </w:tr>
      <w:tr w:rsidR="00D11331" w:rsidRPr="00D11331" w:rsidTr="0069015A">
        <w:tc>
          <w:tcPr>
            <w:tcW w:w="3969" w:type="dxa"/>
            <w:shd w:val="clear" w:color="auto" w:fill="auto"/>
          </w:tcPr>
          <w:p w:rsidR="00D11331" w:rsidRPr="00D11331" w:rsidRDefault="00D11331" w:rsidP="0069015A">
            <w:pPr>
              <w:overflowPunct w:val="0"/>
              <w:autoSpaceDE w:val="0"/>
              <w:autoSpaceDN w:val="0"/>
              <w:adjustRightInd w:val="0"/>
              <w:spacing w:line="240" w:lineRule="exact"/>
              <w:ind w:firstLine="22"/>
              <w:textAlignment w:val="baseline"/>
              <w:rPr>
                <w:rFonts w:ascii="Times New Roman" w:hAnsi="Times New Roman"/>
                <w:sz w:val="16"/>
                <w:szCs w:val="16"/>
              </w:rPr>
            </w:pPr>
            <w:r w:rsidRPr="00D11331">
              <w:rPr>
                <w:rFonts w:ascii="Times New Roman" w:hAnsi="Times New Roman"/>
                <w:sz w:val="16"/>
                <w:szCs w:val="16"/>
              </w:rPr>
              <w:t>Наименование и реквизиты документа, подтверждающего полномочия представителя заявителя</w:t>
            </w:r>
          </w:p>
        </w:tc>
        <w:tc>
          <w:tcPr>
            <w:tcW w:w="5642" w:type="dxa"/>
            <w:shd w:val="clear" w:color="auto" w:fill="auto"/>
          </w:tcPr>
          <w:p w:rsidR="00D11331" w:rsidRPr="00D11331" w:rsidRDefault="00D11331" w:rsidP="0069015A">
            <w:pPr>
              <w:overflowPunct w:val="0"/>
              <w:autoSpaceDE w:val="0"/>
              <w:autoSpaceDN w:val="0"/>
              <w:adjustRightInd w:val="0"/>
              <w:spacing w:line="240" w:lineRule="exact"/>
              <w:textAlignment w:val="baseline"/>
              <w:rPr>
                <w:rFonts w:ascii="Times New Roman" w:hAnsi="Times New Roman"/>
                <w:sz w:val="16"/>
                <w:szCs w:val="16"/>
              </w:rPr>
            </w:pPr>
          </w:p>
        </w:tc>
      </w:tr>
      <w:tr w:rsidR="00D11331" w:rsidRPr="00D11331" w:rsidTr="0069015A">
        <w:tc>
          <w:tcPr>
            <w:tcW w:w="9611" w:type="dxa"/>
            <w:gridSpan w:val="2"/>
            <w:shd w:val="clear" w:color="auto" w:fill="auto"/>
          </w:tcPr>
          <w:p w:rsidR="00D11331" w:rsidRPr="00D11331" w:rsidRDefault="00D11331" w:rsidP="0069015A">
            <w:pPr>
              <w:overflowPunct w:val="0"/>
              <w:autoSpaceDE w:val="0"/>
              <w:autoSpaceDN w:val="0"/>
              <w:adjustRightInd w:val="0"/>
              <w:spacing w:line="240" w:lineRule="exact"/>
              <w:textAlignment w:val="baseline"/>
              <w:rPr>
                <w:rFonts w:ascii="Times New Roman" w:hAnsi="Times New Roman"/>
                <w:sz w:val="16"/>
                <w:szCs w:val="16"/>
              </w:rPr>
            </w:pPr>
            <w:r w:rsidRPr="00D11331">
              <w:rPr>
                <w:rFonts w:ascii="Times New Roman" w:hAnsi="Times New Roman"/>
                <w:sz w:val="16"/>
                <w:szCs w:val="16"/>
              </w:rPr>
              <w:t xml:space="preserve">Прошу установить публичный сервитут в отношении земель и (или) земельного(ых) участка(ов) в целях (указываются цели, </w:t>
            </w:r>
            <w:r w:rsidRPr="00D11331">
              <w:rPr>
                <w:rFonts w:ascii="Times New Roman" w:hAnsi="Times New Roman"/>
                <w:sz w:val="16"/>
                <w:szCs w:val="16"/>
              </w:rPr>
              <w:lastRenderedPageBreak/>
              <w:t xml:space="preserve">предусмотренные статьей 39.37 Земельного кодекса Российской Федерации или статьей 3.6 Федерального закона от 25 октября 2001 г. № 137-ФЗ «О введении в действие Земельного кодекса Российской Федерации»): </w:t>
            </w:r>
          </w:p>
          <w:p w:rsidR="00D11331" w:rsidRPr="00D11331" w:rsidRDefault="00D11331" w:rsidP="0069015A">
            <w:pPr>
              <w:overflowPunct w:val="0"/>
              <w:autoSpaceDE w:val="0"/>
              <w:autoSpaceDN w:val="0"/>
              <w:adjustRightInd w:val="0"/>
              <w:spacing w:line="240" w:lineRule="exact"/>
              <w:jc w:val="center"/>
              <w:textAlignment w:val="baseline"/>
              <w:rPr>
                <w:rFonts w:ascii="Times New Roman" w:hAnsi="Times New Roman"/>
                <w:sz w:val="16"/>
                <w:szCs w:val="16"/>
              </w:rPr>
            </w:pPr>
            <w:r w:rsidRPr="00D11331">
              <w:rPr>
                <w:rFonts w:ascii="Times New Roman" w:hAnsi="Times New Roman"/>
                <w:sz w:val="16"/>
                <w:szCs w:val="16"/>
              </w:rPr>
              <w:t>______________________________________________________________________</w:t>
            </w:r>
          </w:p>
          <w:p w:rsidR="00D11331" w:rsidRPr="00D11331" w:rsidRDefault="00D11331" w:rsidP="0069015A">
            <w:pPr>
              <w:overflowPunct w:val="0"/>
              <w:autoSpaceDE w:val="0"/>
              <w:autoSpaceDN w:val="0"/>
              <w:adjustRightInd w:val="0"/>
              <w:spacing w:line="240" w:lineRule="exact"/>
              <w:textAlignment w:val="baseline"/>
              <w:rPr>
                <w:rFonts w:ascii="Times New Roman" w:hAnsi="Times New Roman"/>
                <w:sz w:val="16"/>
                <w:szCs w:val="16"/>
              </w:rPr>
            </w:pPr>
          </w:p>
        </w:tc>
      </w:tr>
      <w:tr w:rsidR="00D11331" w:rsidRPr="00D11331" w:rsidTr="0069015A">
        <w:tc>
          <w:tcPr>
            <w:tcW w:w="9611" w:type="dxa"/>
            <w:gridSpan w:val="2"/>
            <w:shd w:val="clear" w:color="auto" w:fill="auto"/>
          </w:tcPr>
          <w:p w:rsidR="00D11331" w:rsidRPr="00D11331" w:rsidRDefault="00D11331" w:rsidP="0069015A">
            <w:pPr>
              <w:overflowPunct w:val="0"/>
              <w:autoSpaceDE w:val="0"/>
              <w:autoSpaceDN w:val="0"/>
              <w:adjustRightInd w:val="0"/>
              <w:ind w:right="-20"/>
              <w:textAlignment w:val="baseline"/>
              <w:rPr>
                <w:rFonts w:ascii="Times New Roman" w:hAnsi="Times New Roman"/>
                <w:sz w:val="16"/>
                <w:szCs w:val="16"/>
              </w:rPr>
            </w:pPr>
            <w:r w:rsidRPr="00D11331">
              <w:rPr>
                <w:rFonts w:ascii="Times New Roman" w:hAnsi="Times New Roman"/>
                <w:w w:val="99"/>
                <w:sz w:val="16"/>
                <w:szCs w:val="16"/>
              </w:rPr>
              <w:lastRenderedPageBreak/>
              <w:t>И</w:t>
            </w:r>
            <w:r w:rsidRPr="00D11331">
              <w:rPr>
                <w:rFonts w:ascii="Times New Roman" w:hAnsi="Times New Roman"/>
                <w:spacing w:val="-1"/>
                <w:w w:val="99"/>
                <w:sz w:val="16"/>
                <w:szCs w:val="16"/>
              </w:rPr>
              <w:t>с</w:t>
            </w:r>
            <w:r w:rsidRPr="00D11331">
              <w:rPr>
                <w:rFonts w:ascii="Times New Roman" w:hAnsi="Times New Roman"/>
                <w:w w:val="99"/>
                <w:sz w:val="16"/>
                <w:szCs w:val="16"/>
              </w:rPr>
              <w:t>прашива</w:t>
            </w:r>
            <w:r w:rsidRPr="00D11331">
              <w:rPr>
                <w:rFonts w:ascii="Times New Roman" w:hAnsi="Times New Roman"/>
                <w:spacing w:val="-1"/>
                <w:w w:val="99"/>
                <w:sz w:val="16"/>
                <w:szCs w:val="16"/>
              </w:rPr>
              <w:t>е</w:t>
            </w:r>
            <w:r w:rsidRPr="00D11331">
              <w:rPr>
                <w:rFonts w:ascii="Times New Roman" w:hAnsi="Times New Roman"/>
                <w:w w:val="99"/>
                <w:sz w:val="16"/>
                <w:szCs w:val="16"/>
              </w:rPr>
              <w:t>мый</w:t>
            </w:r>
            <w:r w:rsidRPr="00D11331">
              <w:rPr>
                <w:rFonts w:ascii="Times New Roman" w:hAnsi="Times New Roman"/>
                <w:sz w:val="16"/>
                <w:szCs w:val="16"/>
              </w:rPr>
              <w:t xml:space="preserve"> </w:t>
            </w:r>
            <w:r w:rsidRPr="00D11331">
              <w:rPr>
                <w:rFonts w:ascii="Times New Roman" w:hAnsi="Times New Roman"/>
                <w:spacing w:val="1"/>
                <w:w w:val="99"/>
                <w:sz w:val="16"/>
                <w:szCs w:val="16"/>
              </w:rPr>
              <w:t>с</w:t>
            </w:r>
            <w:r w:rsidRPr="00D11331">
              <w:rPr>
                <w:rFonts w:ascii="Times New Roman" w:hAnsi="Times New Roman"/>
                <w:w w:val="99"/>
                <w:sz w:val="16"/>
                <w:szCs w:val="16"/>
              </w:rPr>
              <w:t>рок</w:t>
            </w:r>
            <w:r w:rsidRPr="00D11331">
              <w:rPr>
                <w:rFonts w:ascii="Times New Roman" w:hAnsi="Times New Roman"/>
                <w:spacing w:val="1"/>
                <w:sz w:val="16"/>
                <w:szCs w:val="16"/>
              </w:rPr>
              <w:t xml:space="preserve"> </w:t>
            </w:r>
            <w:r w:rsidRPr="00D11331">
              <w:rPr>
                <w:rFonts w:ascii="Times New Roman" w:hAnsi="Times New Roman"/>
                <w:spacing w:val="1"/>
                <w:w w:val="99"/>
                <w:sz w:val="16"/>
                <w:szCs w:val="16"/>
              </w:rPr>
              <w:t>п</w:t>
            </w:r>
            <w:r w:rsidRPr="00D11331">
              <w:rPr>
                <w:rFonts w:ascii="Times New Roman" w:hAnsi="Times New Roman"/>
                <w:spacing w:val="-4"/>
                <w:w w:val="99"/>
                <w:sz w:val="16"/>
                <w:szCs w:val="16"/>
              </w:rPr>
              <w:t>у</w:t>
            </w:r>
            <w:r w:rsidRPr="00D11331">
              <w:rPr>
                <w:rFonts w:ascii="Times New Roman" w:hAnsi="Times New Roman"/>
                <w:spacing w:val="2"/>
                <w:w w:val="99"/>
                <w:sz w:val="16"/>
                <w:szCs w:val="16"/>
              </w:rPr>
              <w:t>б</w:t>
            </w:r>
            <w:r w:rsidRPr="00D11331">
              <w:rPr>
                <w:rFonts w:ascii="Times New Roman" w:hAnsi="Times New Roman"/>
                <w:w w:val="99"/>
                <w:sz w:val="16"/>
                <w:szCs w:val="16"/>
              </w:rPr>
              <w:t>л</w:t>
            </w:r>
            <w:r w:rsidRPr="00D11331">
              <w:rPr>
                <w:rFonts w:ascii="Times New Roman" w:hAnsi="Times New Roman"/>
                <w:spacing w:val="1"/>
                <w:w w:val="99"/>
                <w:sz w:val="16"/>
                <w:szCs w:val="16"/>
              </w:rPr>
              <w:t>и</w:t>
            </w:r>
            <w:r w:rsidRPr="00D11331">
              <w:rPr>
                <w:rFonts w:ascii="Times New Roman" w:hAnsi="Times New Roman"/>
                <w:w w:val="99"/>
                <w:sz w:val="16"/>
                <w:szCs w:val="16"/>
              </w:rPr>
              <w:t>чного</w:t>
            </w:r>
            <w:r w:rsidRPr="00D11331">
              <w:rPr>
                <w:rFonts w:ascii="Times New Roman" w:hAnsi="Times New Roman"/>
                <w:sz w:val="16"/>
                <w:szCs w:val="16"/>
              </w:rPr>
              <w:t xml:space="preserve"> </w:t>
            </w:r>
            <w:r w:rsidRPr="00D11331">
              <w:rPr>
                <w:rFonts w:ascii="Times New Roman" w:hAnsi="Times New Roman"/>
                <w:w w:val="99"/>
                <w:sz w:val="16"/>
                <w:szCs w:val="16"/>
              </w:rPr>
              <w:t>серви</w:t>
            </w:r>
            <w:r w:rsidRPr="00D11331">
              <w:rPr>
                <w:rFonts w:ascii="Times New Roman" w:hAnsi="Times New Roman"/>
                <w:spacing w:val="1"/>
                <w:w w:val="99"/>
                <w:sz w:val="16"/>
                <w:szCs w:val="16"/>
              </w:rPr>
              <w:t>т</w:t>
            </w:r>
            <w:r w:rsidRPr="00D11331">
              <w:rPr>
                <w:rFonts w:ascii="Times New Roman" w:hAnsi="Times New Roman"/>
                <w:spacing w:val="-2"/>
                <w:w w:val="99"/>
                <w:sz w:val="16"/>
                <w:szCs w:val="16"/>
              </w:rPr>
              <w:t>у</w:t>
            </w:r>
            <w:r w:rsidRPr="00D11331">
              <w:rPr>
                <w:rFonts w:ascii="Times New Roman" w:hAnsi="Times New Roman"/>
                <w:w w:val="99"/>
                <w:sz w:val="16"/>
                <w:szCs w:val="16"/>
              </w:rPr>
              <w:t>та</w:t>
            </w:r>
            <w:r w:rsidRPr="00D11331">
              <w:rPr>
                <w:rFonts w:ascii="Times New Roman" w:hAnsi="Times New Roman"/>
                <w:spacing w:val="3"/>
                <w:sz w:val="16"/>
                <w:szCs w:val="16"/>
              </w:rPr>
              <w:t xml:space="preserve"> </w:t>
            </w:r>
            <w:r w:rsidRPr="00D11331">
              <w:rPr>
                <w:rFonts w:ascii="Times New Roman" w:hAnsi="Times New Roman"/>
                <w:spacing w:val="1"/>
                <w:sz w:val="16"/>
                <w:szCs w:val="16"/>
              </w:rPr>
              <w:t>__</w:t>
            </w:r>
            <w:r w:rsidRPr="00D11331">
              <w:rPr>
                <w:rFonts w:ascii="Times New Roman" w:hAnsi="Times New Roman"/>
                <w:sz w:val="16"/>
                <w:szCs w:val="16"/>
              </w:rPr>
              <w:t>_____________</w:t>
            </w:r>
            <w:r w:rsidRPr="00D11331">
              <w:rPr>
                <w:rFonts w:ascii="Times New Roman" w:hAnsi="Times New Roman"/>
                <w:spacing w:val="1"/>
                <w:sz w:val="16"/>
                <w:szCs w:val="16"/>
              </w:rPr>
              <w:t>_</w:t>
            </w:r>
            <w:r w:rsidRPr="00D11331">
              <w:rPr>
                <w:rFonts w:ascii="Times New Roman" w:hAnsi="Times New Roman"/>
                <w:sz w:val="16"/>
                <w:szCs w:val="16"/>
              </w:rPr>
              <w:t>__________</w:t>
            </w:r>
            <w:r w:rsidRPr="00D11331">
              <w:rPr>
                <w:rFonts w:ascii="Times New Roman" w:hAnsi="Times New Roman"/>
                <w:spacing w:val="-1"/>
                <w:sz w:val="16"/>
                <w:szCs w:val="16"/>
              </w:rPr>
              <w:t>_</w:t>
            </w:r>
            <w:r w:rsidRPr="00D11331">
              <w:rPr>
                <w:rFonts w:ascii="Times New Roman" w:hAnsi="Times New Roman"/>
                <w:sz w:val="16"/>
                <w:szCs w:val="16"/>
              </w:rPr>
              <w:t>____</w:t>
            </w:r>
            <w:r w:rsidRPr="00D11331">
              <w:rPr>
                <w:rFonts w:ascii="Times New Roman" w:hAnsi="Times New Roman"/>
                <w:spacing w:val="-1"/>
                <w:sz w:val="16"/>
                <w:szCs w:val="16"/>
              </w:rPr>
              <w:t>_</w:t>
            </w:r>
            <w:r w:rsidRPr="00D11331">
              <w:rPr>
                <w:rFonts w:ascii="Times New Roman" w:hAnsi="Times New Roman"/>
                <w:sz w:val="16"/>
                <w:szCs w:val="16"/>
              </w:rPr>
              <w:t>___</w:t>
            </w:r>
          </w:p>
          <w:p w:rsidR="00D11331" w:rsidRPr="00D11331" w:rsidRDefault="00D11331" w:rsidP="0069015A">
            <w:pPr>
              <w:overflowPunct w:val="0"/>
              <w:autoSpaceDE w:val="0"/>
              <w:autoSpaceDN w:val="0"/>
              <w:adjustRightInd w:val="0"/>
              <w:spacing w:line="240" w:lineRule="exact"/>
              <w:textAlignment w:val="baseline"/>
              <w:rPr>
                <w:rFonts w:ascii="Times New Roman" w:hAnsi="Times New Roman"/>
                <w:sz w:val="16"/>
                <w:szCs w:val="16"/>
              </w:rPr>
            </w:pPr>
          </w:p>
        </w:tc>
      </w:tr>
      <w:tr w:rsidR="00D11331" w:rsidRPr="00D11331" w:rsidTr="0069015A">
        <w:tc>
          <w:tcPr>
            <w:tcW w:w="9611" w:type="dxa"/>
            <w:gridSpan w:val="2"/>
            <w:shd w:val="clear" w:color="auto" w:fill="auto"/>
          </w:tcPr>
          <w:p w:rsidR="00D11331" w:rsidRPr="00D11331" w:rsidRDefault="00D11331" w:rsidP="0069015A">
            <w:pPr>
              <w:overflowPunct w:val="0"/>
              <w:autoSpaceDE w:val="0"/>
              <w:autoSpaceDN w:val="0"/>
              <w:adjustRightInd w:val="0"/>
              <w:spacing w:line="240" w:lineRule="exact"/>
              <w:textAlignment w:val="baseline"/>
              <w:rPr>
                <w:rFonts w:ascii="Times New Roman" w:hAnsi="Times New Roman"/>
                <w:sz w:val="16"/>
                <w:szCs w:val="16"/>
              </w:rPr>
            </w:pPr>
            <w:r w:rsidRPr="00D11331">
              <w:rPr>
                <w:rFonts w:ascii="Times New Roman" w:hAnsi="Times New Roman"/>
                <w:sz w:val="16"/>
                <w:szCs w:val="16"/>
              </w:rPr>
              <w:t>Срок, в течение которого в соответствии с расчетом заявителя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пункта 1 статьи 39.41 Земельного кодекса Российской Федерации невозможно или существенно затруднено (при возникновении таких обстоятельств)</w:t>
            </w:r>
          </w:p>
        </w:tc>
      </w:tr>
      <w:tr w:rsidR="00D11331" w:rsidRPr="00D11331" w:rsidTr="0069015A">
        <w:trPr>
          <w:trHeight w:val="380"/>
        </w:trPr>
        <w:tc>
          <w:tcPr>
            <w:tcW w:w="9611" w:type="dxa"/>
            <w:gridSpan w:val="2"/>
            <w:shd w:val="clear" w:color="auto" w:fill="auto"/>
          </w:tcPr>
          <w:p w:rsidR="00D11331" w:rsidRPr="00D11331" w:rsidRDefault="00D11331" w:rsidP="0069015A">
            <w:pPr>
              <w:overflowPunct w:val="0"/>
              <w:autoSpaceDE w:val="0"/>
              <w:autoSpaceDN w:val="0"/>
              <w:adjustRightInd w:val="0"/>
              <w:spacing w:line="240" w:lineRule="exact"/>
              <w:textAlignment w:val="baseline"/>
              <w:rPr>
                <w:rFonts w:ascii="Times New Roman" w:hAnsi="Times New Roman"/>
                <w:sz w:val="16"/>
                <w:szCs w:val="16"/>
              </w:rPr>
            </w:pPr>
            <w:r w:rsidRPr="00D11331">
              <w:rPr>
                <w:rFonts w:ascii="Times New Roman" w:hAnsi="Times New Roman"/>
                <w:sz w:val="16"/>
                <w:szCs w:val="16"/>
              </w:rPr>
              <w:t>Обоснование необходимости установления публичного сервитута _________________</w:t>
            </w:r>
          </w:p>
          <w:p w:rsidR="00D11331" w:rsidRPr="00D11331" w:rsidRDefault="00D11331" w:rsidP="0069015A">
            <w:pPr>
              <w:overflowPunct w:val="0"/>
              <w:autoSpaceDE w:val="0"/>
              <w:autoSpaceDN w:val="0"/>
              <w:adjustRightInd w:val="0"/>
              <w:spacing w:line="240" w:lineRule="exact"/>
              <w:textAlignment w:val="baseline"/>
              <w:rPr>
                <w:rFonts w:ascii="Times New Roman" w:hAnsi="Times New Roman"/>
                <w:sz w:val="16"/>
                <w:szCs w:val="16"/>
              </w:rPr>
            </w:pPr>
          </w:p>
        </w:tc>
      </w:tr>
      <w:tr w:rsidR="00D11331" w:rsidRPr="00D11331" w:rsidTr="0069015A">
        <w:tc>
          <w:tcPr>
            <w:tcW w:w="9611" w:type="dxa"/>
            <w:gridSpan w:val="2"/>
            <w:shd w:val="clear" w:color="auto" w:fill="auto"/>
          </w:tcPr>
          <w:p w:rsidR="00D11331" w:rsidRPr="00D11331" w:rsidRDefault="00D11331" w:rsidP="0069015A">
            <w:pPr>
              <w:tabs>
                <w:tab w:val="left" w:pos="1575"/>
              </w:tabs>
              <w:overflowPunct w:val="0"/>
              <w:autoSpaceDE w:val="0"/>
              <w:autoSpaceDN w:val="0"/>
              <w:adjustRightInd w:val="0"/>
              <w:spacing w:line="240" w:lineRule="exact"/>
              <w:jc w:val="both"/>
              <w:textAlignment w:val="baseline"/>
              <w:rPr>
                <w:rFonts w:ascii="Times New Roman" w:hAnsi="Times New Roman"/>
                <w:sz w:val="16"/>
                <w:szCs w:val="16"/>
              </w:rPr>
            </w:pPr>
            <w:r w:rsidRPr="00D11331">
              <w:rPr>
                <w:rFonts w:ascii="Times New Roman" w:hAnsi="Times New Roman"/>
                <w:sz w:val="16"/>
                <w:szCs w:val="16"/>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 (в данном случае указываются сведения в объеме, предусмотренном пунктом 2 настоящей Формы) (заполняется в случае, если ходатайство об установлении публичного сервитута подается с целью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tc>
      </w:tr>
      <w:tr w:rsidR="00D11331" w:rsidRPr="00D11331" w:rsidTr="0069015A">
        <w:tc>
          <w:tcPr>
            <w:tcW w:w="3969" w:type="dxa"/>
            <w:vMerge w:val="restart"/>
            <w:shd w:val="clear" w:color="auto" w:fill="auto"/>
          </w:tcPr>
          <w:p w:rsidR="00D11331" w:rsidRPr="00D11331" w:rsidRDefault="00D11331" w:rsidP="0069015A">
            <w:pPr>
              <w:overflowPunct w:val="0"/>
              <w:autoSpaceDE w:val="0"/>
              <w:autoSpaceDN w:val="0"/>
              <w:adjustRightInd w:val="0"/>
              <w:spacing w:line="240" w:lineRule="exact"/>
              <w:textAlignment w:val="baseline"/>
              <w:rPr>
                <w:rFonts w:ascii="Times New Roman" w:hAnsi="Times New Roman"/>
                <w:sz w:val="16"/>
                <w:szCs w:val="16"/>
              </w:rPr>
            </w:pPr>
            <w:r w:rsidRPr="00D11331">
              <w:rPr>
                <w:rFonts w:ascii="Times New Roman" w:hAnsi="Times New Roman"/>
                <w:sz w:val="16"/>
                <w:szCs w:val="16"/>
              </w:rPr>
              <w:t>Кадастровые номера земельных участков (при их наличии), в отношении которых испрашивается публичный сервитут</w:t>
            </w:r>
            <w:r w:rsidRPr="00D11331">
              <w:rPr>
                <w:rFonts w:ascii="Times New Roman" w:hAnsi="Times New Roman"/>
                <w:sz w:val="16"/>
                <w:szCs w:val="16"/>
              </w:rPr>
              <w:tab/>
              <w:t xml:space="preserve"> и границы которых внесены в ЕГРН</w:t>
            </w:r>
          </w:p>
        </w:tc>
        <w:tc>
          <w:tcPr>
            <w:tcW w:w="5642" w:type="dxa"/>
            <w:shd w:val="clear" w:color="auto" w:fill="auto"/>
          </w:tcPr>
          <w:p w:rsidR="00D11331" w:rsidRPr="00D11331" w:rsidRDefault="00D11331" w:rsidP="0069015A">
            <w:pPr>
              <w:overflowPunct w:val="0"/>
              <w:autoSpaceDE w:val="0"/>
              <w:autoSpaceDN w:val="0"/>
              <w:adjustRightInd w:val="0"/>
              <w:spacing w:line="240" w:lineRule="exact"/>
              <w:textAlignment w:val="baseline"/>
              <w:rPr>
                <w:rFonts w:ascii="Times New Roman" w:hAnsi="Times New Roman"/>
                <w:sz w:val="16"/>
                <w:szCs w:val="16"/>
              </w:rPr>
            </w:pPr>
          </w:p>
          <w:p w:rsidR="00D11331" w:rsidRPr="00D11331" w:rsidRDefault="00D11331" w:rsidP="0069015A">
            <w:pPr>
              <w:overflowPunct w:val="0"/>
              <w:autoSpaceDE w:val="0"/>
              <w:autoSpaceDN w:val="0"/>
              <w:adjustRightInd w:val="0"/>
              <w:spacing w:line="240" w:lineRule="exact"/>
              <w:textAlignment w:val="baseline"/>
              <w:rPr>
                <w:rFonts w:ascii="Times New Roman" w:hAnsi="Times New Roman"/>
                <w:sz w:val="16"/>
                <w:szCs w:val="16"/>
              </w:rPr>
            </w:pPr>
          </w:p>
        </w:tc>
      </w:tr>
      <w:tr w:rsidR="00D11331" w:rsidRPr="00D11331" w:rsidTr="0069015A">
        <w:tc>
          <w:tcPr>
            <w:tcW w:w="3969" w:type="dxa"/>
            <w:vMerge/>
            <w:shd w:val="clear" w:color="auto" w:fill="auto"/>
          </w:tcPr>
          <w:p w:rsidR="00D11331" w:rsidRPr="00D11331" w:rsidRDefault="00D11331" w:rsidP="0069015A">
            <w:pPr>
              <w:overflowPunct w:val="0"/>
              <w:autoSpaceDE w:val="0"/>
              <w:autoSpaceDN w:val="0"/>
              <w:adjustRightInd w:val="0"/>
              <w:spacing w:line="240" w:lineRule="exact"/>
              <w:textAlignment w:val="baseline"/>
              <w:rPr>
                <w:rFonts w:ascii="Times New Roman" w:hAnsi="Times New Roman"/>
                <w:sz w:val="16"/>
                <w:szCs w:val="16"/>
              </w:rPr>
            </w:pPr>
          </w:p>
        </w:tc>
        <w:tc>
          <w:tcPr>
            <w:tcW w:w="5642" w:type="dxa"/>
            <w:shd w:val="clear" w:color="auto" w:fill="auto"/>
          </w:tcPr>
          <w:p w:rsidR="00D11331" w:rsidRPr="00D11331" w:rsidRDefault="00D11331" w:rsidP="0069015A">
            <w:pPr>
              <w:overflowPunct w:val="0"/>
              <w:autoSpaceDE w:val="0"/>
              <w:autoSpaceDN w:val="0"/>
              <w:adjustRightInd w:val="0"/>
              <w:spacing w:line="240" w:lineRule="exact"/>
              <w:textAlignment w:val="baseline"/>
              <w:rPr>
                <w:rFonts w:ascii="Times New Roman" w:hAnsi="Times New Roman"/>
                <w:sz w:val="16"/>
                <w:szCs w:val="16"/>
              </w:rPr>
            </w:pPr>
          </w:p>
          <w:p w:rsidR="00D11331" w:rsidRPr="00D11331" w:rsidRDefault="00D11331" w:rsidP="0069015A">
            <w:pPr>
              <w:overflowPunct w:val="0"/>
              <w:autoSpaceDE w:val="0"/>
              <w:autoSpaceDN w:val="0"/>
              <w:adjustRightInd w:val="0"/>
              <w:spacing w:line="240" w:lineRule="exact"/>
              <w:textAlignment w:val="baseline"/>
              <w:rPr>
                <w:rFonts w:ascii="Times New Roman" w:hAnsi="Times New Roman"/>
                <w:sz w:val="16"/>
                <w:szCs w:val="16"/>
              </w:rPr>
            </w:pPr>
          </w:p>
        </w:tc>
      </w:tr>
      <w:tr w:rsidR="00D11331" w:rsidRPr="00D11331" w:rsidTr="0069015A">
        <w:tc>
          <w:tcPr>
            <w:tcW w:w="3969" w:type="dxa"/>
            <w:vMerge/>
            <w:shd w:val="clear" w:color="auto" w:fill="auto"/>
          </w:tcPr>
          <w:p w:rsidR="00D11331" w:rsidRPr="00D11331" w:rsidRDefault="00D11331" w:rsidP="0069015A">
            <w:pPr>
              <w:overflowPunct w:val="0"/>
              <w:autoSpaceDE w:val="0"/>
              <w:autoSpaceDN w:val="0"/>
              <w:adjustRightInd w:val="0"/>
              <w:spacing w:line="240" w:lineRule="exact"/>
              <w:textAlignment w:val="baseline"/>
              <w:rPr>
                <w:rFonts w:ascii="Times New Roman" w:hAnsi="Times New Roman"/>
                <w:sz w:val="16"/>
                <w:szCs w:val="16"/>
              </w:rPr>
            </w:pPr>
          </w:p>
        </w:tc>
        <w:tc>
          <w:tcPr>
            <w:tcW w:w="5642" w:type="dxa"/>
            <w:shd w:val="clear" w:color="auto" w:fill="auto"/>
          </w:tcPr>
          <w:p w:rsidR="00D11331" w:rsidRPr="00D11331" w:rsidRDefault="00D11331" w:rsidP="0069015A">
            <w:pPr>
              <w:overflowPunct w:val="0"/>
              <w:autoSpaceDE w:val="0"/>
              <w:autoSpaceDN w:val="0"/>
              <w:adjustRightInd w:val="0"/>
              <w:spacing w:line="240" w:lineRule="exact"/>
              <w:textAlignment w:val="baseline"/>
              <w:rPr>
                <w:rFonts w:ascii="Times New Roman" w:hAnsi="Times New Roman"/>
                <w:sz w:val="16"/>
                <w:szCs w:val="16"/>
              </w:rPr>
            </w:pPr>
          </w:p>
          <w:p w:rsidR="00D11331" w:rsidRPr="00D11331" w:rsidRDefault="00D11331" w:rsidP="0069015A">
            <w:pPr>
              <w:overflowPunct w:val="0"/>
              <w:autoSpaceDE w:val="0"/>
              <w:autoSpaceDN w:val="0"/>
              <w:adjustRightInd w:val="0"/>
              <w:spacing w:line="240" w:lineRule="exact"/>
              <w:textAlignment w:val="baseline"/>
              <w:rPr>
                <w:rFonts w:ascii="Times New Roman" w:hAnsi="Times New Roman"/>
                <w:sz w:val="16"/>
                <w:szCs w:val="16"/>
              </w:rPr>
            </w:pPr>
          </w:p>
        </w:tc>
      </w:tr>
      <w:tr w:rsidR="00D11331" w:rsidRPr="00D11331" w:rsidTr="0069015A">
        <w:tc>
          <w:tcPr>
            <w:tcW w:w="9611" w:type="dxa"/>
            <w:gridSpan w:val="2"/>
            <w:shd w:val="clear" w:color="auto" w:fill="auto"/>
          </w:tcPr>
          <w:p w:rsidR="00D11331" w:rsidRPr="00D11331" w:rsidRDefault="00D11331" w:rsidP="0069015A">
            <w:pPr>
              <w:tabs>
                <w:tab w:val="left" w:pos="2700"/>
              </w:tabs>
              <w:overflowPunct w:val="0"/>
              <w:autoSpaceDE w:val="0"/>
              <w:autoSpaceDN w:val="0"/>
              <w:adjustRightInd w:val="0"/>
              <w:spacing w:line="240" w:lineRule="exact"/>
              <w:jc w:val="both"/>
              <w:textAlignment w:val="baseline"/>
              <w:rPr>
                <w:rFonts w:ascii="Times New Roman" w:hAnsi="Times New Roman"/>
                <w:sz w:val="16"/>
                <w:szCs w:val="16"/>
              </w:rPr>
            </w:pPr>
            <w:r w:rsidRPr="00D11331">
              <w:rPr>
                <w:rFonts w:ascii="Times New Roman" w:hAnsi="Times New Roman"/>
                <w:sz w:val="16"/>
                <w:szCs w:val="16"/>
              </w:rPr>
              <w:t>Вид права, на котором инженерное сооружение принадлежит заявителю (если подано ходатайство об установлении публичного сервитута в целях реконструкции или эксплуатации инженерного сооружения)</w:t>
            </w:r>
          </w:p>
        </w:tc>
      </w:tr>
      <w:tr w:rsidR="00D11331" w:rsidRPr="00D11331" w:rsidTr="0069015A">
        <w:tc>
          <w:tcPr>
            <w:tcW w:w="9611" w:type="dxa"/>
            <w:gridSpan w:val="2"/>
            <w:shd w:val="clear" w:color="auto" w:fill="auto"/>
          </w:tcPr>
          <w:p w:rsidR="00D11331" w:rsidRPr="00D11331" w:rsidRDefault="00D11331" w:rsidP="0069015A">
            <w:pPr>
              <w:overflowPunct w:val="0"/>
              <w:autoSpaceDE w:val="0"/>
              <w:autoSpaceDN w:val="0"/>
              <w:adjustRightInd w:val="0"/>
              <w:spacing w:line="240" w:lineRule="exact"/>
              <w:jc w:val="center"/>
              <w:textAlignment w:val="baseline"/>
              <w:rPr>
                <w:rFonts w:ascii="Times New Roman" w:hAnsi="Times New Roman"/>
                <w:sz w:val="16"/>
                <w:szCs w:val="16"/>
              </w:rPr>
            </w:pPr>
            <w:r w:rsidRPr="00D11331">
              <w:rPr>
                <w:rFonts w:ascii="Times New Roman" w:hAnsi="Times New Roman"/>
                <w:sz w:val="16"/>
                <w:szCs w:val="16"/>
              </w:rPr>
              <w:t>Сведения о способах представления результатов рассмотрения ходатайства:</w:t>
            </w:r>
          </w:p>
        </w:tc>
      </w:tr>
      <w:tr w:rsidR="00D11331" w:rsidRPr="00D11331" w:rsidTr="0069015A">
        <w:tc>
          <w:tcPr>
            <w:tcW w:w="3969" w:type="dxa"/>
            <w:shd w:val="clear" w:color="auto" w:fill="auto"/>
          </w:tcPr>
          <w:p w:rsidR="00D11331" w:rsidRPr="00D11331" w:rsidRDefault="00D11331" w:rsidP="0069015A">
            <w:pPr>
              <w:tabs>
                <w:tab w:val="left" w:pos="1215"/>
              </w:tabs>
              <w:overflowPunct w:val="0"/>
              <w:autoSpaceDE w:val="0"/>
              <w:autoSpaceDN w:val="0"/>
              <w:adjustRightInd w:val="0"/>
              <w:spacing w:line="240" w:lineRule="exact"/>
              <w:textAlignment w:val="baseline"/>
              <w:rPr>
                <w:rFonts w:ascii="Times New Roman" w:hAnsi="Times New Roman"/>
                <w:sz w:val="16"/>
                <w:szCs w:val="16"/>
              </w:rPr>
            </w:pPr>
            <w:r w:rsidRPr="00D11331">
              <w:rPr>
                <w:rFonts w:ascii="Times New Roman" w:hAnsi="Times New Roman"/>
                <w:sz w:val="16"/>
                <w:szCs w:val="16"/>
              </w:rPr>
              <w:t>в виде электронного документа, который направляется уполномоченным органом заявителю посредством электронной почты</w:t>
            </w:r>
          </w:p>
        </w:tc>
        <w:tc>
          <w:tcPr>
            <w:tcW w:w="5642" w:type="dxa"/>
            <w:shd w:val="clear" w:color="auto" w:fill="auto"/>
          </w:tcPr>
          <w:p w:rsidR="00D11331" w:rsidRPr="00D11331" w:rsidRDefault="00D11331" w:rsidP="0069015A">
            <w:pPr>
              <w:overflowPunct w:val="0"/>
              <w:autoSpaceDE w:val="0"/>
              <w:autoSpaceDN w:val="0"/>
              <w:adjustRightInd w:val="0"/>
              <w:spacing w:line="240" w:lineRule="exact"/>
              <w:textAlignment w:val="baseline"/>
              <w:rPr>
                <w:rFonts w:ascii="Times New Roman" w:hAnsi="Times New Roman"/>
                <w:sz w:val="16"/>
                <w:szCs w:val="16"/>
              </w:rPr>
            </w:pPr>
          </w:p>
        </w:tc>
      </w:tr>
      <w:tr w:rsidR="00D11331" w:rsidRPr="00D11331" w:rsidTr="0069015A">
        <w:tc>
          <w:tcPr>
            <w:tcW w:w="3969" w:type="dxa"/>
            <w:shd w:val="clear" w:color="auto" w:fill="auto"/>
          </w:tcPr>
          <w:p w:rsidR="00D11331" w:rsidRPr="00D11331" w:rsidRDefault="00D11331" w:rsidP="0069015A">
            <w:pPr>
              <w:tabs>
                <w:tab w:val="left" w:pos="2790"/>
              </w:tabs>
              <w:overflowPunct w:val="0"/>
              <w:autoSpaceDE w:val="0"/>
              <w:autoSpaceDN w:val="0"/>
              <w:adjustRightInd w:val="0"/>
              <w:spacing w:line="240" w:lineRule="exact"/>
              <w:textAlignment w:val="baseline"/>
              <w:rPr>
                <w:rFonts w:ascii="Times New Roman" w:hAnsi="Times New Roman"/>
                <w:sz w:val="16"/>
                <w:szCs w:val="16"/>
              </w:rPr>
            </w:pPr>
            <w:r w:rsidRPr="00D11331">
              <w:rPr>
                <w:rFonts w:ascii="Times New Roman" w:hAnsi="Times New Roman"/>
                <w:sz w:val="16"/>
                <w:szCs w:val="16"/>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5642" w:type="dxa"/>
            <w:shd w:val="clear" w:color="auto" w:fill="auto"/>
          </w:tcPr>
          <w:p w:rsidR="00D11331" w:rsidRPr="00D11331" w:rsidRDefault="00D11331" w:rsidP="0069015A">
            <w:pPr>
              <w:overflowPunct w:val="0"/>
              <w:autoSpaceDE w:val="0"/>
              <w:autoSpaceDN w:val="0"/>
              <w:adjustRightInd w:val="0"/>
              <w:spacing w:line="240" w:lineRule="exact"/>
              <w:textAlignment w:val="baseline"/>
              <w:rPr>
                <w:rFonts w:ascii="Times New Roman" w:hAnsi="Times New Roman"/>
                <w:sz w:val="16"/>
                <w:szCs w:val="16"/>
              </w:rPr>
            </w:pPr>
          </w:p>
        </w:tc>
      </w:tr>
      <w:tr w:rsidR="00D11331" w:rsidRPr="00D11331" w:rsidTr="0069015A">
        <w:tc>
          <w:tcPr>
            <w:tcW w:w="9611" w:type="dxa"/>
            <w:gridSpan w:val="2"/>
            <w:shd w:val="clear" w:color="auto" w:fill="auto"/>
          </w:tcPr>
          <w:p w:rsidR="00D11331" w:rsidRPr="00D11331" w:rsidRDefault="00D11331" w:rsidP="0069015A">
            <w:pPr>
              <w:overflowPunct w:val="0"/>
              <w:autoSpaceDE w:val="0"/>
              <w:autoSpaceDN w:val="0"/>
              <w:adjustRightInd w:val="0"/>
              <w:spacing w:line="240" w:lineRule="exact"/>
              <w:textAlignment w:val="baseline"/>
              <w:rPr>
                <w:rFonts w:ascii="Times New Roman" w:hAnsi="Times New Roman"/>
                <w:sz w:val="16"/>
                <w:szCs w:val="16"/>
              </w:rPr>
            </w:pPr>
            <w:r w:rsidRPr="00D11331">
              <w:rPr>
                <w:rFonts w:ascii="Times New Roman" w:hAnsi="Times New Roman"/>
                <w:sz w:val="16"/>
                <w:szCs w:val="16"/>
              </w:rPr>
              <w:t>Документы, прилагаемые к ходатайству: _____________________________________</w:t>
            </w:r>
          </w:p>
          <w:p w:rsidR="00D11331" w:rsidRPr="00D11331" w:rsidRDefault="00D11331" w:rsidP="0069015A">
            <w:pPr>
              <w:overflowPunct w:val="0"/>
              <w:autoSpaceDE w:val="0"/>
              <w:autoSpaceDN w:val="0"/>
              <w:adjustRightInd w:val="0"/>
              <w:spacing w:line="240" w:lineRule="exact"/>
              <w:textAlignment w:val="baseline"/>
              <w:rPr>
                <w:rFonts w:ascii="Times New Roman" w:hAnsi="Times New Roman"/>
                <w:sz w:val="16"/>
                <w:szCs w:val="16"/>
              </w:rPr>
            </w:pPr>
          </w:p>
        </w:tc>
      </w:tr>
      <w:tr w:rsidR="00D11331" w:rsidRPr="00D11331" w:rsidTr="0069015A">
        <w:tc>
          <w:tcPr>
            <w:tcW w:w="9611" w:type="dxa"/>
            <w:gridSpan w:val="2"/>
            <w:shd w:val="clear" w:color="auto" w:fill="auto"/>
          </w:tcPr>
          <w:p w:rsidR="00D11331" w:rsidRPr="00D11331" w:rsidRDefault="00D11331" w:rsidP="0069015A">
            <w:pPr>
              <w:overflowPunct w:val="0"/>
              <w:autoSpaceDE w:val="0"/>
              <w:autoSpaceDN w:val="0"/>
              <w:adjustRightInd w:val="0"/>
              <w:spacing w:line="240" w:lineRule="exact"/>
              <w:jc w:val="both"/>
              <w:textAlignment w:val="baseline"/>
              <w:rPr>
                <w:rFonts w:ascii="Times New Roman" w:hAnsi="Times New Roman"/>
                <w:sz w:val="16"/>
                <w:szCs w:val="16"/>
              </w:rPr>
            </w:pPr>
            <w:r w:rsidRPr="00D11331">
              <w:rPr>
                <w:rFonts w:ascii="Times New Roman" w:hAnsi="Times New Roman"/>
                <w:sz w:val="16"/>
                <w:szCs w:val="16"/>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D11331" w:rsidRPr="00D11331" w:rsidTr="0069015A">
        <w:tc>
          <w:tcPr>
            <w:tcW w:w="9611" w:type="dxa"/>
            <w:gridSpan w:val="2"/>
            <w:shd w:val="clear" w:color="auto" w:fill="auto"/>
          </w:tcPr>
          <w:p w:rsidR="00D11331" w:rsidRPr="00D11331" w:rsidRDefault="00D11331" w:rsidP="0069015A">
            <w:pPr>
              <w:overflowPunct w:val="0"/>
              <w:autoSpaceDE w:val="0"/>
              <w:autoSpaceDN w:val="0"/>
              <w:adjustRightInd w:val="0"/>
              <w:spacing w:line="240" w:lineRule="exact"/>
              <w:jc w:val="both"/>
              <w:textAlignment w:val="baseline"/>
              <w:rPr>
                <w:rFonts w:ascii="Times New Roman" w:hAnsi="Times New Roman"/>
                <w:sz w:val="16"/>
                <w:szCs w:val="16"/>
              </w:rPr>
            </w:pPr>
            <w:r w:rsidRPr="00D11331">
              <w:rPr>
                <w:rFonts w:ascii="Times New Roman" w:hAnsi="Times New Roman"/>
                <w:sz w:val="16"/>
                <w:szCs w:val="16"/>
              </w:rPr>
              <w:t>Подтверждаю, что сведения, указанные в настоящем ходатайстве, на дату представления ходатайства достоверны; документы</w:t>
            </w:r>
            <w:r w:rsidRPr="00D11331">
              <w:rPr>
                <w:rFonts w:ascii="Times New Roman" w:hAnsi="Times New Roman"/>
                <w:sz w:val="16"/>
                <w:szCs w:val="16"/>
              </w:rPr>
              <w:tab/>
              <w:t>(копии документов) и содержащиеся в них сведения соответствуют требованиям, установленным статьей 39.41 Земельного кодекса Российской Федерации</w:t>
            </w:r>
          </w:p>
        </w:tc>
      </w:tr>
      <w:tr w:rsidR="00D11331" w:rsidRPr="00D11331" w:rsidTr="0069015A">
        <w:tc>
          <w:tcPr>
            <w:tcW w:w="3969" w:type="dxa"/>
            <w:shd w:val="clear" w:color="auto" w:fill="auto"/>
          </w:tcPr>
          <w:p w:rsidR="00D11331" w:rsidRPr="00D11331" w:rsidRDefault="00D11331" w:rsidP="0069015A">
            <w:pPr>
              <w:overflowPunct w:val="0"/>
              <w:autoSpaceDE w:val="0"/>
              <w:autoSpaceDN w:val="0"/>
              <w:adjustRightInd w:val="0"/>
              <w:spacing w:line="240" w:lineRule="exact"/>
              <w:textAlignment w:val="baseline"/>
              <w:rPr>
                <w:rFonts w:ascii="Times New Roman" w:hAnsi="Times New Roman"/>
                <w:sz w:val="16"/>
                <w:szCs w:val="16"/>
              </w:rPr>
            </w:pPr>
            <w:r w:rsidRPr="00D11331">
              <w:rPr>
                <w:rFonts w:ascii="Times New Roman" w:hAnsi="Times New Roman"/>
                <w:sz w:val="16"/>
                <w:szCs w:val="16"/>
              </w:rPr>
              <w:lastRenderedPageBreak/>
              <w:t>Подпись:</w:t>
            </w:r>
          </w:p>
        </w:tc>
        <w:tc>
          <w:tcPr>
            <w:tcW w:w="5642" w:type="dxa"/>
            <w:shd w:val="clear" w:color="auto" w:fill="auto"/>
          </w:tcPr>
          <w:p w:rsidR="00D11331" w:rsidRPr="00D11331" w:rsidRDefault="00D11331" w:rsidP="0069015A">
            <w:pPr>
              <w:overflowPunct w:val="0"/>
              <w:autoSpaceDE w:val="0"/>
              <w:autoSpaceDN w:val="0"/>
              <w:adjustRightInd w:val="0"/>
              <w:spacing w:line="240" w:lineRule="exact"/>
              <w:textAlignment w:val="baseline"/>
              <w:rPr>
                <w:rFonts w:ascii="Times New Roman" w:hAnsi="Times New Roman"/>
                <w:sz w:val="16"/>
                <w:szCs w:val="16"/>
              </w:rPr>
            </w:pPr>
            <w:r w:rsidRPr="00D11331">
              <w:rPr>
                <w:rFonts w:ascii="Times New Roman" w:hAnsi="Times New Roman"/>
                <w:sz w:val="16"/>
                <w:szCs w:val="16"/>
              </w:rPr>
              <w:t>Дата:</w:t>
            </w:r>
          </w:p>
        </w:tc>
      </w:tr>
      <w:tr w:rsidR="00D11331" w:rsidRPr="00D11331" w:rsidTr="0069015A">
        <w:tc>
          <w:tcPr>
            <w:tcW w:w="3969" w:type="dxa"/>
            <w:shd w:val="clear" w:color="auto" w:fill="auto"/>
          </w:tcPr>
          <w:p w:rsidR="00D11331" w:rsidRPr="00D11331" w:rsidRDefault="00D11331" w:rsidP="0069015A">
            <w:pPr>
              <w:overflowPunct w:val="0"/>
              <w:autoSpaceDE w:val="0"/>
              <w:autoSpaceDN w:val="0"/>
              <w:adjustRightInd w:val="0"/>
              <w:spacing w:line="240" w:lineRule="exact"/>
              <w:textAlignment w:val="baseline"/>
              <w:rPr>
                <w:rFonts w:ascii="Times New Roman" w:hAnsi="Times New Roman"/>
                <w:sz w:val="16"/>
                <w:szCs w:val="16"/>
              </w:rPr>
            </w:pPr>
          </w:p>
          <w:p w:rsidR="00D11331" w:rsidRPr="00D11331" w:rsidRDefault="00D11331" w:rsidP="0069015A">
            <w:pPr>
              <w:overflowPunct w:val="0"/>
              <w:autoSpaceDE w:val="0"/>
              <w:autoSpaceDN w:val="0"/>
              <w:adjustRightInd w:val="0"/>
              <w:spacing w:line="240" w:lineRule="exact"/>
              <w:textAlignment w:val="baseline"/>
              <w:rPr>
                <w:rFonts w:ascii="Times New Roman" w:hAnsi="Times New Roman"/>
                <w:sz w:val="16"/>
                <w:szCs w:val="16"/>
              </w:rPr>
            </w:pPr>
          </w:p>
        </w:tc>
        <w:tc>
          <w:tcPr>
            <w:tcW w:w="5642" w:type="dxa"/>
            <w:shd w:val="clear" w:color="auto" w:fill="auto"/>
          </w:tcPr>
          <w:p w:rsidR="00D11331" w:rsidRPr="00D11331" w:rsidRDefault="00D11331" w:rsidP="0069015A">
            <w:pPr>
              <w:overflowPunct w:val="0"/>
              <w:autoSpaceDE w:val="0"/>
              <w:autoSpaceDN w:val="0"/>
              <w:adjustRightInd w:val="0"/>
              <w:spacing w:line="240" w:lineRule="exact"/>
              <w:textAlignment w:val="baseline"/>
              <w:rPr>
                <w:rFonts w:ascii="Times New Roman" w:hAnsi="Times New Roman"/>
                <w:sz w:val="16"/>
                <w:szCs w:val="16"/>
              </w:rPr>
            </w:pPr>
          </w:p>
        </w:tc>
      </w:tr>
    </w:tbl>
    <w:p w:rsidR="00D11331" w:rsidRPr="00D11331" w:rsidRDefault="00D11331" w:rsidP="00D11331">
      <w:pPr>
        <w:spacing w:after="160" w:line="259" w:lineRule="auto"/>
        <w:rPr>
          <w:rFonts w:ascii="Times New Roman" w:hAnsi="Times New Roman"/>
          <w:sz w:val="16"/>
          <w:szCs w:val="16"/>
        </w:rPr>
      </w:pPr>
    </w:p>
    <w:p w:rsidR="00D11331" w:rsidRPr="00D11331" w:rsidRDefault="00D11331" w:rsidP="00D11331">
      <w:pPr>
        <w:spacing w:after="160" w:line="259" w:lineRule="auto"/>
        <w:rPr>
          <w:rFonts w:ascii="Times New Roman" w:hAnsi="Times New Roman"/>
          <w:sz w:val="16"/>
          <w:szCs w:val="16"/>
        </w:rPr>
      </w:pPr>
    </w:p>
    <w:p w:rsidR="00D11331" w:rsidRPr="00D11331" w:rsidRDefault="00D11331" w:rsidP="00D11331">
      <w:pPr>
        <w:jc w:val="right"/>
        <w:outlineLvl w:val="0"/>
        <w:rPr>
          <w:rFonts w:ascii="Times New Roman" w:hAnsi="Times New Roman"/>
          <w:bCs/>
          <w:sz w:val="16"/>
          <w:szCs w:val="16"/>
        </w:rPr>
      </w:pPr>
      <w:r w:rsidRPr="00D11331">
        <w:rPr>
          <w:rFonts w:ascii="Times New Roman" w:hAnsi="Times New Roman"/>
          <w:bCs/>
          <w:sz w:val="16"/>
          <w:szCs w:val="16"/>
        </w:rPr>
        <w:t>Приложение № 10</w:t>
      </w:r>
    </w:p>
    <w:p w:rsidR="00D11331" w:rsidRPr="00D11331" w:rsidRDefault="00D11331" w:rsidP="00D11331">
      <w:pPr>
        <w:tabs>
          <w:tab w:val="left" w:pos="567"/>
        </w:tabs>
        <w:ind w:firstLine="567"/>
        <w:jc w:val="right"/>
        <w:rPr>
          <w:rFonts w:ascii="Times New Roman" w:hAnsi="Times New Roman"/>
          <w:sz w:val="16"/>
          <w:szCs w:val="16"/>
        </w:rPr>
      </w:pPr>
      <w:r w:rsidRPr="00D11331">
        <w:rPr>
          <w:rFonts w:ascii="Times New Roman" w:hAnsi="Times New Roman"/>
          <w:sz w:val="16"/>
          <w:szCs w:val="16"/>
        </w:rPr>
        <w:t>к Административному регламенту</w:t>
      </w:r>
    </w:p>
    <w:p w:rsidR="00D11331" w:rsidRPr="00D11331" w:rsidRDefault="00D11331" w:rsidP="00D11331">
      <w:pPr>
        <w:tabs>
          <w:tab w:val="left" w:pos="0"/>
        </w:tabs>
        <w:ind w:firstLine="567"/>
        <w:contextualSpacing/>
        <w:jc w:val="right"/>
        <w:rPr>
          <w:rFonts w:ascii="Times New Roman" w:hAnsi="Times New Roman"/>
          <w:sz w:val="16"/>
          <w:szCs w:val="16"/>
        </w:rPr>
      </w:pPr>
      <w:r w:rsidRPr="00D11331">
        <w:rPr>
          <w:rFonts w:ascii="Times New Roman" w:hAnsi="Times New Roman"/>
          <w:sz w:val="16"/>
          <w:szCs w:val="16"/>
        </w:rPr>
        <w:t>по предоставлению</w:t>
      </w:r>
    </w:p>
    <w:p w:rsidR="00D11331" w:rsidRPr="00D11331" w:rsidRDefault="00D11331" w:rsidP="00D11331">
      <w:pPr>
        <w:tabs>
          <w:tab w:val="left" w:pos="0"/>
        </w:tabs>
        <w:ind w:firstLine="567"/>
        <w:contextualSpacing/>
        <w:jc w:val="right"/>
        <w:rPr>
          <w:rFonts w:ascii="Times New Roman" w:hAnsi="Times New Roman"/>
          <w:sz w:val="16"/>
          <w:szCs w:val="16"/>
        </w:rPr>
      </w:pPr>
      <w:r w:rsidRPr="00D11331">
        <w:rPr>
          <w:rFonts w:ascii="Times New Roman" w:hAnsi="Times New Roman"/>
          <w:sz w:val="16"/>
          <w:szCs w:val="16"/>
        </w:rPr>
        <w:t>муниципальной услуги</w:t>
      </w:r>
    </w:p>
    <w:p w:rsidR="00D11331" w:rsidRPr="00D11331" w:rsidRDefault="00D11331" w:rsidP="00D11331">
      <w:pPr>
        <w:shd w:val="clear" w:color="auto" w:fill="FFFFFF"/>
        <w:jc w:val="center"/>
        <w:rPr>
          <w:rFonts w:ascii="Times New Roman" w:hAnsi="Times New Roman"/>
          <w:color w:val="1A1A1A"/>
          <w:sz w:val="16"/>
          <w:szCs w:val="16"/>
        </w:rPr>
      </w:pPr>
    </w:p>
    <w:p w:rsidR="00D11331" w:rsidRPr="00D11331" w:rsidRDefault="00D11331" w:rsidP="00D11331">
      <w:pPr>
        <w:shd w:val="clear" w:color="auto" w:fill="FFFFFF"/>
        <w:jc w:val="center"/>
        <w:rPr>
          <w:rFonts w:ascii="Times New Roman" w:hAnsi="Times New Roman"/>
          <w:b/>
          <w:color w:val="1A1A1A"/>
          <w:sz w:val="16"/>
          <w:szCs w:val="16"/>
        </w:rPr>
      </w:pPr>
      <w:r w:rsidRPr="00D11331">
        <w:rPr>
          <w:rFonts w:ascii="Times New Roman" w:hAnsi="Times New Roman"/>
          <w:b/>
          <w:color w:val="1A1A1A"/>
          <w:sz w:val="16"/>
          <w:szCs w:val="16"/>
        </w:rPr>
        <w:t>Форма заявления об исправлении допущенных опечаток и (или) ошибок в</w:t>
      </w:r>
    </w:p>
    <w:p w:rsidR="00D11331" w:rsidRPr="00D11331" w:rsidRDefault="00D11331" w:rsidP="00D11331">
      <w:pPr>
        <w:shd w:val="clear" w:color="auto" w:fill="FFFFFF"/>
        <w:jc w:val="center"/>
        <w:rPr>
          <w:rFonts w:ascii="Times New Roman" w:hAnsi="Times New Roman"/>
          <w:b/>
          <w:color w:val="1A1A1A"/>
          <w:sz w:val="16"/>
          <w:szCs w:val="16"/>
        </w:rPr>
      </w:pPr>
      <w:r w:rsidRPr="00D11331">
        <w:rPr>
          <w:rFonts w:ascii="Times New Roman" w:hAnsi="Times New Roman"/>
          <w:b/>
          <w:color w:val="1A1A1A"/>
          <w:sz w:val="16"/>
          <w:szCs w:val="16"/>
        </w:rPr>
        <w:t>выданных в результате предоставления муниципальной услуги документах</w:t>
      </w:r>
    </w:p>
    <w:p w:rsidR="00D11331" w:rsidRPr="00D11331" w:rsidRDefault="00D11331" w:rsidP="00D11331">
      <w:pPr>
        <w:shd w:val="clear" w:color="auto" w:fill="FFFFFF"/>
        <w:rPr>
          <w:rFonts w:ascii="Times New Roman" w:hAnsi="Times New Roman"/>
          <w:color w:val="1A1A1A"/>
          <w:sz w:val="16"/>
          <w:szCs w:val="16"/>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5103"/>
      </w:tblGrid>
      <w:tr w:rsidR="00D11331" w:rsidRPr="00D11331" w:rsidTr="0069015A">
        <w:tc>
          <w:tcPr>
            <w:tcW w:w="4503" w:type="dxa"/>
            <w:shd w:val="clear" w:color="auto" w:fill="auto"/>
          </w:tcPr>
          <w:p w:rsidR="00D11331" w:rsidRPr="00D11331" w:rsidRDefault="00D11331" w:rsidP="0069015A">
            <w:pPr>
              <w:jc w:val="right"/>
              <w:rPr>
                <w:rFonts w:ascii="Times New Roman" w:hAnsi="Times New Roman"/>
                <w:color w:val="1A1A1A"/>
                <w:sz w:val="16"/>
                <w:szCs w:val="16"/>
              </w:rPr>
            </w:pPr>
          </w:p>
        </w:tc>
        <w:tc>
          <w:tcPr>
            <w:tcW w:w="5103" w:type="dxa"/>
            <w:shd w:val="clear" w:color="auto" w:fill="auto"/>
          </w:tcPr>
          <w:p w:rsidR="00D11331" w:rsidRPr="00D11331" w:rsidRDefault="00D11331" w:rsidP="0069015A">
            <w:pPr>
              <w:shd w:val="clear" w:color="auto" w:fill="FFFFFF"/>
              <w:jc w:val="both"/>
              <w:rPr>
                <w:rFonts w:ascii="Times New Roman" w:hAnsi="Times New Roman"/>
                <w:color w:val="1A1A1A"/>
                <w:sz w:val="16"/>
                <w:szCs w:val="16"/>
              </w:rPr>
            </w:pPr>
            <w:r w:rsidRPr="00D11331">
              <w:rPr>
                <w:rFonts w:ascii="Times New Roman" w:hAnsi="Times New Roman"/>
                <w:color w:val="1A1A1A"/>
                <w:sz w:val="16"/>
                <w:szCs w:val="16"/>
              </w:rPr>
              <w:t>кому: _____________________________________</w:t>
            </w:r>
          </w:p>
          <w:p w:rsidR="00D11331" w:rsidRPr="00D11331" w:rsidRDefault="00D11331" w:rsidP="0069015A">
            <w:pPr>
              <w:shd w:val="clear" w:color="auto" w:fill="FFFFFF"/>
              <w:jc w:val="both"/>
              <w:rPr>
                <w:rFonts w:ascii="Times New Roman" w:hAnsi="Times New Roman"/>
                <w:color w:val="1A1A1A"/>
                <w:sz w:val="16"/>
                <w:szCs w:val="16"/>
              </w:rPr>
            </w:pPr>
            <w:r w:rsidRPr="00D11331">
              <w:rPr>
                <w:rFonts w:ascii="Times New Roman" w:hAnsi="Times New Roman"/>
                <w:color w:val="1A1A1A"/>
                <w:sz w:val="16"/>
                <w:szCs w:val="16"/>
              </w:rPr>
              <w:t>(наименование уполномоченного органа, осуществляющего выдачу разрешения на размещение объекта)</w:t>
            </w:r>
          </w:p>
          <w:p w:rsidR="00D11331" w:rsidRPr="00D11331" w:rsidRDefault="00D11331" w:rsidP="0069015A">
            <w:pPr>
              <w:shd w:val="clear" w:color="auto" w:fill="FFFFFF"/>
              <w:jc w:val="both"/>
              <w:rPr>
                <w:rFonts w:ascii="Times New Roman" w:hAnsi="Times New Roman"/>
                <w:color w:val="1A1A1A"/>
                <w:sz w:val="16"/>
                <w:szCs w:val="16"/>
              </w:rPr>
            </w:pPr>
            <w:r w:rsidRPr="00D11331">
              <w:rPr>
                <w:rFonts w:ascii="Times New Roman" w:hAnsi="Times New Roman"/>
                <w:color w:val="1A1A1A"/>
                <w:sz w:val="16"/>
                <w:szCs w:val="16"/>
              </w:rPr>
              <w:t>от кого: ______________________________</w:t>
            </w:r>
          </w:p>
          <w:p w:rsidR="00D11331" w:rsidRPr="00D11331" w:rsidRDefault="00D11331" w:rsidP="0069015A">
            <w:pPr>
              <w:shd w:val="clear" w:color="auto" w:fill="FFFFFF"/>
              <w:jc w:val="both"/>
              <w:rPr>
                <w:rFonts w:ascii="Times New Roman" w:hAnsi="Times New Roman"/>
                <w:color w:val="1A1A1A"/>
                <w:sz w:val="16"/>
                <w:szCs w:val="16"/>
              </w:rPr>
            </w:pPr>
            <w:r w:rsidRPr="00D11331">
              <w:rPr>
                <w:rFonts w:ascii="Times New Roman" w:hAnsi="Times New Roman"/>
                <w:color w:val="1A1A1A"/>
                <w:sz w:val="16"/>
                <w:szCs w:val="16"/>
              </w:rPr>
              <w:t>(полное наименование, ИНН, ОГРН юридического лица, ИП)</w:t>
            </w:r>
          </w:p>
          <w:p w:rsidR="00D11331" w:rsidRPr="00D11331" w:rsidRDefault="00D11331" w:rsidP="0069015A">
            <w:pPr>
              <w:shd w:val="clear" w:color="auto" w:fill="FFFFFF"/>
              <w:jc w:val="both"/>
              <w:rPr>
                <w:rFonts w:ascii="Times New Roman" w:hAnsi="Times New Roman"/>
                <w:color w:val="1A1A1A"/>
                <w:sz w:val="16"/>
                <w:szCs w:val="16"/>
              </w:rPr>
            </w:pPr>
            <w:r w:rsidRPr="00D11331">
              <w:rPr>
                <w:rFonts w:ascii="Times New Roman" w:hAnsi="Times New Roman"/>
                <w:color w:val="1A1A1A"/>
                <w:sz w:val="16"/>
                <w:szCs w:val="16"/>
              </w:rPr>
              <w:t>(контактный телефон, электронная почта, почтовый адрес) (фамилия,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rsidR="00D11331" w:rsidRPr="00D11331" w:rsidRDefault="00D11331" w:rsidP="0069015A">
            <w:pPr>
              <w:shd w:val="clear" w:color="auto" w:fill="FFFFFF"/>
              <w:jc w:val="both"/>
              <w:rPr>
                <w:rFonts w:ascii="Times New Roman" w:hAnsi="Times New Roman"/>
                <w:color w:val="1A1A1A"/>
                <w:sz w:val="16"/>
                <w:szCs w:val="16"/>
              </w:rPr>
            </w:pPr>
            <w:r w:rsidRPr="00D11331">
              <w:rPr>
                <w:rFonts w:ascii="Times New Roman" w:hAnsi="Times New Roman"/>
                <w:color w:val="1A1A1A"/>
                <w:sz w:val="16"/>
                <w:szCs w:val="16"/>
              </w:rPr>
              <w:t>______________________________________</w:t>
            </w:r>
          </w:p>
          <w:p w:rsidR="00D11331" w:rsidRPr="00D11331" w:rsidRDefault="00D11331" w:rsidP="0069015A">
            <w:pPr>
              <w:shd w:val="clear" w:color="auto" w:fill="FFFFFF"/>
              <w:jc w:val="both"/>
              <w:rPr>
                <w:rFonts w:ascii="Times New Roman" w:hAnsi="Times New Roman"/>
                <w:color w:val="1A1A1A"/>
                <w:sz w:val="16"/>
                <w:szCs w:val="16"/>
              </w:rPr>
            </w:pPr>
            <w:r w:rsidRPr="00D11331">
              <w:rPr>
                <w:rFonts w:ascii="Times New Roman" w:hAnsi="Times New Roman"/>
                <w:color w:val="1A1A1A"/>
                <w:sz w:val="16"/>
                <w:szCs w:val="16"/>
              </w:rPr>
              <w:t>(данные представителя)</w:t>
            </w:r>
          </w:p>
          <w:p w:rsidR="00D11331" w:rsidRPr="00D11331" w:rsidRDefault="00D11331" w:rsidP="0069015A">
            <w:pPr>
              <w:jc w:val="right"/>
              <w:rPr>
                <w:rFonts w:ascii="Times New Roman" w:hAnsi="Times New Roman"/>
                <w:color w:val="1A1A1A"/>
                <w:sz w:val="16"/>
                <w:szCs w:val="16"/>
              </w:rPr>
            </w:pPr>
          </w:p>
        </w:tc>
      </w:tr>
    </w:tbl>
    <w:p w:rsidR="00D11331" w:rsidRPr="00D11331" w:rsidRDefault="00D11331" w:rsidP="00D11331">
      <w:pPr>
        <w:shd w:val="clear" w:color="auto" w:fill="FFFFFF"/>
        <w:jc w:val="right"/>
        <w:rPr>
          <w:rFonts w:ascii="Times New Roman" w:hAnsi="Times New Roman"/>
          <w:color w:val="1A1A1A"/>
          <w:sz w:val="16"/>
          <w:szCs w:val="16"/>
        </w:rPr>
      </w:pPr>
    </w:p>
    <w:p w:rsidR="00D11331" w:rsidRPr="00D11331" w:rsidRDefault="00D11331" w:rsidP="00D11331">
      <w:pPr>
        <w:shd w:val="clear" w:color="auto" w:fill="FFFFFF"/>
        <w:jc w:val="right"/>
        <w:rPr>
          <w:rFonts w:ascii="Times New Roman" w:hAnsi="Times New Roman"/>
          <w:color w:val="1A1A1A"/>
          <w:sz w:val="16"/>
          <w:szCs w:val="16"/>
        </w:rPr>
      </w:pPr>
    </w:p>
    <w:p w:rsidR="00D11331" w:rsidRPr="00D11331" w:rsidRDefault="00D11331" w:rsidP="00D11331">
      <w:pPr>
        <w:shd w:val="clear" w:color="auto" w:fill="FFFFFF"/>
        <w:jc w:val="center"/>
        <w:rPr>
          <w:rFonts w:ascii="Times New Roman" w:hAnsi="Times New Roman"/>
          <w:color w:val="1A1A1A"/>
          <w:sz w:val="16"/>
          <w:szCs w:val="16"/>
        </w:rPr>
      </w:pPr>
      <w:r w:rsidRPr="00D11331">
        <w:rPr>
          <w:rFonts w:ascii="Times New Roman" w:hAnsi="Times New Roman"/>
          <w:color w:val="1A1A1A"/>
          <w:sz w:val="16"/>
          <w:szCs w:val="16"/>
        </w:rPr>
        <w:t>Заявление</w:t>
      </w:r>
    </w:p>
    <w:p w:rsidR="00D11331" w:rsidRPr="00D11331" w:rsidRDefault="00D11331" w:rsidP="00D11331">
      <w:pPr>
        <w:shd w:val="clear" w:color="auto" w:fill="FFFFFF"/>
        <w:jc w:val="center"/>
        <w:rPr>
          <w:rFonts w:ascii="Times New Roman" w:hAnsi="Times New Roman"/>
          <w:color w:val="1A1A1A"/>
          <w:sz w:val="16"/>
          <w:szCs w:val="16"/>
        </w:rPr>
      </w:pPr>
      <w:r w:rsidRPr="00D11331">
        <w:rPr>
          <w:rFonts w:ascii="Times New Roman" w:hAnsi="Times New Roman"/>
          <w:color w:val="1A1A1A"/>
          <w:sz w:val="16"/>
          <w:szCs w:val="16"/>
        </w:rPr>
        <w:t>об исправлении допущенных опечаток и (или) ошибок в выданных в результате</w:t>
      </w:r>
    </w:p>
    <w:p w:rsidR="00D11331" w:rsidRPr="00D11331" w:rsidRDefault="00D11331" w:rsidP="00D11331">
      <w:pPr>
        <w:shd w:val="clear" w:color="auto" w:fill="FFFFFF"/>
        <w:jc w:val="center"/>
        <w:rPr>
          <w:rFonts w:ascii="Times New Roman" w:hAnsi="Times New Roman"/>
          <w:color w:val="1A1A1A"/>
          <w:sz w:val="16"/>
          <w:szCs w:val="16"/>
        </w:rPr>
      </w:pPr>
      <w:r w:rsidRPr="00D11331">
        <w:rPr>
          <w:rFonts w:ascii="Times New Roman" w:hAnsi="Times New Roman"/>
          <w:color w:val="1A1A1A"/>
          <w:sz w:val="16"/>
          <w:szCs w:val="16"/>
        </w:rPr>
        <w:t>предоставления государственной услуги документах</w:t>
      </w:r>
    </w:p>
    <w:p w:rsidR="00D11331" w:rsidRPr="00D11331" w:rsidRDefault="00D11331" w:rsidP="00D11331">
      <w:pPr>
        <w:shd w:val="clear" w:color="auto" w:fill="FFFFFF"/>
        <w:jc w:val="center"/>
        <w:rPr>
          <w:rFonts w:ascii="Times New Roman" w:hAnsi="Times New Roman"/>
          <w:color w:val="1A1A1A"/>
          <w:sz w:val="16"/>
          <w:szCs w:val="16"/>
        </w:rPr>
      </w:pPr>
    </w:p>
    <w:p w:rsidR="00D11331" w:rsidRPr="00D11331" w:rsidRDefault="00D11331" w:rsidP="00D11331">
      <w:pPr>
        <w:shd w:val="clear" w:color="auto" w:fill="FFFFFF"/>
        <w:rPr>
          <w:rFonts w:ascii="Times New Roman" w:hAnsi="Times New Roman"/>
          <w:color w:val="1A1A1A"/>
          <w:sz w:val="16"/>
          <w:szCs w:val="16"/>
        </w:rPr>
      </w:pPr>
      <w:r w:rsidRPr="00D11331">
        <w:rPr>
          <w:rFonts w:ascii="Times New Roman" w:hAnsi="Times New Roman"/>
          <w:color w:val="1A1A1A"/>
          <w:sz w:val="16"/>
          <w:szCs w:val="16"/>
        </w:rPr>
        <w:t>Прошу исправить опечатку и (или) ошибку в ________________________________</w:t>
      </w:r>
    </w:p>
    <w:p w:rsidR="00D11331" w:rsidRPr="00D11331" w:rsidRDefault="00D11331" w:rsidP="00D11331">
      <w:pPr>
        <w:shd w:val="clear" w:color="auto" w:fill="FFFFFF"/>
        <w:rPr>
          <w:rFonts w:ascii="Times New Roman" w:hAnsi="Times New Roman"/>
          <w:color w:val="1A1A1A"/>
          <w:sz w:val="16"/>
          <w:szCs w:val="16"/>
        </w:rPr>
      </w:pPr>
      <w:r w:rsidRPr="00D11331">
        <w:rPr>
          <w:rFonts w:ascii="Times New Roman" w:hAnsi="Times New Roman"/>
          <w:color w:val="1A1A1A"/>
          <w:sz w:val="16"/>
          <w:szCs w:val="16"/>
        </w:rPr>
        <w:t>_______________________________________________________________________</w:t>
      </w:r>
    </w:p>
    <w:p w:rsidR="00D11331" w:rsidRPr="00D11331" w:rsidRDefault="00D11331" w:rsidP="00D11331">
      <w:pPr>
        <w:shd w:val="clear" w:color="auto" w:fill="FFFFFF"/>
        <w:jc w:val="center"/>
        <w:rPr>
          <w:rFonts w:ascii="Times New Roman" w:hAnsi="Times New Roman"/>
          <w:color w:val="1A1A1A"/>
          <w:sz w:val="16"/>
          <w:szCs w:val="16"/>
        </w:rPr>
      </w:pPr>
      <w:r w:rsidRPr="00D11331">
        <w:rPr>
          <w:rFonts w:ascii="Times New Roman" w:hAnsi="Times New Roman"/>
          <w:color w:val="1A1A1A"/>
          <w:sz w:val="16"/>
          <w:szCs w:val="16"/>
        </w:rPr>
        <w:t>(указываются реквизиты и название документа, выданного уполномоченным органом в результате предоставления муниципальной услуги)</w:t>
      </w:r>
    </w:p>
    <w:p w:rsidR="00D11331" w:rsidRPr="00D11331" w:rsidRDefault="00D11331" w:rsidP="00D11331">
      <w:pPr>
        <w:shd w:val="clear" w:color="auto" w:fill="FFFFFF"/>
        <w:rPr>
          <w:rFonts w:ascii="Times New Roman" w:hAnsi="Times New Roman"/>
          <w:color w:val="1A1A1A"/>
          <w:sz w:val="16"/>
          <w:szCs w:val="16"/>
        </w:rPr>
      </w:pPr>
    </w:p>
    <w:p w:rsidR="00D11331" w:rsidRPr="00D11331" w:rsidRDefault="00D11331" w:rsidP="00D11331">
      <w:pPr>
        <w:shd w:val="clear" w:color="auto" w:fill="FFFFFF"/>
        <w:rPr>
          <w:rFonts w:ascii="Times New Roman" w:hAnsi="Times New Roman"/>
          <w:color w:val="1A1A1A"/>
          <w:sz w:val="16"/>
          <w:szCs w:val="16"/>
        </w:rPr>
      </w:pPr>
      <w:r w:rsidRPr="00D11331">
        <w:rPr>
          <w:rFonts w:ascii="Times New Roman" w:hAnsi="Times New Roman"/>
          <w:color w:val="1A1A1A"/>
          <w:sz w:val="16"/>
          <w:szCs w:val="16"/>
        </w:rPr>
        <w:t>Приложение (при наличии): ______________________________________________.</w:t>
      </w:r>
    </w:p>
    <w:p w:rsidR="00D11331" w:rsidRPr="00D11331" w:rsidRDefault="00D11331" w:rsidP="00D11331">
      <w:pPr>
        <w:shd w:val="clear" w:color="auto" w:fill="FFFFFF"/>
        <w:jc w:val="center"/>
        <w:rPr>
          <w:rFonts w:ascii="Times New Roman" w:hAnsi="Times New Roman"/>
          <w:color w:val="1A1A1A"/>
          <w:sz w:val="16"/>
          <w:szCs w:val="16"/>
        </w:rPr>
      </w:pPr>
      <w:r w:rsidRPr="00D11331">
        <w:rPr>
          <w:rFonts w:ascii="Times New Roman" w:hAnsi="Times New Roman"/>
          <w:color w:val="1A1A1A"/>
          <w:sz w:val="16"/>
          <w:szCs w:val="16"/>
        </w:rPr>
        <w:t>(прилагаются материалы, обосновывающие наличие опечатки и (или) ошибки)</w:t>
      </w:r>
    </w:p>
    <w:p w:rsidR="00D11331" w:rsidRPr="00D11331" w:rsidRDefault="00D11331" w:rsidP="00D11331">
      <w:pPr>
        <w:shd w:val="clear" w:color="auto" w:fill="FFFFFF"/>
        <w:rPr>
          <w:rFonts w:ascii="Times New Roman" w:hAnsi="Times New Roman"/>
          <w:color w:val="1A1A1A"/>
          <w:sz w:val="16"/>
          <w:szCs w:val="16"/>
        </w:rPr>
      </w:pPr>
    </w:p>
    <w:p w:rsidR="00D11331" w:rsidRPr="00D11331" w:rsidRDefault="00D11331" w:rsidP="00D11331">
      <w:pPr>
        <w:shd w:val="clear" w:color="auto" w:fill="FFFFFF"/>
        <w:rPr>
          <w:rFonts w:ascii="Times New Roman" w:hAnsi="Times New Roman"/>
          <w:color w:val="1A1A1A"/>
          <w:sz w:val="16"/>
          <w:szCs w:val="16"/>
        </w:rPr>
      </w:pPr>
      <w:r w:rsidRPr="00D11331">
        <w:rPr>
          <w:rFonts w:ascii="Times New Roman" w:hAnsi="Times New Roman"/>
          <w:color w:val="1A1A1A"/>
          <w:sz w:val="16"/>
          <w:szCs w:val="16"/>
        </w:rPr>
        <w:lastRenderedPageBreak/>
        <w:t>Подпись заявителя _______________________________</w:t>
      </w:r>
    </w:p>
    <w:p w:rsidR="00D11331" w:rsidRPr="00D11331" w:rsidRDefault="00D11331" w:rsidP="00D11331">
      <w:pPr>
        <w:shd w:val="clear" w:color="auto" w:fill="FFFFFF"/>
        <w:rPr>
          <w:rFonts w:ascii="Times New Roman" w:hAnsi="Times New Roman"/>
          <w:color w:val="1A1A1A"/>
          <w:sz w:val="16"/>
          <w:szCs w:val="16"/>
        </w:rPr>
      </w:pPr>
      <w:r w:rsidRPr="00D11331">
        <w:rPr>
          <w:rFonts w:ascii="Times New Roman" w:hAnsi="Times New Roman"/>
          <w:color w:val="1A1A1A"/>
          <w:sz w:val="16"/>
          <w:szCs w:val="16"/>
        </w:rPr>
        <w:t>Дата _____________________________________________</w:t>
      </w:r>
    </w:p>
    <w:p w:rsidR="00D11331" w:rsidRPr="00D11331" w:rsidRDefault="00D11331" w:rsidP="00D11331">
      <w:pPr>
        <w:spacing w:after="160" w:line="259" w:lineRule="auto"/>
        <w:rPr>
          <w:rFonts w:ascii="Times New Roman" w:hAnsi="Times New Roman"/>
          <w:sz w:val="16"/>
          <w:szCs w:val="16"/>
        </w:rPr>
      </w:pPr>
    </w:p>
    <w:p w:rsidR="00D11331" w:rsidRPr="00D11331" w:rsidRDefault="00D11331" w:rsidP="00D11331">
      <w:pPr>
        <w:spacing w:after="160" w:line="259" w:lineRule="auto"/>
        <w:jc w:val="center"/>
        <w:rPr>
          <w:rFonts w:ascii="Times New Roman" w:hAnsi="Times New Roman"/>
          <w:b/>
          <w:sz w:val="16"/>
          <w:szCs w:val="16"/>
        </w:rPr>
      </w:pPr>
    </w:p>
    <w:p w:rsidR="00D11331" w:rsidRPr="00D11331" w:rsidRDefault="00566CFB" w:rsidP="00D11331">
      <w:pPr>
        <w:pStyle w:val="a7"/>
        <w:tabs>
          <w:tab w:val="left" w:pos="4536"/>
          <w:tab w:val="left" w:pos="4678"/>
          <w:tab w:val="left" w:pos="4820"/>
        </w:tabs>
        <w:rPr>
          <w:rFonts w:ascii="Times New Roman" w:hAnsi="Times New Roman"/>
          <w:sz w:val="16"/>
          <w:szCs w:val="16"/>
        </w:rPr>
        <w:sectPr w:rsidR="00D11331" w:rsidRPr="00D11331" w:rsidSect="0069015A">
          <w:headerReference w:type="default" r:id="rId13"/>
          <w:headerReference w:type="first" r:id="rId14"/>
          <w:pgSz w:w="11906" w:h="16838"/>
          <w:pgMar w:top="993" w:right="850" w:bottom="1134" w:left="1701" w:header="283" w:footer="283" w:gutter="0"/>
          <w:cols w:space="708"/>
          <w:titlePg/>
          <w:docGrid w:linePitch="360"/>
        </w:sectPr>
      </w:pPr>
      <w:r>
        <w:rPr>
          <w:rFonts w:ascii="Times New Roman" w:hAnsi="Times New Roman"/>
          <w:i w:val="0"/>
          <w:noProof/>
          <w:sz w:val="16"/>
          <w:szCs w:val="16"/>
          <w:lang w:eastAsia="ru-RU"/>
        </w:rPr>
        <mc:AlternateContent>
          <mc:Choice Requires="wps">
            <w:drawing>
              <wp:anchor distT="0" distB="0" distL="0" distR="0" simplePos="0" relativeHeight="251672576" behindDoc="1" locked="0" layoutInCell="1" allowOverlap="1">
                <wp:simplePos x="0" y="0"/>
                <wp:positionH relativeFrom="page">
                  <wp:posOffset>3959860</wp:posOffset>
                </wp:positionH>
                <wp:positionV relativeFrom="paragraph">
                  <wp:posOffset>199390</wp:posOffset>
                </wp:positionV>
                <wp:extent cx="3204210" cy="1905"/>
                <wp:effectExtent l="6985" t="7620" r="8255" b="9525"/>
                <wp:wrapTopAndBottom/>
                <wp:docPr id="3" name="Полилиния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4210" cy="1905"/>
                        </a:xfrm>
                        <a:custGeom>
                          <a:avLst/>
                          <a:gdLst>
                            <a:gd name="T0" fmla="*/ 0 w 5045"/>
                            <a:gd name="T1" fmla="*/ 0 h 1440"/>
                            <a:gd name="T2" fmla="*/ 4341 w 5045"/>
                            <a:gd name="T3" fmla="*/ 0 h 1440"/>
                            <a:gd name="T4" fmla="*/ 4343 w 5045"/>
                            <a:gd name="T5" fmla="*/ 0 h 1440"/>
                            <a:gd name="T6" fmla="*/ 5044 w 5045"/>
                            <a:gd name="T7" fmla="*/ 0 h 1440"/>
                          </a:gdLst>
                          <a:ahLst/>
                          <a:cxnLst>
                            <a:cxn ang="0">
                              <a:pos x="T0" y="T1"/>
                            </a:cxn>
                            <a:cxn ang="0">
                              <a:pos x="T2" y="T3"/>
                            </a:cxn>
                            <a:cxn ang="0">
                              <a:pos x="T4" y="T5"/>
                            </a:cxn>
                            <a:cxn ang="0">
                              <a:pos x="T6" y="T7"/>
                            </a:cxn>
                          </a:cxnLst>
                          <a:rect l="0" t="0" r="r" b="b"/>
                          <a:pathLst>
                            <a:path w="5045" h="1440">
                              <a:moveTo>
                                <a:pt x="0" y="0"/>
                              </a:moveTo>
                              <a:lnTo>
                                <a:pt x="4341" y="0"/>
                              </a:lnTo>
                              <a:moveTo>
                                <a:pt x="4343" y="0"/>
                              </a:moveTo>
                              <a:lnTo>
                                <a:pt x="5044" y="0"/>
                              </a:lnTo>
                            </a:path>
                          </a:pathLst>
                        </a:custGeom>
                        <a:noFill/>
                        <a:ln w="68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8A46E9" id="Полилиния 15" o:spid="_x0000_s1026" style="position:absolute;margin-left:311.8pt;margin-top:15.7pt;width:252.3pt;height:.15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5,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" path="m,l4341,t2,l5044,e" filled="f" strokeweight=".19mm">
                <v:path arrowok="t" o:connecttype="custom" o:connectlocs="0,0;2757081,0;2758352,0;3203575,0" o:connectangles="0,0,0,0"/>
                <w10:wrap type="topAndBottom" anchorx="page"/>
              </v:shape>
            </w:pict>
          </mc:Fallback>
        </mc:AlternateContent>
      </w:r>
      <w:r>
        <w:rPr>
          <w:rFonts w:ascii="Times New Roman" w:hAnsi="Times New Roman"/>
          <w:i w:val="0"/>
          <w:noProof/>
          <w:sz w:val="16"/>
          <w:szCs w:val="16"/>
          <w:lang w:eastAsia="ru-RU"/>
        </w:rPr>
        <mc:AlternateContent>
          <mc:Choice Requires="wps">
            <w:drawing>
              <wp:anchor distT="0" distB="0" distL="0" distR="0" simplePos="0" relativeHeight="251673600" behindDoc="1" locked="0" layoutInCell="1" allowOverlap="1">
                <wp:simplePos x="0" y="0"/>
                <wp:positionH relativeFrom="page">
                  <wp:posOffset>3959860</wp:posOffset>
                </wp:positionH>
                <wp:positionV relativeFrom="paragraph">
                  <wp:posOffset>403225</wp:posOffset>
                </wp:positionV>
                <wp:extent cx="3023870" cy="1905"/>
                <wp:effectExtent l="0" t="0" r="24130" b="17145"/>
                <wp:wrapTopAndBottom/>
                <wp:docPr id="50" name="Полилиния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3870" cy="1905"/>
                        </a:xfrm>
                        <a:custGeom>
                          <a:avLst/>
                          <a:gdLst/>
                          <a:ahLst/>
                          <a:cxnLst/>
                          <a:rect l="l" t="t" r="r" b="b"/>
                          <a:pathLst>
                            <a:path w="4761">
                              <a:moveTo>
                                <a:pt x="0" y="0"/>
                              </a:moveTo>
                              <a:lnTo>
                                <a:pt x="4760" y="0"/>
                              </a:lnTo>
                            </a:path>
                          </a:pathLst>
                        </a:custGeom>
                        <a:noFill/>
                        <a:ln w="6840">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shape w14:anchorId="067EBD43" id="Полилиния 14" o:spid="_x0000_s1026" style="position:absolute;margin-left:311.8pt;margin-top:31.75pt;width:238.1pt;height:.1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61,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" path="m,l4760,e" filled="f" strokeweight=".19mm">
                <v:path arrowok="t"/>
                <w10:wrap type="topAndBottom" anchorx="page"/>
              </v:shape>
            </w:pict>
          </mc:Fallback>
        </mc:AlternateContent>
      </w:r>
    </w:p>
    <w:p w:rsidR="00D11331" w:rsidRPr="00D11331" w:rsidRDefault="00D11331" w:rsidP="00D11331">
      <w:pPr>
        <w:jc w:val="right"/>
        <w:outlineLvl w:val="0"/>
        <w:rPr>
          <w:rFonts w:ascii="Times New Roman" w:hAnsi="Times New Roman"/>
          <w:bCs/>
          <w:sz w:val="16"/>
          <w:szCs w:val="16"/>
        </w:rPr>
      </w:pPr>
      <w:r w:rsidRPr="00D11331">
        <w:rPr>
          <w:rFonts w:ascii="Times New Roman" w:hAnsi="Times New Roman"/>
          <w:bCs/>
          <w:sz w:val="16"/>
          <w:szCs w:val="16"/>
        </w:rPr>
        <w:lastRenderedPageBreak/>
        <w:t>Приложение № 10</w:t>
      </w:r>
    </w:p>
    <w:p w:rsidR="00D11331" w:rsidRPr="00D11331" w:rsidRDefault="00D11331" w:rsidP="00D11331">
      <w:pPr>
        <w:tabs>
          <w:tab w:val="left" w:pos="567"/>
        </w:tabs>
        <w:ind w:firstLine="567"/>
        <w:jc w:val="right"/>
        <w:rPr>
          <w:rFonts w:ascii="Times New Roman" w:hAnsi="Times New Roman"/>
          <w:sz w:val="16"/>
          <w:szCs w:val="16"/>
        </w:rPr>
      </w:pPr>
      <w:r w:rsidRPr="00D11331">
        <w:rPr>
          <w:rFonts w:ascii="Times New Roman" w:hAnsi="Times New Roman"/>
          <w:sz w:val="16"/>
          <w:szCs w:val="16"/>
        </w:rPr>
        <w:t>к Административному регламенту</w:t>
      </w:r>
    </w:p>
    <w:p w:rsidR="00D11331" w:rsidRPr="00D11331" w:rsidRDefault="00D11331" w:rsidP="00D11331">
      <w:pPr>
        <w:tabs>
          <w:tab w:val="left" w:pos="0"/>
        </w:tabs>
        <w:ind w:firstLine="567"/>
        <w:contextualSpacing/>
        <w:jc w:val="right"/>
        <w:rPr>
          <w:rFonts w:ascii="Times New Roman" w:hAnsi="Times New Roman"/>
          <w:sz w:val="16"/>
          <w:szCs w:val="16"/>
        </w:rPr>
      </w:pPr>
      <w:r w:rsidRPr="00D11331">
        <w:rPr>
          <w:rFonts w:ascii="Times New Roman" w:hAnsi="Times New Roman"/>
          <w:sz w:val="16"/>
          <w:szCs w:val="16"/>
        </w:rPr>
        <w:t>по предоставлению</w:t>
      </w:r>
    </w:p>
    <w:p w:rsidR="00D11331" w:rsidRPr="00D11331" w:rsidRDefault="00D11331" w:rsidP="00D11331">
      <w:pPr>
        <w:tabs>
          <w:tab w:val="left" w:pos="0"/>
        </w:tabs>
        <w:ind w:firstLine="567"/>
        <w:contextualSpacing/>
        <w:jc w:val="right"/>
        <w:rPr>
          <w:rFonts w:ascii="Times New Roman" w:hAnsi="Times New Roman"/>
          <w:sz w:val="16"/>
          <w:szCs w:val="16"/>
        </w:rPr>
      </w:pPr>
      <w:r w:rsidRPr="00D11331">
        <w:rPr>
          <w:rFonts w:ascii="Times New Roman" w:hAnsi="Times New Roman"/>
          <w:sz w:val="16"/>
          <w:szCs w:val="16"/>
        </w:rPr>
        <w:t>муниципальной услуги</w:t>
      </w:r>
    </w:p>
    <w:p w:rsidR="00D11331" w:rsidRPr="00D11331" w:rsidRDefault="00D11331" w:rsidP="00D11331">
      <w:pPr>
        <w:tabs>
          <w:tab w:val="left" w:pos="0"/>
        </w:tabs>
        <w:ind w:firstLine="567"/>
        <w:contextualSpacing/>
        <w:jc w:val="right"/>
        <w:rPr>
          <w:rFonts w:ascii="Times New Roman" w:hAnsi="Times New Roman"/>
          <w:sz w:val="16"/>
          <w:szCs w:val="16"/>
        </w:rPr>
      </w:pPr>
    </w:p>
    <w:p w:rsidR="00D11331" w:rsidRPr="00D11331" w:rsidRDefault="00D11331" w:rsidP="00D11331">
      <w:pPr>
        <w:spacing w:after="40"/>
        <w:jc w:val="center"/>
        <w:rPr>
          <w:rFonts w:ascii="Times New Roman" w:hAnsi="Times New Roman"/>
          <w:b/>
          <w:bCs/>
          <w:sz w:val="16"/>
          <w:szCs w:val="16"/>
        </w:rPr>
      </w:pPr>
      <w:r w:rsidRPr="00D11331">
        <w:rPr>
          <w:rFonts w:ascii="Times New Roman" w:hAnsi="Times New Roman"/>
          <w:b/>
          <w:bCs/>
          <w:sz w:val="16"/>
          <w:szCs w:val="16"/>
        </w:rPr>
        <w:t>Состав, последовательность и сроки выполнения административных процедур (действий) при предоставлении муниципальной услуги</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410"/>
        <w:gridCol w:w="1559"/>
        <w:gridCol w:w="8"/>
        <w:gridCol w:w="1835"/>
        <w:gridCol w:w="2268"/>
        <w:gridCol w:w="1559"/>
        <w:gridCol w:w="2658"/>
      </w:tblGrid>
      <w:tr w:rsidR="00D11331" w:rsidRPr="00D11331" w:rsidTr="0069015A">
        <w:trPr>
          <w:tblHeader/>
        </w:trPr>
        <w:tc>
          <w:tcPr>
            <w:tcW w:w="2263" w:type="dxa"/>
            <w:shd w:val="clear" w:color="auto" w:fill="auto"/>
          </w:tcPr>
          <w:p w:rsidR="00D11331" w:rsidRPr="00D11331" w:rsidRDefault="00D11331" w:rsidP="0069015A">
            <w:pPr>
              <w:jc w:val="center"/>
              <w:rPr>
                <w:rFonts w:ascii="Times New Roman" w:hAnsi="Times New Roman"/>
                <w:sz w:val="16"/>
                <w:szCs w:val="16"/>
              </w:rPr>
            </w:pPr>
            <w:r w:rsidRPr="00D11331">
              <w:rPr>
                <w:rFonts w:ascii="Times New Roman" w:hAnsi="Times New Roman"/>
                <w:sz w:val="16"/>
                <w:szCs w:val="16"/>
              </w:rPr>
              <w:t>Основание для начала административной процедуры</w:t>
            </w:r>
          </w:p>
        </w:tc>
        <w:tc>
          <w:tcPr>
            <w:tcW w:w="2410" w:type="dxa"/>
            <w:shd w:val="clear" w:color="auto" w:fill="auto"/>
          </w:tcPr>
          <w:p w:rsidR="00D11331" w:rsidRPr="00D11331" w:rsidRDefault="00D11331" w:rsidP="0069015A">
            <w:pPr>
              <w:jc w:val="center"/>
              <w:rPr>
                <w:rFonts w:ascii="Times New Roman" w:hAnsi="Times New Roman"/>
                <w:sz w:val="16"/>
                <w:szCs w:val="16"/>
              </w:rPr>
            </w:pPr>
            <w:r w:rsidRPr="00D11331">
              <w:rPr>
                <w:rFonts w:ascii="Times New Roman" w:hAnsi="Times New Roman"/>
                <w:sz w:val="16"/>
                <w:szCs w:val="16"/>
              </w:rPr>
              <w:t>Содержание административных действий</w:t>
            </w:r>
          </w:p>
        </w:tc>
        <w:tc>
          <w:tcPr>
            <w:tcW w:w="1559" w:type="dxa"/>
            <w:shd w:val="clear" w:color="auto" w:fill="auto"/>
          </w:tcPr>
          <w:p w:rsidR="00D11331" w:rsidRPr="00D11331" w:rsidRDefault="00D11331" w:rsidP="0069015A">
            <w:pPr>
              <w:jc w:val="center"/>
              <w:rPr>
                <w:rFonts w:ascii="Times New Roman" w:hAnsi="Times New Roman"/>
                <w:sz w:val="16"/>
                <w:szCs w:val="16"/>
              </w:rPr>
            </w:pPr>
            <w:r w:rsidRPr="00D11331">
              <w:rPr>
                <w:rFonts w:ascii="Times New Roman" w:hAnsi="Times New Roman"/>
                <w:sz w:val="16"/>
                <w:szCs w:val="16"/>
              </w:rPr>
              <w:t>Срок</w:t>
            </w:r>
          </w:p>
          <w:p w:rsidR="00D11331" w:rsidRPr="00D11331" w:rsidRDefault="00D11331" w:rsidP="0069015A">
            <w:pPr>
              <w:jc w:val="center"/>
              <w:rPr>
                <w:rFonts w:ascii="Times New Roman" w:hAnsi="Times New Roman"/>
                <w:sz w:val="16"/>
                <w:szCs w:val="16"/>
              </w:rPr>
            </w:pPr>
            <w:r w:rsidRPr="00D11331">
              <w:rPr>
                <w:rFonts w:ascii="Times New Roman" w:hAnsi="Times New Roman"/>
                <w:sz w:val="16"/>
                <w:szCs w:val="16"/>
              </w:rPr>
              <w:t>выполнения административных действий</w:t>
            </w:r>
          </w:p>
        </w:tc>
        <w:tc>
          <w:tcPr>
            <w:tcW w:w="1843" w:type="dxa"/>
            <w:gridSpan w:val="2"/>
            <w:shd w:val="clear" w:color="auto" w:fill="auto"/>
          </w:tcPr>
          <w:p w:rsidR="00D11331" w:rsidRPr="00D11331" w:rsidRDefault="00D11331" w:rsidP="0069015A">
            <w:pPr>
              <w:jc w:val="center"/>
              <w:rPr>
                <w:rFonts w:ascii="Times New Roman" w:hAnsi="Times New Roman"/>
                <w:sz w:val="16"/>
                <w:szCs w:val="16"/>
              </w:rPr>
            </w:pPr>
            <w:r w:rsidRPr="00D11331">
              <w:rPr>
                <w:rFonts w:ascii="Times New Roman" w:hAnsi="Times New Roman"/>
                <w:sz w:val="16"/>
                <w:szCs w:val="16"/>
              </w:rPr>
              <w:t>Должностное лицо, ответственное за выполнение административного действия</w:t>
            </w:r>
          </w:p>
        </w:tc>
        <w:tc>
          <w:tcPr>
            <w:tcW w:w="2268" w:type="dxa"/>
            <w:shd w:val="clear" w:color="auto" w:fill="auto"/>
          </w:tcPr>
          <w:p w:rsidR="00D11331" w:rsidRPr="00D11331" w:rsidRDefault="00D11331" w:rsidP="0069015A">
            <w:pPr>
              <w:jc w:val="center"/>
              <w:rPr>
                <w:rFonts w:ascii="Times New Roman" w:hAnsi="Times New Roman"/>
                <w:sz w:val="16"/>
                <w:szCs w:val="16"/>
              </w:rPr>
            </w:pPr>
            <w:r w:rsidRPr="00D11331">
              <w:rPr>
                <w:rFonts w:ascii="Times New Roman" w:hAnsi="Times New Roman"/>
                <w:sz w:val="16"/>
                <w:szCs w:val="16"/>
              </w:rPr>
              <w:t>Место выполнения административного действия</w:t>
            </w:r>
          </w:p>
        </w:tc>
        <w:tc>
          <w:tcPr>
            <w:tcW w:w="1559" w:type="dxa"/>
            <w:shd w:val="clear" w:color="auto" w:fill="auto"/>
          </w:tcPr>
          <w:p w:rsidR="00D11331" w:rsidRPr="00D11331" w:rsidRDefault="00D11331" w:rsidP="0069015A">
            <w:pPr>
              <w:jc w:val="center"/>
              <w:rPr>
                <w:rFonts w:ascii="Times New Roman" w:hAnsi="Times New Roman"/>
                <w:sz w:val="16"/>
                <w:szCs w:val="16"/>
              </w:rPr>
            </w:pPr>
            <w:r w:rsidRPr="00D11331">
              <w:rPr>
                <w:rFonts w:ascii="Times New Roman" w:hAnsi="Times New Roman"/>
                <w:sz w:val="16"/>
                <w:szCs w:val="16"/>
              </w:rPr>
              <w:t>Критерии принятия решения</w:t>
            </w:r>
          </w:p>
        </w:tc>
        <w:tc>
          <w:tcPr>
            <w:tcW w:w="2658" w:type="dxa"/>
            <w:shd w:val="clear" w:color="auto" w:fill="auto"/>
          </w:tcPr>
          <w:p w:rsidR="00D11331" w:rsidRPr="00D11331" w:rsidRDefault="00D11331" w:rsidP="0069015A">
            <w:pPr>
              <w:jc w:val="center"/>
              <w:rPr>
                <w:rFonts w:ascii="Times New Roman" w:hAnsi="Times New Roman"/>
                <w:sz w:val="16"/>
                <w:szCs w:val="16"/>
              </w:rPr>
            </w:pPr>
            <w:r w:rsidRPr="00D11331">
              <w:rPr>
                <w:rFonts w:ascii="Times New Roman" w:hAnsi="Times New Roman"/>
                <w:sz w:val="16"/>
                <w:szCs w:val="16"/>
              </w:rPr>
              <w:t>Результат административного действия, способ</w:t>
            </w:r>
          </w:p>
          <w:p w:rsidR="00D11331" w:rsidRPr="00D11331" w:rsidRDefault="00D11331" w:rsidP="0069015A">
            <w:pPr>
              <w:jc w:val="center"/>
              <w:rPr>
                <w:rFonts w:ascii="Times New Roman" w:hAnsi="Times New Roman"/>
                <w:sz w:val="16"/>
                <w:szCs w:val="16"/>
              </w:rPr>
            </w:pPr>
            <w:r w:rsidRPr="00D11331">
              <w:rPr>
                <w:rFonts w:ascii="Times New Roman" w:hAnsi="Times New Roman"/>
                <w:sz w:val="16"/>
                <w:szCs w:val="16"/>
              </w:rPr>
              <w:t>фиксации</w:t>
            </w:r>
          </w:p>
        </w:tc>
      </w:tr>
      <w:tr w:rsidR="00D11331" w:rsidRPr="00D11331" w:rsidTr="0069015A">
        <w:trPr>
          <w:tblHeader/>
        </w:trPr>
        <w:tc>
          <w:tcPr>
            <w:tcW w:w="2263" w:type="dxa"/>
            <w:shd w:val="clear" w:color="auto" w:fill="auto"/>
          </w:tcPr>
          <w:p w:rsidR="00D11331" w:rsidRPr="00D11331" w:rsidRDefault="00D11331" w:rsidP="0069015A">
            <w:pPr>
              <w:jc w:val="center"/>
              <w:rPr>
                <w:rFonts w:ascii="Times New Roman" w:hAnsi="Times New Roman"/>
                <w:b/>
                <w:sz w:val="16"/>
                <w:szCs w:val="16"/>
              </w:rPr>
            </w:pPr>
            <w:r w:rsidRPr="00D11331">
              <w:rPr>
                <w:rFonts w:ascii="Times New Roman" w:hAnsi="Times New Roman"/>
                <w:b/>
                <w:sz w:val="16"/>
                <w:szCs w:val="16"/>
              </w:rPr>
              <w:t>1</w:t>
            </w:r>
          </w:p>
        </w:tc>
        <w:tc>
          <w:tcPr>
            <w:tcW w:w="2410" w:type="dxa"/>
            <w:shd w:val="clear" w:color="auto" w:fill="auto"/>
          </w:tcPr>
          <w:p w:rsidR="00D11331" w:rsidRPr="00D11331" w:rsidRDefault="00D11331" w:rsidP="0069015A">
            <w:pPr>
              <w:jc w:val="center"/>
              <w:rPr>
                <w:rFonts w:ascii="Times New Roman" w:hAnsi="Times New Roman"/>
                <w:b/>
                <w:sz w:val="16"/>
                <w:szCs w:val="16"/>
              </w:rPr>
            </w:pPr>
            <w:r w:rsidRPr="00D11331">
              <w:rPr>
                <w:rFonts w:ascii="Times New Roman" w:hAnsi="Times New Roman"/>
                <w:b/>
                <w:sz w:val="16"/>
                <w:szCs w:val="16"/>
              </w:rPr>
              <w:t>2</w:t>
            </w:r>
          </w:p>
        </w:tc>
        <w:tc>
          <w:tcPr>
            <w:tcW w:w="1559" w:type="dxa"/>
            <w:shd w:val="clear" w:color="auto" w:fill="auto"/>
          </w:tcPr>
          <w:p w:rsidR="00D11331" w:rsidRPr="00D11331" w:rsidRDefault="00D11331" w:rsidP="0069015A">
            <w:pPr>
              <w:jc w:val="center"/>
              <w:rPr>
                <w:rFonts w:ascii="Times New Roman" w:hAnsi="Times New Roman"/>
                <w:b/>
                <w:sz w:val="16"/>
                <w:szCs w:val="16"/>
              </w:rPr>
            </w:pPr>
            <w:r w:rsidRPr="00D11331">
              <w:rPr>
                <w:rFonts w:ascii="Times New Roman" w:hAnsi="Times New Roman"/>
                <w:b/>
                <w:sz w:val="16"/>
                <w:szCs w:val="16"/>
              </w:rPr>
              <w:t>3</w:t>
            </w:r>
          </w:p>
        </w:tc>
        <w:tc>
          <w:tcPr>
            <w:tcW w:w="1843" w:type="dxa"/>
            <w:gridSpan w:val="2"/>
            <w:shd w:val="clear" w:color="auto" w:fill="auto"/>
          </w:tcPr>
          <w:p w:rsidR="00D11331" w:rsidRPr="00D11331" w:rsidRDefault="00D11331" w:rsidP="0069015A">
            <w:pPr>
              <w:jc w:val="center"/>
              <w:rPr>
                <w:rFonts w:ascii="Times New Roman" w:hAnsi="Times New Roman"/>
                <w:b/>
                <w:sz w:val="16"/>
                <w:szCs w:val="16"/>
              </w:rPr>
            </w:pPr>
            <w:r w:rsidRPr="00D11331">
              <w:rPr>
                <w:rFonts w:ascii="Times New Roman" w:hAnsi="Times New Roman"/>
                <w:b/>
                <w:sz w:val="16"/>
                <w:szCs w:val="16"/>
              </w:rPr>
              <w:t>4</w:t>
            </w:r>
          </w:p>
        </w:tc>
        <w:tc>
          <w:tcPr>
            <w:tcW w:w="2268" w:type="dxa"/>
            <w:shd w:val="clear" w:color="auto" w:fill="auto"/>
          </w:tcPr>
          <w:p w:rsidR="00D11331" w:rsidRPr="00D11331" w:rsidRDefault="00D11331" w:rsidP="0069015A">
            <w:pPr>
              <w:jc w:val="center"/>
              <w:rPr>
                <w:rFonts w:ascii="Times New Roman" w:hAnsi="Times New Roman"/>
                <w:b/>
                <w:sz w:val="16"/>
                <w:szCs w:val="16"/>
              </w:rPr>
            </w:pPr>
            <w:r w:rsidRPr="00D11331">
              <w:rPr>
                <w:rFonts w:ascii="Times New Roman" w:hAnsi="Times New Roman"/>
                <w:b/>
                <w:sz w:val="16"/>
                <w:szCs w:val="16"/>
              </w:rPr>
              <w:t>5</w:t>
            </w:r>
          </w:p>
        </w:tc>
        <w:tc>
          <w:tcPr>
            <w:tcW w:w="1559" w:type="dxa"/>
            <w:shd w:val="clear" w:color="auto" w:fill="auto"/>
          </w:tcPr>
          <w:p w:rsidR="00D11331" w:rsidRPr="00D11331" w:rsidRDefault="00D11331" w:rsidP="0069015A">
            <w:pPr>
              <w:jc w:val="center"/>
              <w:rPr>
                <w:rFonts w:ascii="Times New Roman" w:hAnsi="Times New Roman"/>
                <w:b/>
                <w:sz w:val="16"/>
                <w:szCs w:val="16"/>
              </w:rPr>
            </w:pPr>
            <w:r w:rsidRPr="00D11331">
              <w:rPr>
                <w:rFonts w:ascii="Times New Roman" w:hAnsi="Times New Roman"/>
                <w:b/>
                <w:sz w:val="16"/>
                <w:szCs w:val="16"/>
              </w:rPr>
              <w:t>6</w:t>
            </w:r>
          </w:p>
        </w:tc>
        <w:tc>
          <w:tcPr>
            <w:tcW w:w="2658" w:type="dxa"/>
            <w:shd w:val="clear" w:color="auto" w:fill="auto"/>
          </w:tcPr>
          <w:p w:rsidR="00D11331" w:rsidRPr="00D11331" w:rsidRDefault="00D11331" w:rsidP="0069015A">
            <w:pPr>
              <w:jc w:val="center"/>
              <w:rPr>
                <w:rFonts w:ascii="Times New Roman" w:hAnsi="Times New Roman"/>
                <w:b/>
                <w:sz w:val="16"/>
                <w:szCs w:val="16"/>
              </w:rPr>
            </w:pPr>
            <w:r w:rsidRPr="00D11331">
              <w:rPr>
                <w:rFonts w:ascii="Times New Roman" w:hAnsi="Times New Roman"/>
                <w:b/>
                <w:sz w:val="16"/>
                <w:szCs w:val="16"/>
              </w:rPr>
              <w:t>7</w:t>
            </w:r>
          </w:p>
        </w:tc>
      </w:tr>
      <w:tr w:rsidR="00D11331" w:rsidRPr="00D11331" w:rsidTr="0069015A">
        <w:trPr>
          <w:trHeight w:val="212"/>
        </w:trPr>
        <w:tc>
          <w:tcPr>
            <w:tcW w:w="14560" w:type="dxa"/>
            <w:gridSpan w:val="8"/>
            <w:shd w:val="clear" w:color="auto" w:fill="auto"/>
          </w:tcPr>
          <w:p w:rsidR="00D11331" w:rsidRPr="00D11331" w:rsidRDefault="00D11331" w:rsidP="0069015A">
            <w:pPr>
              <w:jc w:val="center"/>
              <w:rPr>
                <w:rFonts w:ascii="Times New Roman" w:hAnsi="Times New Roman"/>
                <w:sz w:val="16"/>
                <w:szCs w:val="16"/>
              </w:rPr>
            </w:pPr>
            <w:r w:rsidRPr="00D11331">
              <w:rPr>
                <w:rFonts w:ascii="Times New Roman" w:hAnsi="Times New Roman"/>
                <w:b/>
                <w:sz w:val="16"/>
                <w:szCs w:val="16"/>
              </w:rPr>
              <w:t xml:space="preserve">1. </w:t>
            </w:r>
            <w:r w:rsidRPr="00D11331">
              <w:rPr>
                <w:rFonts w:ascii="Times New Roman" w:hAnsi="Times New Roman"/>
                <w:sz w:val="16"/>
                <w:szCs w:val="16"/>
              </w:rPr>
              <w:t xml:space="preserve"> </w:t>
            </w:r>
            <w:r w:rsidRPr="00D11331">
              <w:rPr>
                <w:rFonts w:ascii="Times New Roman" w:hAnsi="Times New Roman"/>
                <w:b/>
                <w:sz w:val="16"/>
                <w:szCs w:val="16"/>
              </w:rPr>
              <w:t>Прием и регистрация заявления и документов, необходимых для предоставления муниципальной услуги</w:t>
            </w:r>
          </w:p>
        </w:tc>
      </w:tr>
      <w:tr w:rsidR="00D11331" w:rsidRPr="00D11331" w:rsidTr="0069015A">
        <w:trPr>
          <w:trHeight w:val="3245"/>
        </w:trPr>
        <w:tc>
          <w:tcPr>
            <w:tcW w:w="2263" w:type="dxa"/>
            <w:shd w:val="clear" w:color="auto" w:fill="auto"/>
          </w:tcPr>
          <w:p w:rsidR="00D11331" w:rsidRPr="00D11331" w:rsidRDefault="00D11331" w:rsidP="0069015A">
            <w:pPr>
              <w:rPr>
                <w:rFonts w:ascii="Times New Roman" w:hAnsi="Times New Roman"/>
                <w:sz w:val="16"/>
                <w:szCs w:val="16"/>
              </w:rPr>
            </w:pPr>
            <w:r w:rsidRPr="00D11331">
              <w:rPr>
                <w:rFonts w:ascii="Times New Roman" w:hAnsi="Times New Roman"/>
                <w:sz w:val="16"/>
                <w:szCs w:val="16"/>
              </w:rPr>
              <w:t>поступление заявления и документов для предоставления государственной (муниципальной) услуги в Уполномоченный орган</w:t>
            </w:r>
          </w:p>
        </w:tc>
        <w:tc>
          <w:tcPr>
            <w:tcW w:w="2410" w:type="dxa"/>
            <w:shd w:val="clear" w:color="auto" w:fill="auto"/>
          </w:tcPr>
          <w:p w:rsidR="00D11331" w:rsidRPr="00D11331" w:rsidRDefault="00D11331" w:rsidP="0069015A">
            <w:pPr>
              <w:rPr>
                <w:rFonts w:ascii="Times New Roman" w:hAnsi="Times New Roman"/>
                <w:sz w:val="16"/>
                <w:szCs w:val="16"/>
              </w:rPr>
            </w:pPr>
            <w:r w:rsidRPr="00D11331">
              <w:rPr>
                <w:rFonts w:ascii="Times New Roman" w:hAnsi="Times New Roman"/>
                <w:sz w:val="16"/>
                <w:szCs w:val="16"/>
              </w:rPr>
              <w:t>Прием заявления и регистрация заявления (ходатайства) документов для предоставления муниципальной услуги.</w:t>
            </w: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r w:rsidRPr="00D11331">
              <w:rPr>
                <w:rFonts w:ascii="Times New Roman" w:hAnsi="Times New Roman"/>
                <w:sz w:val="16"/>
                <w:szCs w:val="16"/>
              </w:rPr>
              <w:t>Проверка заявления и документов, представленных для получения муниципальной услуги</w:t>
            </w: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r w:rsidRPr="00D11331">
              <w:rPr>
                <w:rFonts w:ascii="Times New Roman" w:hAnsi="Times New Roman"/>
                <w:sz w:val="16"/>
                <w:szCs w:val="16"/>
              </w:rPr>
              <w:t xml:space="preserve">Проверка комплектности документов на наличие/отсутствие оснований для возврата документов, </w:t>
            </w:r>
            <w:r w:rsidRPr="00D11331">
              <w:rPr>
                <w:rFonts w:ascii="Times New Roman" w:hAnsi="Times New Roman"/>
                <w:sz w:val="16"/>
                <w:szCs w:val="16"/>
              </w:rPr>
              <w:lastRenderedPageBreak/>
              <w:t>предусмотренных п. 22 Административного регламента</w:t>
            </w: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r w:rsidRPr="00D11331">
              <w:rPr>
                <w:rFonts w:ascii="Times New Roman" w:hAnsi="Times New Roman"/>
                <w:sz w:val="16"/>
                <w:szCs w:val="16"/>
              </w:rPr>
              <w:t>Направление заявителю электронного сообщения о приеме заявления к рассмотрению либо отказа в приеме заявления (ходатайства) к рассмотрению с обоснованием отказа оснований для отказа (в том числе в электронной форме в личный кабинет на ЕПГУ)</w:t>
            </w:r>
          </w:p>
        </w:tc>
        <w:tc>
          <w:tcPr>
            <w:tcW w:w="1559" w:type="dxa"/>
            <w:shd w:val="clear" w:color="auto" w:fill="auto"/>
          </w:tcPr>
          <w:p w:rsidR="00D11331" w:rsidRPr="00D11331" w:rsidRDefault="00D11331" w:rsidP="0069015A">
            <w:pPr>
              <w:rPr>
                <w:rFonts w:ascii="Times New Roman" w:hAnsi="Times New Roman"/>
                <w:sz w:val="16"/>
                <w:szCs w:val="16"/>
              </w:rPr>
            </w:pPr>
            <w:r w:rsidRPr="00D11331">
              <w:rPr>
                <w:rFonts w:ascii="Times New Roman" w:hAnsi="Times New Roman"/>
                <w:sz w:val="16"/>
                <w:szCs w:val="16"/>
              </w:rPr>
              <w:lastRenderedPageBreak/>
              <w:t>1 рабочий день</w:t>
            </w: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r w:rsidRPr="00D11331">
              <w:rPr>
                <w:rFonts w:ascii="Times New Roman" w:hAnsi="Times New Roman"/>
                <w:sz w:val="16"/>
                <w:szCs w:val="16"/>
              </w:rPr>
              <w:t>1 рабочий день</w:t>
            </w: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r w:rsidRPr="00D11331">
              <w:rPr>
                <w:rFonts w:ascii="Times New Roman" w:hAnsi="Times New Roman"/>
                <w:sz w:val="16"/>
                <w:szCs w:val="16"/>
              </w:rPr>
              <w:t>5 рабочих дней</w:t>
            </w: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r w:rsidRPr="00D11331">
              <w:rPr>
                <w:rFonts w:ascii="Times New Roman" w:hAnsi="Times New Roman"/>
                <w:sz w:val="16"/>
                <w:szCs w:val="16"/>
              </w:rPr>
              <w:t>1 рабочий день</w:t>
            </w:r>
          </w:p>
          <w:p w:rsidR="00D11331" w:rsidRPr="00D11331" w:rsidRDefault="00D11331" w:rsidP="0069015A">
            <w:pPr>
              <w:rPr>
                <w:rFonts w:ascii="Times New Roman" w:hAnsi="Times New Roman"/>
                <w:sz w:val="16"/>
                <w:szCs w:val="16"/>
              </w:rPr>
            </w:pPr>
          </w:p>
        </w:tc>
        <w:tc>
          <w:tcPr>
            <w:tcW w:w="1843" w:type="dxa"/>
            <w:gridSpan w:val="2"/>
            <w:shd w:val="clear" w:color="auto" w:fill="auto"/>
          </w:tcPr>
          <w:p w:rsidR="00D11331" w:rsidRPr="00D11331" w:rsidRDefault="00D11331" w:rsidP="0069015A">
            <w:pPr>
              <w:rPr>
                <w:rFonts w:ascii="Times New Roman" w:hAnsi="Times New Roman"/>
                <w:sz w:val="16"/>
                <w:szCs w:val="16"/>
              </w:rPr>
            </w:pPr>
            <w:r w:rsidRPr="00D11331">
              <w:rPr>
                <w:rFonts w:ascii="Times New Roman" w:hAnsi="Times New Roman"/>
                <w:sz w:val="16"/>
                <w:szCs w:val="16"/>
              </w:rPr>
              <w:lastRenderedPageBreak/>
              <w:t>Должностное лицо, ответственное за прием заявления и регистрацию документов для предоставления муниципальной услуги</w:t>
            </w: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r w:rsidRPr="00D11331">
              <w:rPr>
                <w:rFonts w:ascii="Times New Roman" w:hAnsi="Times New Roman"/>
                <w:sz w:val="16"/>
                <w:szCs w:val="16"/>
              </w:rPr>
              <w:t>Должностное лицо, ответственное за предоставление муниципальной услуги</w:t>
            </w: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r w:rsidRPr="00D11331">
              <w:rPr>
                <w:rFonts w:ascii="Times New Roman" w:hAnsi="Times New Roman"/>
                <w:sz w:val="16"/>
                <w:szCs w:val="16"/>
              </w:rPr>
              <w:t>Должностное лицо, ответственное за предоставление муниципальной услуги</w:t>
            </w: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r w:rsidRPr="00D11331">
              <w:rPr>
                <w:rFonts w:ascii="Times New Roman" w:hAnsi="Times New Roman"/>
                <w:sz w:val="16"/>
                <w:szCs w:val="16"/>
              </w:rPr>
              <w:t>Должностное лицо, ответственное за прием заявления и регистрацию документов для предоставления муниципальной услуги</w:t>
            </w:r>
          </w:p>
          <w:p w:rsidR="00D11331" w:rsidRPr="00D11331" w:rsidRDefault="00D11331" w:rsidP="0069015A">
            <w:pPr>
              <w:rPr>
                <w:rFonts w:ascii="Times New Roman" w:hAnsi="Times New Roman"/>
                <w:sz w:val="16"/>
                <w:szCs w:val="16"/>
              </w:rPr>
            </w:pPr>
          </w:p>
        </w:tc>
        <w:tc>
          <w:tcPr>
            <w:tcW w:w="2268" w:type="dxa"/>
            <w:shd w:val="clear" w:color="auto" w:fill="auto"/>
          </w:tcPr>
          <w:p w:rsidR="00D11331" w:rsidRPr="00D11331" w:rsidRDefault="00D11331" w:rsidP="0069015A">
            <w:pPr>
              <w:rPr>
                <w:rFonts w:ascii="Times New Roman" w:hAnsi="Times New Roman"/>
                <w:sz w:val="16"/>
                <w:szCs w:val="16"/>
              </w:rPr>
            </w:pPr>
            <w:r w:rsidRPr="00D11331">
              <w:rPr>
                <w:rFonts w:ascii="Times New Roman" w:hAnsi="Times New Roman"/>
                <w:sz w:val="16"/>
                <w:szCs w:val="16"/>
              </w:rPr>
              <w:lastRenderedPageBreak/>
              <w:t>Орган местного самоуправления/ Многофункциональный центр (при наличии соглашения о взаимодействии)</w:t>
            </w: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r w:rsidRPr="00D11331">
              <w:rPr>
                <w:rFonts w:ascii="Times New Roman" w:hAnsi="Times New Roman"/>
                <w:sz w:val="16"/>
                <w:szCs w:val="16"/>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 (при наличии соглашения о взаимодействии).</w:t>
            </w:r>
          </w:p>
          <w:p w:rsidR="00D11331" w:rsidRPr="00D11331" w:rsidRDefault="00D11331" w:rsidP="0069015A">
            <w:pPr>
              <w:rPr>
                <w:rFonts w:ascii="Times New Roman" w:hAnsi="Times New Roman"/>
                <w:sz w:val="16"/>
                <w:szCs w:val="16"/>
              </w:rPr>
            </w:pPr>
          </w:p>
        </w:tc>
        <w:tc>
          <w:tcPr>
            <w:tcW w:w="1559" w:type="dxa"/>
            <w:shd w:val="clear" w:color="auto" w:fill="auto"/>
          </w:tcPr>
          <w:p w:rsidR="00D11331" w:rsidRPr="00D11331" w:rsidRDefault="00D11331" w:rsidP="0069015A">
            <w:pPr>
              <w:rPr>
                <w:rFonts w:ascii="Times New Roman" w:hAnsi="Times New Roman"/>
                <w:sz w:val="16"/>
                <w:szCs w:val="16"/>
              </w:rPr>
            </w:pPr>
            <w:r w:rsidRPr="00D11331">
              <w:rPr>
                <w:rFonts w:ascii="Times New Roman" w:hAnsi="Times New Roman"/>
                <w:sz w:val="16"/>
                <w:szCs w:val="16"/>
              </w:rPr>
              <w:t>Перечень оснований для принятия решения об отказе в приеме запроса и документов указан                 в пункте 19 административного регламента</w:t>
            </w: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tc>
        <w:tc>
          <w:tcPr>
            <w:tcW w:w="2658" w:type="dxa"/>
            <w:shd w:val="clear" w:color="auto" w:fill="auto"/>
          </w:tcPr>
          <w:p w:rsidR="00D11331" w:rsidRPr="00D11331" w:rsidRDefault="00D11331" w:rsidP="0069015A">
            <w:pPr>
              <w:rPr>
                <w:rFonts w:ascii="Times New Roman" w:hAnsi="Times New Roman"/>
                <w:sz w:val="16"/>
                <w:szCs w:val="16"/>
              </w:rPr>
            </w:pPr>
            <w:r w:rsidRPr="00D11331">
              <w:rPr>
                <w:rFonts w:ascii="Times New Roman" w:hAnsi="Times New Roman"/>
                <w:sz w:val="16"/>
                <w:szCs w:val="16"/>
              </w:rPr>
              <w:t>Регистрация заявления с приложенными к нему документами (присвоение номера и датирование с указание времени).</w:t>
            </w: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r w:rsidRPr="00D11331">
              <w:rPr>
                <w:rFonts w:ascii="Times New Roman" w:hAnsi="Times New Roman"/>
                <w:sz w:val="16"/>
                <w:szCs w:val="16"/>
              </w:rPr>
              <w:t>Назначение должностного лица, ответственного за предоставление</w:t>
            </w:r>
          </w:p>
          <w:p w:rsidR="00D11331" w:rsidRPr="00D11331" w:rsidRDefault="00D11331" w:rsidP="0069015A">
            <w:pPr>
              <w:rPr>
                <w:rFonts w:ascii="Times New Roman" w:hAnsi="Times New Roman"/>
                <w:sz w:val="16"/>
                <w:szCs w:val="16"/>
              </w:rPr>
            </w:pPr>
            <w:r w:rsidRPr="00D11331">
              <w:rPr>
                <w:rFonts w:ascii="Times New Roman" w:hAnsi="Times New Roman"/>
                <w:sz w:val="16"/>
                <w:szCs w:val="16"/>
              </w:rPr>
              <w:t>муниципальной услуги, и передача ему документов</w:t>
            </w: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r w:rsidRPr="00D11331">
              <w:rPr>
                <w:rFonts w:ascii="Times New Roman" w:hAnsi="Times New Roman"/>
                <w:sz w:val="16"/>
                <w:szCs w:val="16"/>
              </w:rPr>
              <w:t>Направление заявителю уведомления о приеме заявления к рассмотрению либо об отказе в приеме заявления к рассмотрению с обоснованием отказа (в том числе в электронной форме в личный кабинет на ЕПГУ)</w:t>
            </w:r>
          </w:p>
          <w:p w:rsidR="00D11331" w:rsidRPr="00D11331" w:rsidRDefault="00D11331" w:rsidP="0069015A">
            <w:pPr>
              <w:rPr>
                <w:rFonts w:ascii="Times New Roman" w:hAnsi="Times New Roman"/>
                <w:sz w:val="16"/>
                <w:szCs w:val="16"/>
              </w:rPr>
            </w:pPr>
          </w:p>
        </w:tc>
      </w:tr>
      <w:tr w:rsidR="00D11331" w:rsidRPr="00D11331" w:rsidTr="0069015A">
        <w:trPr>
          <w:trHeight w:val="280"/>
        </w:trPr>
        <w:tc>
          <w:tcPr>
            <w:tcW w:w="14560" w:type="dxa"/>
            <w:gridSpan w:val="8"/>
            <w:shd w:val="clear" w:color="auto" w:fill="auto"/>
          </w:tcPr>
          <w:p w:rsidR="00D11331" w:rsidRPr="00D11331" w:rsidRDefault="00D11331" w:rsidP="0069015A">
            <w:pPr>
              <w:jc w:val="center"/>
              <w:rPr>
                <w:rFonts w:ascii="Times New Roman" w:hAnsi="Times New Roman"/>
                <w:b/>
                <w:sz w:val="16"/>
                <w:szCs w:val="16"/>
              </w:rPr>
            </w:pPr>
            <w:r w:rsidRPr="00D11331">
              <w:rPr>
                <w:rFonts w:ascii="Times New Roman" w:hAnsi="Times New Roman"/>
                <w:b/>
                <w:sz w:val="16"/>
                <w:szCs w:val="16"/>
              </w:rPr>
              <w:lastRenderedPageBreak/>
              <w:t>2. Возврат документов, необходимых для предоставления муниципальной услуги</w:t>
            </w:r>
          </w:p>
        </w:tc>
      </w:tr>
      <w:tr w:rsidR="00D11331" w:rsidRPr="00D11331" w:rsidTr="0069015A">
        <w:trPr>
          <w:trHeight w:val="1408"/>
        </w:trPr>
        <w:tc>
          <w:tcPr>
            <w:tcW w:w="2263" w:type="dxa"/>
            <w:shd w:val="clear" w:color="auto" w:fill="auto"/>
          </w:tcPr>
          <w:p w:rsidR="00D11331" w:rsidRPr="00D11331" w:rsidRDefault="00D11331" w:rsidP="0069015A">
            <w:pPr>
              <w:rPr>
                <w:rFonts w:ascii="Times New Roman" w:hAnsi="Times New Roman"/>
                <w:sz w:val="16"/>
                <w:szCs w:val="16"/>
              </w:rPr>
            </w:pPr>
            <w:r w:rsidRPr="00D11331">
              <w:rPr>
                <w:rFonts w:ascii="Times New Roman" w:hAnsi="Times New Roman"/>
                <w:sz w:val="16"/>
                <w:szCs w:val="16"/>
              </w:rPr>
              <w:t>Пакет зарегистрированных документов, поступивших должностному лицу, ответственное за предоставление муниципальной услуги</w:t>
            </w:r>
          </w:p>
        </w:tc>
        <w:tc>
          <w:tcPr>
            <w:tcW w:w="2410" w:type="dxa"/>
            <w:shd w:val="clear" w:color="auto" w:fill="auto"/>
          </w:tcPr>
          <w:p w:rsidR="00D11331" w:rsidRPr="00D11331" w:rsidRDefault="00D11331" w:rsidP="0069015A">
            <w:pPr>
              <w:rPr>
                <w:rFonts w:ascii="Times New Roman" w:hAnsi="Times New Roman"/>
                <w:sz w:val="16"/>
                <w:szCs w:val="16"/>
              </w:rPr>
            </w:pPr>
            <w:r w:rsidRPr="00D11331">
              <w:rPr>
                <w:rFonts w:ascii="Times New Roman" w:hAnsi="Times New Roman"/>
                <w:sz w:val="16"/>
                <w:szCs w:val="16"/>
              </w:rPr>
              <w:t>Проверка соответствия документов и сведений требованиям нормативно-правовых актов предоставления муниципальной услуги</w:t>
            </w: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r w:rsidRPr="00D11331">
              <w:rPr>
                <w:rFonts w:ascii="Times New Roman" w:hAnsi="Times New Roman"/>
                <w:sz w:val="16"/>
                <w:szCs w:val="16"/>
              </w:rPr>
              <w:t xml:space="preserve">Принятие решения о возврате заявления и документов, необходимых для предоставления </w:t>
            </w:r>
            <w:r w:rsidRPr="00D11331">
              <w:rPr>
                <w:rFonts w:ascii="Times New Roman" w:hAnsi="Times New Roman"/>
                <w:sz w:val="16"/>
                <w:szCs w:val="16"/>
              </w:rPr>
              <w:lastRenderedPageBreak/>
              <w:t>муниципальной услуги</w:t>
            </w: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r w:rsidRPr="00D11331">
              <w:rPr>
                <w:rFonts w:ascii="Times New Roman" w:hAnsi="Times New Roman"/>
                <w:sz w:val="16"/>
                <w:szCs w:val="16"/>
              </w:rPr>
              <w:t xml:space="preserve">Направление в МФЦ результата муниципальной услуги, указанного в п. 45 административного регламента, </w:t>
            </w:r>
            <w:r w:rsidRPr="00D11331">
              <w:rPr>
                <w:rFonts w:ascii="Times New Roman" w:hAnsi="Times New Roman"/>
                <w:sz w:val="16"/>
                <w:szCs w:val="16"/>
              </w:rPr>
              <w:lastRenderedPageBreak/>
              <w:t>в форме электронного документа, подписанного усиленной квалифицированной подписью руководителя органа местного самоуправления или иного уполномоченного лица (в случае, если предусмотрено соглашениями)</w:t>
            </w: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r w:rsidRPr="00D11331">
              <w:rPr>
                <w:rFonts w:ascii="Times New Roman" w:hAnsi="Times New Roman"/>
                <w:sz w:val="16"/>
                <w:szCs w:val="16"/>
              </w:rPr>
              <w:t>Направление заявителю результата предоставления муниципальной услуги в личный кабинет на ЕПГУ</w:t>
            </w: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tc>
        <w:tc>
          <w:tcPr>
            <w:tcW w:w="1559" w:type="dxa"/>
            <w:shd w:val="clear" w:color="auto" w:fill="auto"/>
          </w:tcPr>
          <w:p w:rsidR="00D11331" w:rsidRPr="00D11331" w:rsidRDefault="00D11331" w:rsidP="0069015A">
            <w:pPr>
              <w:rPr>
                <w:rFonts w:ascii="Times New Roman" w:hAnsi="Times New Roman"/>
                <w:sz w:val="16"/>
                <w:szCs w:val="16"/>
              </w:rPr>
            </w:pPr>
            <w:r w:rsidRPr="00D11331">
              <w:rPr>
                <w:rFonts w:ascii="Times New Roman" w:hAnsi="Times New Roman"/>
                <w:sz w:val="16"/>
                <w:szCs w:val="16"/>
              </w:rPr>
              <w:lastRenderedPageBreak/>
              <w:t>До 5 рабочих дней</w:t>
            </w: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r w:rsidRPr="00D11331">
              <w:rPr>
                <w:rFonts w:ascii="Times New Roman" w:hAnsi="Times New Roman"/>
                <w:sz w:val="16"/>
                <w:szCs w:val="16"/>
              </w:rPr>
              <w:lastRenderedPageBreak/>
              <w:t>В день рассмотрения документов и сведений</w:t>
            </w: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r w:rsidRPr="00D11331">
              <w:rPr>
                <w:rFonts w:ascii="Times New Roman" w:hAnsi="Times New Roman"/>
                <w:sz w:val="16"/>
                <w:szCs w:val="16"/>
              </w:rPr>
              <w:t>В сроки, установленные соглашением о взаимодействии между органом местного самоуправления и МФЦ</w:t>
            </w: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r w:rsidRPr="00D11331">
              <w:rPr>
                <w:rFonts w:ascii="Times New Roman" w:hAnsi="Times New Roman"/>
                <w:sz w:val="16"/>
                <w:szCs w:val="16"/>
              </w:rPr>
              <w:t>В день регистрации результата предоставления муниципальной услуги</w:t>
            </w:r>
          </w:p>
        </w:tc>
        <w:tc>
          <w:tcPr>
            <w:tcW w:w="1843" w:type="dxa"/>
            <w:gridSpan w:val="2"/>
            <w:shd w:val="clear" w:color="auto" w:fill="auto"/>
          </w:tcPr>
          <w:p w:rsidR="00D11331" w:rsidRPr="00D11331" w:rsidRDefault="00D11331" w:rsidP="0069015A">
            <w:pPr>
              <w:rPr>
                <w:rFonts w:ascii="Times New Roman" w:hAnsi="Times New Roman"/>
                <w:sz w:val="16"/>
                <w:szCs w:val="16"/>
              </w:rPr>
            </w:pPr>
            <w:r w:rsidRPr="00D11331">
              <w:rPr>
                <w:rFonts w:ascii="Times New Roman" w:hAnsi="Times New Roman"/>
                <w:sz w:val="16"/>
                <w:szCs w:val="16"/>
              </w:rPr>
              <w:lastRenderedPageBreak/>
              <w:t>Должностное лицо органа местного самоуправления, ответственное за предоставление муниципальной услуги</w:t>
            </w: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r w:rsidRPr="00D11331">
              <w:rPr>
                <w:rFonts w:ascii="Times New Roman" w:hAnsi="Times New Roman"/>
                <w:sz w:val="16"/>
                <w:szCs w:val="16"/>
              </w:rPr>
              <w:t xml:space="preserve">Должностное лицо органа местного самоуправления, ответственное за предоставление </w:t>
            </w:r>
            <w:r w:rsidRPr="00D11331">
              <w:rPr>
                <w:rFonts w:ascii="Times New Roman" w:hAnsi="Times New Roman"/>
                <w:sz w:val="16"/>
                <w:szCs w:val="16"/>
              </w:rPr>
              <w:lastRenderedPageBreak/>
              <w:t>муниципальной услуги</w:t>
            </w: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r w:rsidRPr="00D11331">
              <w:rPr>
                <w:rFonts w:ascii="Times New Roman" w:hAnsi="Times New Roman"/>
                <w:sz w:val="16"/>
                <w:szCs w:val="16"/>
              </w:rPr>
              <w:t>Должностное лицо органа местного самоуправления, ответственное за предоставление муниципальной услуги</w:t>
            </w: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r w:rsidRPr="00D11331">
              <w:rPr>
                <w:rFonts w:ascii="Times New Roman" w:hAnsi="Times New Roman"/>
                <w:sz w:val="16"/>
                <w:szCs w:val="16"/>
              </w:rPr>
              <w:t>Должностное лицо органа местного самоуправления, ответственное за предоставление муниципальной услуги</w:t>
            </w:r>
          </w:p>
          <w:p w:rsidR="00D11331" w:rsidRPr="00D11331" w:rsidRDefault="00D11331" w:rsidP="0069015A">
            <w:pPr>
              <w:rPr>
                <w:rFonts w:ascii="Times New Roman" w:hAnsi="Times New Roman"/>
                <w:sz w:val="16"/>
                <w:szCs w:val="16"/>
              </w:rPr>
            </w:pPr>
          </w:p>
        </w:tc>
        <w:tc>
          <w:tcPr>
            <w:tcW w:w="2268" w:type="dxa"/>
            <w:shd w:val="clear" w:color="auto" w:fill="auto"/>
          </w:tcPr>
          <w:p w:rsidR="00D11331" w:rsidRPr="00D11331" w:rsidRDefault="00D11331" w:rsidP="0069015A">
            <w:pPr>
              <w:rPr>
                <w:rFonts w:ascii="Times New Roman" w:hAnsi="Times New Roman"/>
                <w:sz w:val="16"/>
                <w:szCs w:val="16"/>
              </w:rPr>
            </w:pPr>
            <w:r w:rsidRPr="00D11331">
              <w:rPr>
                <w:rFonts w:ascii="Times New Roman" w:hAnsi="Times New Roman"/>
                <w:sz w:val="16"/>
                <w:szCs w:val="16"/>
              </w:rPr>
              <w:lastRenderedPageBreak/>
              <w:t>Орган местного самоуправления</w:t>
            </w: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r w:rsidRPr="00D11331">
              <w:rPr>
                <w:rFonts w:ascii="Times New Roman" w:hAnsi="Times New Roman"/>
                <w:sz w:val="16"/>
                <w:szCs w:val="16"/>
              </w:rPr>
              <w:t>Государственная информационная система</w:t>
            </w:r>
          </w:p>
          <w:p w:rsidR="00D11331" w:rsidRPr="00D11331" w:rsidRDefault="00D11331" w:rsidP="0069015A">
            <w:pPr>
              <w:rPr>
                <w:rFonts w:ascii="Times New Roman" w:hAnsi="Times New Roman"/>
                <w:sz w:val="16"/>
                <w:szCs w:val="16"/>
              </w:rPr>
            </w:pPr>
          </w:p>
        </w:tc>
        <w:tc>
          <w:tcPr>
            <w:tcW w:w="1559" w:type="dxa"/>
            <w:shd w:val="clear" w:color="auto" w:fill="auto"/>
          </w:tcPr>
          <w:p w:rsidR="00D11331" w:rsidRPr="00D11331" w:rsidRDefault="00D11331" w:rsidP="0069015A">
            <w:pPr>
              <w:rPr>
                <w:rFonts w:ascii="Times New Roman" w:hAnsi="Times New Roman"/>
                <w:sz w:val="16"/>
                <w:szCs w:val="16"/>
              </w:rPr>
            </w:pPr>
            <w:r w:rsidRPr="00D11331">
              <w:rPr>
                <w:rFonts w:ascii="Times New Roman" w:hAnsi="Times New Roman"/>
                <w:sz w:val="16"/>
                <w:szCs w:val="16"/>
              </w:rPr>
              <w:lastRenderedPageBreak/>
              <w:t>-</w:t>
            </w: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r w:rsidRPr="00D11331">
              <w:rPr>
                <w:rFonts w:ascii="Times New Roman" w:hAnsi="Times New Roman"/>
                <w:sz w:val="16"/>
                <w:szCs w:val="16"/>
              </w:rPr>
              <w:t>-</w:t>
            </w: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r w:rsidRPr="00D11331">
              <w:rPr>
                <w:rFonts w:ascii="Times New Roman" w:hAnsi="Times New Roman"/>
                <w:sz w:val="16"/>
                <w:szCs w:val="16"/>
              </w:rPr>
              <w:t>Указание заявителем в запросе способа выдачи результата муниципальной услуги в МФЦ, а также подача запроса через МФЦ</w:t>
            </w:r>
          </w:p>
        </w:tc>
        <w:tc>
          <w:tcPr>
            <w:tcW w:w="2658" w:type="dxa"/>
            <w:shd w:val="clear" w:color="auto" w:fill="auto"/>
          </w:tcPr>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r w:rsidRPr="00D11331">
              <w:rPr>
                <w:rFonts w:ascii="Times New Roman" w:hAnsi="Times New Roman"/>
                <w:sz w:val="16"/>
                <w:szCs w:val="16"/>
              </w:rPr>
              <w:t xml:space="preserve">Результат предоставления </w:t>
            </w:r>
            <w:r w:rsidRPr="00D11331">
              <w:rPr>
                <w:rFonts w:ascii="Times New Roman" w:hAnsi="Times New Roman"/>
                <w:sz w:val="16"/>
                <w:szCs w:val="16"/>
              </w:rPr>
              <w:lastRenderedPageBreak/>
              <w:t>муниципальной услуги:</w:t>
            </w:r>
          </w:p>
          <w:p w:rsidR="00D11331" w:rsidRPr="00D11331" w:rsidRDefault="00D11331" w:rsidP="0069015A">
            <w:pPr>
              <w:rPr>
                <w:rFonts w:ascii="Times New Roman" w:hAnsi="Times New Roman"/>
                <w:sz w:val="16"/>
                <w:szCs w:val="16"/>
              </w:rPr>
            </w:pPr>
            <w:r w:rsidRPr="00D11331">
              <w:rPr>
                <w:rFonts w:ascii="Times New Roman" w:hAnsi="Times New Roman"/>
                <w:sz w:val="16"/>
                <w:szCs w:val="16"/>
              </w:rPr>
              <w:t>- решение о возврате заявления и документов, подписанное усиленной квалифицированной подписью руководителя органа местного самоуправления или иного уполномоченного лица.</w:t>
            </w: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r w:rsidRPr="00D11331">
              <w:rPr>
                <w:rFonts w:ascii="Times New Roman" w:hAnsi="Times New Roman"/>
                <w:sz w:val="16"/>
                <w:szCs w:val="16"/>
              </w:rPr>
              <w:t>Выдача результатов муниципальной услуги заявителю в форме бумажного документа, подтверждающего содержание электронного документа, заверенного печатью МФЦ;</w:t>
            </w:r>
          </w:p>
          <w:p w:rsidR="00D11331" w:rsidRPr="00D11331" w:rsidRDefault="00D11331" w:rsidP="0069015A">
            <w:pPr>
              <w:rPr>
                <w:rFonts w:ascii="Times New Roman" w:hAnsi="Times New Roman"/>
                <w:sz w:val="16"/>
                <w:szCs w:val="16"/>
              </w:rPr>
            </w:pPr>
            <w:r w:rsidRPr="00D11331">
              <w:rPr>
                <w:rFonts w:ascii="Times New Roman" w:hAnsi="Times New Roman"/>
                <w:sz w:val="16"/>
                <w:szCs w:val="16"/>
              </w:rPr>
              <w:t>Внесение сведений о выдаче результата муниципальной услуги</w:t>
            </w: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r w:rsidRPr="00D11331">
              <w:rPr>
                <w:rFonts w:ascii="Times New Roman" w:hAnsi="Times New Roman"/>
                <w:sz w:val="16"/>
                <w:szCs w:val="16"/>
              </w:rPr>
              <w:t>Результат муниципальной услуги, направленный заявителю на личный кабинет на ЕПГУ</w:t>
            </w: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tc>
      </w:tr>
      <w:tr w:rsidR="00D11331" w:rsidRPr="00D11331" w:rsidTr="0069015A">
        <w:tc>
          <w:tcPr>
            <w:tcW w:w="14560" w:type="dxa"/>
            <w:gridSpan w:val="8"/>
            <w:shd w:val="clear" w:color="auto" w:fill="auto"/>
            <w:vAlign w:val="bottom"/>
          </w:tcPr>
          <w:p w:rsidR="00D11331" w:rsidRPr="00D11331" w:rsidRDefault="00D11331" w:rsidP="0069015A">
            <w:pPr>
              <w:jc w:val="center"/>
              <w:rPr>
                <w:rFonts w:ascii="Times New Roman" w:hAnsi="Times New Roman"/>
                <w:b/>
                <w:sz w:val="16"/>
                <w:szCs w:val="16"/>
              </w:rPr>
            </w:pPr>
            <w:r w:rsidRPr="00D11331">
              <w:rPr>
                <w:rFonts w:ascii="Times New Roman" w:hAnsi="Times New Roman"/>
                <w:b/>
                <w:sz w:val="16"/>
                <w:szCs w:val="16"/>
              </w:rPr>
              <w:lastRenderedPageBreak/>
              <w:t xml:space="preserve">3. </w:t>
            </w:r>
            <w:r w:rsidRPr="00D11331">
              <w:rPr>
                <w:rFonts w:ascii="Times New Roman" w:hAnsi="Times New Roman"/>
                <w:sz w:val="16"/>
                <w:szCs w:val="16"/>
              </w:rPr>
              <w:t xml:space="preserve"> </w:t>
            </w:r>
            <w:r w:rsidRPr="00D11331">
              <w:rPr>
                <w:rFonts w:ascii="Times New Roman" w:hAnsi="Times New Roman"/>
                <w:b/>
                <w:sz w:val="16"/>
                <w:szCs w:val="16"/>
              </w:rPr>
              <w:t>Формирование и направление межведомственных запросов</w:t>
            </w:r>
          </w:p>
        </w:tc>
      </w:tr>
      <w:tr w:rsidR="00D11331" w:rsidRPr="00D11331" w:rsidTr="0069015A">
        <w:trPr>
          <w:trHeight w:val="2261"/>
        </w:trPr>
        <w:tc>
          <w:tcPr>
            <w:tcW w:w="2263" w:type="dxa"/>
            <w:shd w:val="clear" w:color="auto" w:fill="auto"/>
          </w:tcPr>
          <w:p w:rsidR="00D11331" w:rsidRPr="00D11331" w:rsidRDefault="00D11331" w:rsidP="0069015A">
            <w:pPr>
              <w:rPr>
                <w:rFonts w:ascii="Times New Roman" w:hAnsi="Times New Roman"/>
                <w:sz w:val="16"/>
                <w:szCs w:val="16"/>
              </w:rPr>
            </w:pPr>
            <w:r w:rsidRPr="00D11331">
              <w:rPr>
                <w:rFonts w:ascii="Times New Roman" w:hAnsi="Times New Roman"/>
                <w:sz w:val="16"/>
                <w:szCs w:val="16"/>
              </w:rPr>
              <w:t>Пакет зарегистрированных документов, поступивших должностному лицу, ответственному за предоставление муниципальной услуги</w:t>
            </w:r>
          </w:p>
        </w:tc>
        <w:tc>
          <w:tcPr>
            <w:tcW w:w="2410" w:type="dxa"/>
            <w:shd w:val="clear" w:color="auto" w:fill="auto"/>
          </w:tcPr>
          <w:p w:rsidR="00D11331" w:rsidRPr="00D11331" w:rsidRDefault="00D11331" w:rsidP="0069015A">
            <w:pPr>
              <w:rPr>
                <w:rFonts w:ascii="Times New Roman" w:hAnsi="Times New Roman"/>
                <w:sz w:val="16"/>
                <w:szCs w:val="16"/>
              </w:rPr>
            </w:pPr>
            <w:r w:rsidRPr="00D11331">
              <w:rPr>
                <w:rFonts w:ascii="Times New Roman" w:hAnsi="Times New Roman"/>
                <w:sz w:val="16"/>
                <w:szCs w:val="16"/>
              </w:rPr>
              <w:t>Направление межведомственных запросов в органы (организации) в распоряжении которых находятся сведения, необходимые для предоставления муниципальной услуги (при необходимости):</w:t>
            </w: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r w:rsidRPr="00D11331">
              <w:rPr>
                <w:rFonts w:ascii="Times New Roman" w:hAnsi="Times New Roman"/>
                <w:sz w:val="16"/>
                <w:szCs w:val="16"/>
              </w:rPr>
              <w:t>а) Управление Росреестра по Оренбургской области (выписка из ЕГРН об объекте недвижимости о здании, сооружении, помещении в здании, сооружении, объекте незавершенного строительства, об испрашиваемом земельном участке);</w:t>
            </w:r>
          </w:p>
          <w:p w:rsidR="00D11331" w:rsidRPr="00D11331" w:rsidRDefault="00D11331" w:rsidP="0069015A">
            <w:pPr>
              <w:rPr>
                <w:rFonts w:ascii="Times New Roman" w:hAnsi="Times New Roman"/>
                <w:sz w:val="16"/>
                <w:szCs w:val="16"/>
              </w:rPr>
            </w:pPr>
            <w:r w:rsidRPr="00D11331">
              <w:rPr>
                <w:rFonts w:ascii="Times New Roman" w:hAnsi="Times New Roman"/>
                <w:sz w:val="16"/>
                <w:szCs w:val="16"/>
              </w:rPr>
              <w:t>2) Федеральная налоговая служба Российской Федерации (выписка из Единого государственного реестра юридических лиц или Единого государственного реестра индивидуальных предпринимателей)</w:t>
            </w: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r w:rsidRPr="00D11331">
              <w:rPr>
                <w:rFonts w:ascii="Times New Roman" w:hAnsi="Times New Roman"/>
                <w:sz w:val="16"/>
                <w:szCs w:val="16"/>
              </w:rPr>
              <w:t xml:space="preserve">Получение ответов на межведомственные запросы, формирование полного </w:t>
            </w:r>
            <w:r w:rsidRPr="00D11331">
              <w:rPr>
                <w:rFonts w:ascii="Times New Roman" w:hAnsi="Times New Roman"/>
                <w:sz w:val="16"/>
                <w:szCs w:val="16"/>
              </w:rPr>
              <w:lastRenderedPageBreak/>
              <w:t>комплекта документов</w:t>
            </w:r>
          </w:p>
          <w:p w:rsidR="00D11331" w:rsidRPr="00D11331" w:rsidRDefault="00D11331" w:rsidP="0069015A">
            <w:pPr>
              <w:rPr>
                <w:rFonts w:ascii="Times New Roman" w:hAnsi="Times New Roman"/>
                <w:sz w:val="16"/>
                <w:szCs w:val="16"/>
              </w:rPr>
            </w:pPr>
          </w:p>
        </w:tc>
        <w:tc>
          <w:tcPr>
            <w:tcW w:w="1559" w:type="dxa"/>
            <w:shd w:val="clear" w:color="auto" w:fill="auto"/>
          </w:tcPr>
          <w:p w:rsidR="00D11331" w:rsidRPr="00D11331" w:rsidRDefault="00D11331" w:rsidP="0069015A">
            <w:pPr>
              <w:rPr>
                <w:rFonts w:ascii="Times New Roman" w:hAnsi="Times New Roman"/>
                <w:sz w:val="16"/>
                <w:szCs w:val="16"/>
              </w:rPr>
            </w:pPr>
            <w:r w:rsidRPr="00D11331">
              <w:rPr>
                <w:rFonts w:ascii="Times New Roman" w:hAnsi="Times New Roman"/>
                <w:sz w:val="16"/>
                <w:szCs w:val="16"/>
              </w:rPr>
              <w:lastRenderedPageBreak/>
              <w:t>1 рабочий день</w:t>
            </w: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r w:rsidRPr="00D11331">
              <w:rPr>
                <w:rFonts w:ascii="Times New Roman" w:hAnsi="Times New Roman"/>
                <w:sz w:val="16"/>
                <w:szCs w:val="16"/>
              </w:rPr>
              <w:t>5 рабочих дней</w:t>
            </w: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tc>
        <w:tc>
          <w:tcPr>
            <w:tcW w:w="1843" w:type="dxa"/>
            <w:gridSpan w:val="2"/>
            <w:shd w:val="clear" w:color="auto" w:fill="auto"/>
          </w:tcPr>
          <w:p w:rsidR="00D11331" w:rsidRPr="00D11331" w:rsidRDefault="00D11331" w:rsidP="0069015A">
            <w:pPr>
              <w:rPr>
                <w:rFonts w:ascii="Times New Roman" w:hAnsi="Times New Roman"/>
                <w:sz w:val="16"/>
                <w:szCs w:val="16"/>
              </w:rPr>
            </w:pPr>
            <w:r w:rsidRPr="00D11331">
              <w:rPr>
                <w:rFonts w:ascii="Times New Roman" w:hAnsi="Times New Roman"/>
                <w:sz w:val="16"/>
                <w:szCs w:val="16"/>
              </w:rPr>
              <w:lastRenderedPageBreak/>
              <w:t>Должностное лицо органа местного самоуправления, ответственное за предоставление муниципальной услуги</w:t>
            </w: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r w:rsidRPr="00D11331">
              <w:rPr>
                <w:rFonts w:ascii="Times New Roman" w:hAnsi="Times New Roman"/>
                <w:sz w:val="16"/>
                <w:szCs w:val="16"/>
              </w:rPr>
              <w:t>Должностное лицо органа местного самоуправления, ответственное за предоставление муниципальной услуги</w:t>
            </w:r>
          </w:p>
        </w:tc>
        <w:tc>
          <w:tcPr>
            <w:tcW w:w="2268" w:type="dxa"/>
            <w:shd w:val="clear" w:color="auto" w:fill="auto"/>
          </w:tcPr>
          <w:p w:rsidR="00D11331" w:rsidRPr="00D11331" w:rsidRDefault="00D11331" w:rsidP="0069015A">
            <w:pPr>
              <w:rPr>
                <w:rFonts w:ascii="Times New Roman" w:hAnsi="Times New Roman"/>
                <w:sz w:val="16"/>
                <w:szCs w:val="16"/>
              </w:rPr>
            </w:pPr>
            <w:r w:rsidRPr="00D11331">
              <w:rPr>
                <w:rFonts w:ascii="Times New Roman" w:hAnsi="Times New Roman"/>
                <w:sz w:val="16"/>
                <w:szCs w:val="16"/>
              </w:rPr>
              <w:lastRenderedPageBreak/>
              <w:t>Орган местного самоуправления/СМЭВ</w:t>
            </w:r>
          </w:p>
        </w:tc>
        <w:tc>
          <w:tcPr>
            <w:tcW w:w="1559" w:type="dxa"/>
            <w:shd w:val="clear" w:color="auto" w:fill="auto"/>
          </w:tcPr>
          <w:p w:rsidR="00D11331" w:rsidRPr="00D11331" w:rsidRDefault="00D11331" w:rsidP="0069015A">
            <w:pPr>
              <w:rPr>
                <w:rFonts w:ascii="Times New Roman" w:hAnsi="Times New Roman"/>
                <w:sz w:val="16"/>
                <w:szCs w:val="16"/>
              </w:rPr>
            </w:pPr>
            <w:r w:rsidRPr="00D11331">
              <w:rPr>
                <w:rFonts w:ascii="Times New Roman" w:hAnsi="Times New Roman"/>
                <w:sz w:val="16"/>
                <w:szCs w:val="16"/>
              </w:rPr>
              <w:t>Отсутствие документов, необходимых для предоставления муниципальной услуги, находящихся в распоряжении органов (организаций)</w:t>
            </w: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r w:rsidRPr="00D11331">
              <w:rPr>
                <w:rFonts w:ascii="Times New Roman" w:hAnsi="Times New Roman"/>
                <w:sz w:val="16"/>
                <w:szCs w:val="16"/>
              </w:rPr>
              <w:t>Непредставление (несвоевременное представление) информации не может являться основанием для отказа в предоставлении муниципальной услуги</w:t>
            </w:r>
          </w:p>
        </w:tc>
        <w:tc>
          <w:tcPr>
            <w:tcW w:w="2658" w:type="dxa"/>
            <w:shd w:val="clear" w:color="auto" w:fill="auto"/>
          </w:tcPr>
          <w:p w:rsidR="00D11331" w:rsidRPr="00D11331" w:rsidRDefault="00D11331" w:rsidP="0069015A">
            <w:pPr>
              <w:rPr>
                <w:rFonts w:ascii="Times New Roman" w:hAnsi="Times New Roman"/>
                <w:sz w:val="16"/>
                <w:szCs w:val="16"/>
              </w:rPr>
            </w:pPr>
            <w:r w:rsidRPr="00D11331">
              <w:rPr>
                <w:rFonts w:ascii="Times New Roman" w:hAnsi="Times New Roman"/>
                <w:sz w:val="16"/>
                <w:szCs w:val="16"/>
              </w:rPr>
              <w:t xml:space="preserve">Получение документов (сведений), необходимых для предоставления муниципальной услуги, </w:t>
            </w:r>
          </w:p>
          <w:p w:rsidR="00D11331" w:rsidRPr="00D11331" w:rsidRDefault="00D11331" w:rsidP="0069015A">
            <w:pPr>
              <w:rPr>
                <w:rFonts w:ascii="Times New Roman" w:hAnsi="Times New Roman"/>
                <w:sz w:val="16"/>
                <w:szCs w:val="16"/>
              </w:rPr>
            </w:pPr>
            <w:r w:rsidRPr="00D11331">
              <w:rPr>
                <w:rFonts w:ascii="Times New Roman" w:hAnsi="Times New Roman"/>
                <w:sz w:val="16"/>
                <w:szCs w:val="16"/>
              </w:rPr>
              <w:t>в том числе с использованием СМЭВ в течение 3 рабочих дней со дня направления межведомственного запроса в орган (организацию), предоставляющие документ и информацию, если иные сроки не предусмотрены</w:t>
            </w:r>
          </w:p>
          <w:p w:rsidR="00D11331" w:rsidRPr="00D11331" w:rsidRDefault="00D11331" w:rsidP="0069015A">
            <w:pPr>
              <w:rPr>
                <w:rFonts w:ascii="Times New Roman" w:hAnsi="Times New Roman"/>
                <w:sz w:val="16"/>
                <w:szCs w:val="16"/>
              </w:rPr>
            </w:pPr>
            <w:r w:rsidRPr="00D11331">
              <w:rPr>
                <w:rFonts w:ascii="Times New Roman" w:hAnsi="Times New Roman"/>
                <w:sz w:val="16"/>
                <w:szCs w:val="16"/>
              </w:rPr>
              <w:t>законодательством РФ и субъекта РФ</w:t>
            </w:r>
          </w:p>
          <w:p w:rsidR="00D11331" w:rsidRPr="00D11331" w:rsidRDefault="00D11331" w:rsidP="0069015A">
            <w:pPr>
              <w:rPr>
                <w:rFonts w:ascii="Times New Roman" w:hAnsi="Times New Roman"/>
                <w:sz w:val="16"/>
                <w:szCs w:val="16"/>
              </w:rPr>
            </w:pPr>
          </w:p>
        </w:tc>
      </w:tr>
      <w:tr w:rsidR="00D11331" w:rsidRPr="00D11331" w:rsidTr="0069015A">
        <w:trPr>
          <w:trHeight w:val="280"/>
        </w:trPr>
        <w:tc>
          <w:tcPr>
            <w:tcW w:w="14560" w:type="dxa"/>
            <w:gridSpan w:val="8"/>
            <w:shd w:val="clear" w:color="auto" w:fill="auto"/>
          </w:tcPr>
          <w:p w:rsidR="00D11331" w:rsidRPr="00D11331" w:rsidRDefault="00D11331" w:rsidP="0069015A">
            <w:pPr>
              <w:jc w:val="center"/>
              <w:rPr>
                <w:rFonts w:ascii="Times New Roman" w:hAnsi="Times New Roman"/>
                <w:b/>
                <w:sz w:val="16"/>
                <w:szCs w:val="16"/>
              </w:rPr>
            </w:pPr>
            <w:r w:rsidRPr="00D11331">
              <w:rPr>
                <w:rFonts w:ascii="Times New Roman" w:hAnsi="Times New Roman"/>
                <w:b/>
                <w:sz w:val="16"/>
                <w:szCs w:val="16"/>
              </w:rPr>
              <w:lastRenderedPageBreak/>
              <w:t>4. Извещение правообладателей при рассмотрении ходатайства об установлении публичного сервитута</w:t>
            </w:r>
          </w:p>
        </w:tc>
      </w:tr>
      <w:tr w:rsidR="00D11331" w:rsidRPr="00D11331" w:rsidTr="0069015A">
        <w:trPr>
          <w:trHeight w:val="1414"/>
        </w:trPr>
        <w:tc>
          <w:tcPr>
            <w:tcW w:w="2263" w:type="dxa"/>
            <w:shd w:val="clear" w:color="auto" w:fill="auto"/>
          </w:tcPr>
          <w:p w:rsidR="00D11331" w:rsidRPr="00D11331" w:rsidRDefault="00D11331" w:rsidP="0069015A">
            <w:pPr>
              <w:rPr>
                <w:rFonts w:ascii="Times New Roman" w:hAnsi="Times New Roman"/>
                <w:sz w:val="16"/>
                <w:szCs w:val="16"/>
              </w:rPr>
            </w:pPr>
            <w:r w:rsidRPr="00D11331">
              <w:rPr>
                <w:rFonts w:ascii="Times New Roman" w:hAnsi="Times New Roman"/>
                <w:sz w:val="16"/>
                <w:szCs w:val="16"/>
              </w:rPr>
              <w:lastRenderedPageBreak/>
              <w:t>Отсутствие оснований для возврата заявления об установлении публичного сервитута в соответствии с пунктом 22  Административного регламента</w:t>
            </w:r>
          </w:p>
        </w:tc>
        <w:tc>
          <w:tcPr>
            <w:tcW w:w="2410" w:type="dxa"/>
            <w:shd w:val="clear" w:color="auto" w:fill="auto"/>
          </w:tcPr>
          <w:p w:rsidR="00D11331" w:rsidRPr="00D11331" w:rsidRDefault="00D11331" w:rsidP="0069015A">
            <w:pPr>
              <w:rPr>
                <w:rFonts w:ascii="Times New Roman" w:hAnsi="Times New Roman"/>
                <w:sz w:val="16"/>
                <w:szCs w:val="16"/>
              </w:rPr>
            </w:pPr>
            <w:r w:rsidRPr="00D11331">
              <w:rPr>
                <w:rFonts w:ascii="Times New Roman" w:hAnsi="Times New Roman"/>
                <w:sz w:val="16"/>
                <w:szCs w:val="16"/>
              </w:rPr>
              <w:t>извещение правообладателей земельных участков путем:</w:t>
            </w:r>
          </w:p>
          <w:p w:rsidR="00D11331" w:rsidRPr="00D11331" w:rsidRDefault="00D11331" w:rsidP="0069015A">
            <w:pPr>
              <w:rPr>
                <w:rFonts w:ascii="Times New Roman" w:hAnsi="Times New Roman"/>
                <w:sz w:val="16"/>
                <w:szCs w:val="16"/>
              </w:rPr>
            </w:pPr>
            <w:r w:rsidRPr="00D11331">
              <w:rPr>
                <w:rFonts w:ascii="Times New Roman" w:hAnsi="Times New Roman"/>
                <w:sz w:val="16"/>
                <w:szCs w:val="16"/>
              </w:rPr>
              <w:t>а)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w:t>
            </w:r>
          </w:p>
          <w:p w:rsidR="00D11331" w:rsidRPr="00D11331" w:rsidRDefault="00D11331" w:rsidP="0069015A">
            <w:pPr>
              <w:rPr>
                <w:rFonts w:ascii="Times New Roman" w:hAnsi="Times New Roman"/>
                <w:sz w:val="16"/>
                <w:szCs w:val="16"/>
              </w:rPr>
            </w:pPr>
            <w:r w:rsidRPr="00D11331">
              <w:rPr>
                <w:rFonts w:ascii="Times New Roman" w:hAnsi="Times New Roman"/>
                <w:sz w:val="16"/>
                <w:szCs w:val="16"/>
              </w:rPr>
              <w:t>б) размещения сообщения о возможном установлении публичного сервитута на официальном сайте муниципального образования, указанного в подпункте «а» пункта 2 настоящего подраздела, в информационно-телекоммуникационной сети «Интернет»;</w:t>
            </w:r>
          </w:p>
          <w:p w:rsidR="00D11331" w:rsidRPr="00D11331" w:rsidRDefault="00D11331" w:rsidP="0069015A">
            <w:pPr>
              <w:rPr>
                <w:rFonts w:ascii="Times New Roman" w:hAnsi="Times New Roman"/>
                <w:sz w:val="16"/>
                <w:szCs w:val="16"/>
              </w:rPr>
            </w:pPr>
            <w:r w:rsidRPr="00D11331">
              <w:rPr>
                <w:rFonts w:ascii="Times New Roman" w:hAnsi="Times New Roman"/>
                <w:sz w:val="16"/>
                <w:szCs w:val="16"/>
              </w:rPr>
              <w:t xml:space="preserve">в)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w:t>
            </w:r>
            <w:r w:rsidRPr="00D11331">
              <w:rPr>
                <w:rFonts w:ascii="Times New Roman" w:hAnsi="Times New Roman"/>
                <w:sz w:val="16"/>
                <w:szCs w:val="16"/>
              </w:rPr>
              <w:lastRenderedPageBreak/>
              <w:t>информационном щите в границах соответствующего муниципального образования;</w:t>
            </w:r>
          </w:p>
          <w:p w:rsidR="00D11331" w:rsidRPr="00D11331" w:rsidRDefault="00D11331" w:rsidP="0069015A">
            <w:pPr>
              <w:rPr>
                <w:rFonts w:ascii="Times New Roman" w:hAnsi="Times New Roman"/>
                <w:sz w:val="16"/>
                <w:szCs w:val="16"/>
              </w:rPr>
            </w:pPr>
            <w:r w:rsidRPr="00D11331">
              <w:rPr>
                <w:rFonts w:ascii="Times New Roman" w:hAnsi="Times New Roman"/>
                <w:sz w:val="16"/>
                <w:szCs w:val="16"/>
              </w:rPr>
              <w:t>г)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w:t>
            </w:r>
          </w:p>
        </w:tc>
        <w:tc>
          <w:tcPr>
            <w:tcW w:w="1559" w:type="dxa"/>
            <w:shd w:val="clear" w:color="auto" w:fill="auto"/>
          </w:tcPr>
          <w:p w:rsidR="00D11331" w:rsidRPr="00D11331" w:rsidRDefault="00D11331" w:rsidP="0069015A">
            <w:pPr>
              <w:rPr>
                <w:rFonts w:ascii="Times New Roman" w:hAnsi="Times New Roman"/>
                <w:sz w:val="16"/>
                <w:szCs w:val="16"/>
              </w:rPr>
            </w:pPr>
            <w:r w:rsidRPr="00D11331">
              <w:rPr>
                <w:rFonts w:ascii="Times New Roman" w:hAnsi="Times New Roman"/>
                <w:sz w:val="16"/>
                <w:szCs w:val="16"/>
              </w:rPr>
              <w:lastRenderedPageBreak/>
              <w:t>не более чем 7 рабочих дней со дня поступления ходатайства об установлении публичного сервитута</w:t>
            </w:r>
          </w:p>
        </w:tc>
        <w:tc>
          <w:tcPr>
            <w:tcW w:w="1843" w:type="dxa"/>
            <w:gridSpan w:val="2"/>
            <w:shd w:val="clear" w:color="auto" w:fill="auto"/>
          </w:tcPr>
          <w:p w:rsidR="00D11331" w:rsidRPr="00D11331" w:rsidRDefault="00D11331" w:rsidP="0069015A">
            <w:pPr>
              <w:rPr>
                <w:rFonts w:ascii="Times New Roman" w:hAnsi="Times New Roman"/>
                <w:sz w:val="16"/>
                <w:szCs w:val="16"/>
              </w:rPr>
            </w:pPr>
            <w:r w:rsidRPr="00D11331">
              <w:rPr>
                <w:rFonts w:ascii="Times New Roman" w:hAnsi="Times New Roman"/>
                <w:sz w:val="16"/>
                <w:szCs w:val="16"/>
              </w:rPr>
              <w:t>Должностное лицо органа местного самоуправления, ответственное за предоставление муниципальной услуги</w:t>
            </w: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tc>
        <w:tc>
          <w:tcPr>
            <w:tcW w:w="2268" w:type="dxa"/>
            <w:shd w:val="clear" w:color="auto" w:fill="auto"/>
          </w:tcPr>
          <w:p w:rsidR="00D11331" w:rsidRPr="00D11331" w:rsidRDefault="00D11331" w:rsidP="0069015A">
            <w:pPr>
              <w:rPr>
                <w:rFonts w:ascii="Times New Roman" w:hAnsi="Times New Roman"/>
                <w:sz w:val="16"/>
                <w:szCs w:val="16"/>
              </w:rPr>
            </w:pPr>
            <w:r w:rsidRPr="00D11331">
              <w:rPr>
                <w:rFonts w:ascii="Times New Roman" w:hAnsi="Times New Roman"/>
                <w:sz w:val="16"/>
                <w:szCs w:val="16"/>
              </w:rPr>
              <w:lastRenderedPageBreak/>
              <w:t>Орган местного самоуправления</w:t>
            </w:r>
          </w:p>
        </w:tc>
        <w:tc>
          <w:tcPr>
            <w:tcW w:w="1559" w:type="dxa"/>
            <w:shd w:val="clear" w:color="auto" w:fill="auto"/>
          </w:tcPr>
          <w:p w:rsidR="00D11331" w:rsidRPr="00D11331" w:rsidRDefault="00D11331" w:rsidP="0069015A">
            <w:pPr>
              <w:rPr>
                <w:rFonts w:ascii="Times New Roman" w:hAnsi="Times New Roman"/>
                <w:sz w:val="16"/>
                <w:szCs w:val="16"/>
              </w:rPr>
            </w:pPr>
            <w:r w:rsidRPr="00D11331">
              <w:rPr>
                <w:rFonts w:ascii="Times New Roman" w:hAnsi="Times New Roman"/>
                <w:sz w:val="16"/>
                <w:szCs w:val="16"/>
              </w:rPr>
              <w:t>-</w:t>
            </w:r>
          </w:p>
        </w:tc>
        <w:tc>
          <w:tcPr>
            <w:tcW w:w="2658" w:type="dxa"/>
            <w:shd w:val="clear" w:color="auto" w:fill="auto"/>
          </w:tcPr>
          <w:p w:rsidR="00D11331" w:rsidRPr="00D11331" w:rsidRDefault="00D11331" w:rsidP="0069015A">
            <w:pPr>
              <w:rPr>
                <w:rFonts w:ascii="Times New Roman" w:hAnsi="Times New Roman"/>
                <w:sz w:val="16"/>
                <w:szCs w:val="16"/>
              </w:rPr>
            </w:pPr>
            <w:r w:rsidRPr="00D11331">
              <w:rPr>
                <w:rFonts w:ascii="Times New Roman" w:hAnsi="Times New Roman"/>
                <w:sz w:val="16"/>
                <w:szCs w:val="16"/>
              </w:rPr>
              <w:t>Размещено сообщение о возможном установлении публичного сервитута</w:t>
            </w: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tc>
      </w:tr>
      <w:tr w:rsidR="00D11331" w:rsidRPr="00D11331" w:rsidTr="0069015A">
        <w:trPr>
          <w:trHeight w:val="377"/>
        </w:trPr>
        <w:tc>
          <w:tcPr>
            <w:tcW w:w="14560" w:type="dxa"/>
            <w:gridSpan w:val="8"/>
            <w:shd w:val="clear" w:color="auto" w:fill="auto"/>
          </w:tcPr>
          <w:p w:rsidR="00D11331" w:rsidRPr="00D11331" w:rsidRDefault="00D11331" w:rsidP="0069015A">
            <w:pPr>
              <w:jc w:val="center"/>
              <w:rPr>
                <w:rFonts w:ascii="Times New Roman" w:hAnsi="Times New Roman"/>
                <w:b/>
                <w:sz w:val="16"/>
                <w:szCs w:val="16"/>
              </w:rPr>
            </w:pPr>
            <w:r w:rsidRPr="00D11331">
              <w:rPr>
                <w:rFonts w:ascii="Times New Roman" w:hAnsi="Times New Roman"/>
                <w:b/>
                <w:sz w:val="16"/>
                <w:szCs w:val="16"/>
              </w:rPr>
              <w:lastRenderedPageBreak/>
              <w:t>5.  Рассмотрение поступившего заявления, проверка документов, подготовка проектов решений</w:t>
            </w:r>
          </w:p>
        </w:tc>
      </w:tr>
      <w:tr w:rsidR="00D11331" w:rsidRPr="00D11331" w:rsidTr="0069015A">
        <w:trPr>
          <w:trHeight w:val="377"/>
        </w:trPr>
        <w:tc>
          <w:tcPr>
            <w:tcW w:w="2263" w:type="dxa"/>
            <w:shd w:val="clear" w:color="auto" w:fill="auto"/>
          </w:tcPr>
          <w:p w:rsidR="00D11331" w:rsidRPr="00D11331" w:rsidRDefault="00D11331" w:rsidP="0069015A">
            <w:pPr>
              <w:rPr>
                <w:rFonts w:ascii="Times New Roman" w:hAnsi="Times New Roman"/>
                <w:sz w:val="16"/>
                <w:szCs w:val="16"/>
              </w:rPr>
            </w:pPr>
            <w:r w:rsidRPr="00D11331">
              <w:rPr>
                <w:rFonts w:ascii="Times New Roman" w:hAnsi="Times New Roman"/>
                <w:sz w:val="16"/>
                <w:szCs w:val="16"/>
              </w:rPr>
              <w:t>Пакет зарегистрированных документов, поступивших должностному лицу, ответственное за предоставление муниципальной услуги</w:t>
            </w: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r w:rsidRPr="00D11331">
              <w:rPr>
                <w:rFonts w:ascii="Times New Roman" w:hAnsi="Times New Roman"/>
                <w:sz w:val="16"/>
                <w:szCs w:val="16"/>
              </w:rPr>
              <w:t>Проект результата предоставления муниципальной услуги</w:t>
            </w: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tc>
        <w:tc>
          <w:tcPr>
            <w:tcW w:w="2410" w:type="dxa"/>
            <w:shd w:val="clear" w:color="auto" w:fill="auto"/>
          </w:tcPr>
          <w:p w:rsidR="00D11331" w:rsidRPr="00D11331" w:rsidRDefault="00D11331" w:rsidP="0069015A">
            <w:pPr>
              <w:rPr>
                <w:rFonts w:ascii="Times New Roman" w:hAnsi="Times New Roman"/>
                <w:sz w:val="16"/>
                <w:szCs w:val="16"/>
              </w:rPr>
            </w:pPr>
            <w:r w:rsidRPr="00D11331">
              <w:rPr>
                <w:rFonts w:ascii="Times New Roman" w:hAnsi="Times New Roman"/>
                <w:sz w:val="16"/>
                <w:szCs w:val="16"/>
              </w:rPr>
              <w:t>Проверка соответствия документов и сведений требованиям нормативно правовых актов предоставления муниципальной услуги</w:t>
            </w: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r w:rsidRPr="00D11331">
              <w:rPr>
                <w:rFonts w:ascii="Times New Roman" w:hAnsi="Times New Roman"/>
                <w:sz w:val="16"/>
                <w:szCs w:val="16"/>
              </w:rPr>
              <w:t>Принятие решения о предоставлении муниципальной услуги или об отказе в предоставлении услуги</w:t>
            </w: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r w:rsidRPr="00D11331">
              <w:rPr>
                <w:rFonts w:ascii="Times New Roman" w:hAnsi="Times New Roman"/>
                <w:sz w:val="16"/>
                <w:szCs w:val="16"/>
              </w:rPr>
              <w:t>Направление в МФЦ результата муниципальной услуги, указанного в п. 45 административного регламента, в форме электронного документа, подписанного усиленной квалифицированной подписью руководителя органа местного самоуправления или иного уполномоченного лица (в случае, если предусмотрено региональными соглашениями)</w:t>
            </w: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r w:rsidRPr="00D11331">
              <w:rPr>
                <w:rFonts w:ascii="Times New Roman" w:hAnsi="Times New Roman"/>
                <w:sz w:val="16"/>
                <w:szCs w:val="16"/>
              </w:rPr>
              <w:t>Направление заявителю результата предоставления муниципальной услуги в личный кабинет на ЕПГУ</w:t>
            </w: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tc>
        <w:tc>
          <w:tcPr>
            <w:tcW w:w="1567" w:type="dxa"/>
            <w:gridSpan w:val="2"/>
            <w:shd w:val="clear" w:color="auto" w:fill="auto"/>
          </w:tcPr>
          <w:p w:rsidR="00D11331" w:rsidRPr="00D11331" w:rsidRDefault="00D11331" w:rsidP="0069015A">
            <w:pPr>
              <w:rPr>
                <w:rFonts w:ascii="Times New Roman" w:hAnsi="Times New Roman"/>
                <w:sz w:val="16"/>
                <w:szCs w:val="16"/>
              </w:rPr>
            </w:pPr>
            <w:r w:rsidRPr="00D11331">
              <w:rPr>
                <w:rFonts w:ascii="Times New Roman" w:hAnsi="Times New Roman"/>
                <w:sz w:val="16"/>
                <w:szCs w:val="16"/>
              </w:rPr>
              <w:t>До 9 рабочих дней</w:t>
            </w: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r w:rsidRPr="00D11331">
              <w:rPr>
                <w:rFonts w:ascii="Times New Roman" w:hAnsi="Times New Roman"/>
                <w:sz w:val="16"/>
                <w:szCs w:val="16"/>
              </w:rPr>
              <w:t>В день рассмотрения документов и сведений</w:t>
            </w: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r w:rsidRPr="00D11331">
              <w:rPr>
                <w:rFonts w:ascii="Times New Roman" w:hAnsi="Times New Roman"/>
                <w:sz w:val="16"/>
                <w:szCs w:val="16"/>
              </w:rPr>
              <w:t>В сроки, установленные соглашением о взаимодействии между органом местного самоуправления и МФЦ</w:t>
            </w: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r w:rsidRPr="00D11331">
              <w:rPr>
                <w:rFonts w:ascii="Times New Roman" w:hAnsi="Times New Roman"/>
                <w:sz w:val="16"/>
                <w:szCs w:val="16"/>
              </w:rPr>
              <w:t>В день регистрации результата предоставления муниципальной услуги</w:t>
            </w:r>
          </w:p>
        </w:tc>
        <w:tc>
          <w:tcPr>
            <w:tcW w:w="1835" w:type="dxa"/>
            <w:shd w:val="clear" w:color="auto" w:fill="auto"/>
          </w:tcPr>
          <w:p w:rsidR="00D11331" w:rsidRPr="00D11331" w:rsidRDefault="00D11331" w:rsidP="0069015A">
            <w:pPr>
              <w:rPr>
                <w:rFonts w:ascii="Times New Roman" w:hAnsi="Times New Roman"/>
                <w:sz w:val="16"/>
                <w:szCs w:val="16"/>
              </w:rPr>
            </w:pPr>
            <w:r w:rsidRPr="00D11331">
              <w:rPr>
                <w:rFonts w:ascii="Times New Roman" w:hAnsi="Times New Roman"/>
                <w:sz w:val="16"/>
                <w:szCs w:val="16"/>
              </w:rPr>
              <w:t>Должностное лицо органа местного самоуправления, ответственное за предоставление муниципальной услуги</w:t>
            </w: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r w:rsidRPr="00D11331">
              <w:rPr>
                <w:rFonts w:ascii="Times New Roman" w:hAnsi="Times New Roman"/>
                <w:sz w:val="16"/>
                <w:szCs w:val="16"/>
              </w:rPr>
              <w:t>Должностное лицо органа местного самоуправления, ответственное за предоставление муниципальной услуги</w:t>
            </w: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r w:rsidRPr="00D11331">
              <w:rPr>
                <w:rFonts w:ascii="Times New Roman" w:hAnsi="Times New Roman"/>
                <w:sz w:val="16"/>
                <w:szCs w:val="16"/>
              </w:rPr>
              <w:t>Должностное лицо органа местного самоуправления, ответственное за предоставление муниципальной услуги</w:t>
            </w: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r w:rsidRPr="00D11331">
              <w:rPr>
                <w:rFonts w:ascii="Times New Roman" w:hAnsi="Times New Roman"/>
                <w:sz w:val="16"/>
                <w:szCs w:val="16"/>
              </w:rPr>
              <w:t>Должностное лицо органа местного самоуправления, ответственное за предоставление муниципальной услуги</w:t>
            </w:r>
          </w:p>
          <w:p w:rsidR="00D11331" w:rsidRPr="00D11331" w:rsidRDefault="00D11331" w:rsidP="0069015A">
            <w:pPr>
              <w:rPr>
                <w:rFonts w:ascii="Times New Roman" w:hAnsi="Times New Roman"/>
                <w:sz w:val="16"/>
                <w:szCs w:val="16"/>
              </w:rPr>
            </w:pPr>
          </w:p>
        </w:tc>
        <w:tc>
          <w:tcPr>
            <w:tcW w:w="2268" w:type="dxa"/>
            <w:shd w:val="clear" w:color="auto" w:fill="auto"/>
          </w:tcPr>
          <w:p w:rsidR="00D11331" w:rsidRPr="00D11331" w:rsidRDefault="00D11331" w:rsidP="0069015A">
            <w:pPr>
              <w:rPr>
                <w:rFonts w:ascii="Times New Roman" w:hAnsi="Times New Roman"/>
                <w:sz w:val="16"/>
                <w:szCs w:val="16"/>
              </w:rPr>
            </w:pPr>
            <w:r w:rsidRPr="00D11331">
              <w:rPr>
                <w:rFonts w:ascii="Times New Roman" w:hAnsi="Times New Roman"/>
                <w:sz w:val="16"/>
                <w:szCs w:val="16"/>
              </w:rPr>
              <w:t>Орган местного самоуправления</w:t>
            </w: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r w:rsidRPr="00D11331">
              <w:rPr>
                <w:rFonts w:ascii="Times New Roman" w:hAnsi="Times New Roman"/>
                <w:sz w:val="16"/>
                <w:szCs w:val="16"/>
              </w:rPr>
              <w:t>Государственная информационная система</w:t>
            </w:r>
          </w:p>
          <w:p w:rsidR="00D11331" w:rsidRPr="00D11331" w:rsidRDefault="00D11331" w:rsidP="0069015A">
            <w:pPr>
              <w:rPr>
                <w:rFonts w:ascii="Times New Roman" w:hAnsi="Times New Roman"/>
                <w:sz w:val="16"/>
                <w:szCs w:val="16"/>
              </w:rPr>
            </w:pPr>
          </w:p>
        </w:tc>
        <w:tc>
          <w:tcPr>
            <w:tcW w:w="1559" w:type="dxa"/>
            <w:shd w:val="clear" w:color="auto" w:fill="auto"/>
          </w:tcPr>
          <w:p w:rsidR="00D11331" w:rsidRPr="00D11331" w:rsidRDefault="00D11331" w:rsidP="0069015A">
            <w:pPr>
              <w:rPr>
                <w:rFonts w:ascii="Times New Roman" w:hAnsi="Times New Roman"/>
                <w:sz w:val="16"/>
                <w:szCs w:val="16"/>
              </w:rPr>
            </w:pPr>
            <w:r w:rsidRPr="00D11331">
              <w:rPr>
                <w:rFonts w:ascii="Times New Roman" w:hAnsi="Times New Roman"/>
                <w:sz w:val="16"/>
                <w:szCs w:val="16"/>
              </w:rPr>
              <w:t>Наличие или отсутствие оснований для предоставления муниципальной слуги</w:t>
            </w: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r w:rsidRPr="00D11331">
              <w:rPr>
                <w:rFonts w:ascii="Times New Roman" w:hAnsi="Times New Roman"/>
                <w:sz w:val="16"/>
                <w:szCs w:val="16"/>
              </w:rPr>
              <w:t>-</w:t>
            </w: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r w:rsidRPr="00D11331">
              <w:rPr>
                <w:rFonts w:ascii="Times New Roman" w:hAnsi="Times New Roman"/>
                <w:sz w:val="16"/>
                <w:szCs w:val="16"/>
              </w:rPr>
              <w:t>Указание заявителем в запросе способа выдачи результата муниципальной услуги в МФЦ, а также подача запроса через МФЦ</w:t>
            </w:r>
          </w:p>
        </w:tc>
        <w:tc>
          <w:tcPr>
            <w:tcW w:w="2658" w:type="dxa"/>
            <w:shd w:val="clear" w:color="auto" w:fill="auto"/>
          </w:tcPr>
          <w:p w:rsidR="00D11331" w:rsidRPr="00D11331" w:rsidRDefault="00D11331" w:rsidP="0069015A">
            <w:pPr>
              <w:rPr>
                <w:rFonts w:ascii="Times New Roman" w:hAnsi="Times New Roman"/>
                <w:sz w:val="16"/>
                <w:szCs w:val="16"/>
              </w:rPr>
            </w:pPr>
            <w:r w:rsidRPr="00D11331">
              <w:rPr>
                <w:rFonts w:ascii="Times New Roman" w:hAnsi="Times New Roman"/>
                <w:sz w:val="16"/>
                <w:szCs w:val="16"/>
              </w:rPr>
              <w:t>Подготовка проекта результата предоставления муниципальной услуги</w:t>
            </w: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r w:rsidRPr="00D11331">
              <w:rPr>
                <w:rFonts w:ascii="Times New Roman" w:hAnsi="Times New Roman"/>
                <w:sz w:val="16"/>
                <w:szCs w:val="16"/>
              </w:rPr>
              <w:t>Результат предоставления муниципальной услуги:</w:t>
            </w:r>
          </w:p>
          <w:p w:rsidR="00D11331" w:rsidRPr="00D11331" w:rsidRDefault="00D11331" w:rsidP="0069015A">
            <w:pPr>
              <w:rPr>
                <w:rFonts w:ascii="Times New Roman" w:hAnsi="Times New Roman"/>
                <w:sz w:val="16"/>
                <w:szCs w:val="16"/>
              </w:rPr>
            </w:pPr>
            <w:r w:rsidRPr="00D11331">
              <w:rPr>
                <w:rFonts w:ascii="Times New Roman" w:hAnsi="Times New Roman"/>
                <w:sz w:val="16"/>
                <w:szCs w:val="16"/>
              </w:rPr>
              <w:t>- решение об отказе в установлении сервитута (публичного сервитута);</w:t>
            </w:r>
          </w:p>
          <w:p w:rsidR="00D11331" w:rsidRPr="00D11331" w:rsidRDefault="00D11331" w:rsidP="0069015A">
            <w:pPr>
              <w:rPr>
                <w:rFonts w:ascii="Times New Roman" w:hAnsi="Times New Roman"/>
                <w:sz w:val="16"/>
                <w:szCs w:val="16"/>
              </w:rPr>
            </w:pPr>
            <w:r w:rsidRPr="00D11331">
              <w:rPr>
                <w:rFonts w:ascii="Times New Roman" w:hAnsi="Times New Roman"/>
                <w:sz w:val="16"/>
                <w:szCs w:val="16"/>
              </w:rPr>
              <w:t>- соглашение об установлении сервитута;</w:t>
            </w:r>
          </w:p>
          <w:p w:rsidR="00D11331" w:rsidRPr="00D11331" w:rsidRDefault="00D11331" w:rsidP="0069015A">
            <w:pPr>
              <w:rPr>
                <w:rFonts w:ascii="Times New Roman" w:hAnsi="Times New Roman"/>
                <w:sz w:val="16"/>
                <w:szCs w:val="16"/>
              </w:rPr>
            </w:pPr>
            <w:r w:rsidRPr="00D11331">
              <w:rPr>
                <w:rFonts w:ascii="Times New Roman" w:hAnsi="Times New Roman"/>
                <w:sz w:val="16"/>
                <w:szCs w:val="16"/>
              </w:rPr>
              <w:t>-предложение о заключении соглашения об установлении сервитута в иных границах;</w:t>
            </w:r>
          </w:p>
          <w:p w:rsidR="00D11331" w:rsidRPr="00D11331" w:rsidRDefault="00D11331" w:rsidP="0069015A">
            <w:pPr>
              <w:rPr>
                <w:rFonts w:ascii="Times New Roman" w:hAnsi="Times New Roman"/>
                <w:sz w:val="16"/>
                <w:szCs w:val="16"/>
              </w:rPr>
            </w:pPr>
            <w:r w:rsidRPr="00D11331">
              <w:rPr>
                <w:rFonts w:ascii="Times New Roman" w:hAnsi="Times New Roman"/>
                <w:sz w:val="16"/>
                <w:szCs w:val="16"/>
              </w:rPr>
              <w:t>- уведомление о возможности заключения соглашения об установлении сервитута в предложенных заявителем границах;</w:t>
            </w:r>
          </w:p>
          <w:p w:rsidR="00D11331" w:rsidRPr="00D11331" w:rsidRDefault="00D11331" w:rsidP="0069015A">
            <w:pPr>
              <w:rPr>
                <w:rFonts w:ascii="Times New Roman" w:hAnsi="Times New Roman"/>
                <w:sz w:val="16"/>
                <w:szCs w:val="16"/>
              </w:rPr>
            </w:pPr>
            <w:r w:rsidRPr="00D11331">
              <w:rPr>
                <w:rFonts w:ascii="Times New Roman" w:hAnsi="Times New Roman"/>
                <w:sz w:val="16"/>
                <w:szCs w:val="16"/>
              </w:rPr>
              <w:t>- решение об установлении публичного с сервитута, подписанные усиленной квалифицированной подписью руководителя органа местного самоуправления или иного уполномоченного лица.</w:t>
            </w: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r w:rsidRPr="00D11331">
              <w:rPr>
                <w:rFonts w:ascii="Times New Roman" w:hAnsi="Times New Roman"/>
                <w:sz w:val="16"/>
                <w:szCs w:val="16"/>
              </w:rPr>
              <w:t>Выдача результатов муниципальной услуги заявителю в форме бумажного документа, подтверждающего содержание электронного документа, заверенного печатью МФЦ;</w:t>
            </w:r>
          </w:p>
          <w:p w:rsidR="00D11331" w:rsidRPr="00D11331" w:rsidRDefault="00D11331" w:rsidP="0069015A">
            <w:pPr>
              <w:rPr>
                <w:rFonts w:ascii="Times New Roman" w:hAnsi="Times New Roman"/>
                <w:sz w:val="16"/>
                <w:szCs w:val="16"/>
              </w:rPr>
            </w:pPr>
            <w:r w:rsidRPr="00D11331">
              <w:rPr>
                <w:rFonts w:ascii="Times New Roman" w:hAnsi="Times New Roman"/>
                <w:sz w:val="16"/>
                <w:szCs w:val="16"/>
              </w:rPr>
              <w:t>Внесение сведений о выдаче результата муниципальной услуги</w:t>
            </w: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r w:rsidRPr="00D11331">
              <w:rPr>
                <w:rFonts w:ascii="Times New Roman" w:hAnsi="Times New Roman"/>
                <w:sz w:val="16"/>
                <w:szCs w:val="16"/>
              </w:rPr>
              <w:t>Результат муниципальной услуги, направленный заявителю на личный кабинет на ЕПГУ</w:t>
            </w: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tc>
      </w:tr>
      <w:tr w:rsidR="00D11331" w:rsidRPr="00D11331" w:rsidTr="0069015A">
        <w:tc>
          <w:tcPr>
            <w:tcW w:w="14560" w:type="dxa"/>
            <w:gridSpan w:val="8"/>
            <w:shd w:val="clear" w:color="auto" w:fill="auto"/>
          </w:tcPr>
          <w:p w:rsidR="00D11331" w:rsidRPr="00D11331" w:rsidRDefault="00D11331" w:rsidP="0069015A">
            <w:pPr>
              <w:jc w:val="center"/>
              <w:rPr>
                <w:rFonts w:ascii="Times New Roman" w:hAnsi="Times New Roman"/>
                <w:sz w:val="16"/>
                <w:szCs w:val="16"/>
              </w:rPr>
            </w:pPr>
            <w:r w:rsidRPr="00D11331">
              <w:rPr>
                <w:rFonts w:ascii="Times New Roman" w:hAnsi="Times New Roman"/>
                <w:b/>
                <w:sz w:val="16"/>
                <w:szCs w:val="16"/>
              </w:rPr>
              <w:t>6.  Выдача результата (независимо от выбора заявителя)</w:t>
            </w:r>
          </w:p>
        </w:tc>
      </w:tr>
      <w:tr w:rsidR="00D11331" w:rsidRPr="00D11331" w:rsidTr="0069015A">
        <w:tc>
          <w:tcPr>
            <w:tcW w:w="2263" w:type="dxa"/>
            <w:shd w:val="clear" w:color="auto" w:fill="auto"/>
          </w:tcPr>
          <w:p w:rsidR="00D11331" w:rsidRPr="00D11331" w:rsidRDefault="00D11331" w:rsidP="0069015A">
            <w:pPr>
              <w:rPr>
                <w:rFonts w:ascii="Times New Roman" w:hAnsi="Times New Roman"/>
                <w:sz w:val="16"/>
                <w:szCs w:val="16"/>
              </w:rPr>
            </w:pPr>
            <w:r w:rsidRPr="00D11331">
              <w:rPr>
                <w:rFonts w:ascii="Times New Roman" w:hAnsi="Times New Roman"/>
                <w:sz w:val="16"/>
                <w:szCs w:val="16"/>
              </w:rPr>
              <w:t>Формирование и регистрация результата государственной (муниципальной) услуги, указанного в п. 45 административного регламента, в форме электронного документа в государственной информационной системе</w:t>
            </w:r>
          </w:p>
          <w:p w:rsidR="00D11331" w:rsidRPr="00D11331" w:rsidRDefault="00D11331" w:rsidP="0069015A">
            <w:pPr>
              <w:rPr>
                <w:rFonts w:ascii="Times New Roman" w:hAnsi="Times New Roman"/>
                <w:sz w:val="16"/>
                <w:szCs w:val="16"/>
              </w:rPr>
            </w:pPr>
          </w:p>
        </w:tc>
        <w:tc>
          <w:tcPr>
            <w:tcW w:w="2410" w:type="dxa"/>
            <w:shd w:val="clear" w:color="auto" w:fill="auto"/>
          </w:tcPr>
          <w:p w:rsidR="00D11331" w:rsidRPr="00D11331" w:rsidRDefault="00D11331" w:rsidP="0069015A">
            <w:pPr>
              <w:rPr>
                <w:rFonts w:ascii="Times New Roman" w:hAnsi="Times New Roman"/>
                <w:sz w:val="16"/>
                <w:szCs w:val="16"/>
              </w:rPr>
            </w:pPr>
            <w:r w:rsidRPr="00D11331">
              <w:rPr>
                <w:rFonts w:ascii="Times New Roman" w:hAnsi="Times New Roman"/>
                <w:sz w:val="16"/>
                <w:szCs w:val="16"/>
              </w:rPr>
              <w:t>Регистрация результата предоставления муниципальной услуги</w:t>
            </w: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r w:rsidRPr="00D11331">
              <w:rPr>
                <w:rFonts w:ascii="Times New Roman" w:hAnsi="Times New Roman"/>
                <w:sz w:val="16"/>
                <w:szCs w:val="16"/>
              </w:rPr>
              <w:t>Направление в МФЦ муниципальной услуги, указанного в п. 45 Административного регламента в форме электронного документа, подписанного усиленной квалифицированной подписью руководителя органа местного самоуправления или иного уполномоченного лица (в случае, если предусмотрено региональными соглашениями)</w:t>
            </w: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r w:rsidRPr="00D11331">
              <w:rPr>
                <w:rFonts w:ascii="Times New Roman" w:hAnsi="Times New Roman"/>
                <w:sz w:val="16"/>
                <w:szCs w:val="16"/>
              </w:rPr>
              <w:t>Направление заявителю результата предоставления муниципальной услуги в личный кабинет ЕПГУ</w:t>
            </w: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r w:rsidRPr="00D11331">
              <w:rPr>
                <w:rFonts w:ascii="Times New Roman" w:hAnsi="Times New Roman"/>
                <w:sz w:val="16"/>
                <w:szCs w:val="16"/>
              </w:rPr>
              <w:t>Размещение решения об установлении публичного сервитута на своем официальном сайте в информационно-телекоммуникационной сети «Интернет»</w:t>
            </w: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r w:rsidRPr="00D11331">
              <w:rPr>
                <w:rFonts w:ascii="Times New Roman" w:hAnsi="Times New Roman"/>
                <w:sz w:val="16"/>
                <w:szCs w:val="16"/>
              </w:rPr>
              <w:t>Направление копии решения об установлении публичного сервитута в орган регистрации права</w:t>
            </w: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tc>
        <w:tc>
          <w:tcPr>
            <w:tcW w:w="1559" w:type="dxa"/>
            <w:shd w:val="clear" w:color="auto" w:fill="auto"/>
          </w:tcPr>
          <w:p w:rsidR="00D11331" w:rsidRPr="00D11331" w:rsidRDefault="00D11331" w:rsidP="0069015A">
            <w:pPr>
              <w:rPr>
                <w:rFonts w:ascii="Times New Roman" w:hAnsi="Times New Roman"/>
                <w:sz w:val="16"/>
                <w:szCs w:val="16"/>
              </w:rPr>
            </w:pPr>
            <w:r w:rsidRPr="00D11331">
              <w:rPr>
                <w:rFonts w:ascii="Times New Roman" w:hAnsi="Times New Roman"/>
                <w:sz w:val="16"/>
                <w:szCs w:val="16"/>
              </w:rPr>
              <w:t>После окончания процедуры принятия решения (в общий срок предоставления муниципальной услуги не включается)</w:t>
            </w: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r w:rsidRPr="00D11331">
              <w:rPr>
                <w:rFonts w:ascii="Times New Roman" w:hAnsi="Times New Roman"/>
                <w:sz w:val="16"/>
                <w:szCs w:val="16"/>
              </w:rPr>
              <w:t>В сроки, установленные соглашением о взаимодействии между органом местного самоуправления и МФЦ</w:t>
            </w: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r w:rsidRPr="00D11331">
              <w:rPr>
                <w:rFonts w:ascii="Times New Roman" w:hAnsi="Times New Roman"/>
                <w:sz w:val="16"/>
                <w:szCs w:val="16"/>
              </w:rPr>
              <w:t>В день регистрации результата предоставления муниципальной услуги</w:t>
            </w: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r w:rsidRPr="00D11331">
              <w:rPr>
                <w:rFonts w:ascii="Times New Roman" w:hAnsi="Times New Roman"/>
                <w:sz w:val="16"/>
                <w:szCs w:val="16"/>
              </w:rPr>
              <w:t>До 5 рабочих ней после окончания процедуры принятия решения</w:t>
            </w: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r w:rsidRPr="00D11331">
              <w:rPr>
                <w:rFonts w:ascii="Times New Roman" w:hAnsi="Times New Roman"/>
                <w:sz w:val="16"/>
                <w:szCs w:val="16"/>
              </w:rPr>
              <w:t>До 5 рабочих ней после окончания процедуры принятия решения</w:t>
            </w:r>
          </w:p>
        </w:tc>
        <w:tc>
          <w:tcPr>
            <w:tcW w:w="1843" w:type="dxa"/>
            <w:gridSpan w:val="2"/>
            <w:shd w:val="clear" w:color="auto" w:fill="auto"/>
          </w:tcPr>
          <w:p w:rsidR="00D11331" w:rsidRPr="00D11331" w:rsidRDefault="00D11331" w:rsidP="0069015A">
            <w:pPr>
              <w:rPr>
                <w:rFonts w:ascii="Times New Roman" w:hAnsi="Times New Roman"/>
                <w:sz w:val="16"/>
                <w:szCs w:val="16"/>
              </w:rPr>
            </w:pPr>
            <w:r w:rsidRPr="00D11331">
              <w:rPr>
                <w:rFonts w:ascii="Times New Roman" w:hAnsi="Times New Roman"/>
                <w:sz w:val="16"/>
                <w:szCs w:val="16"/>
              </w:rPr>
              <w:t>Должностное лицо органа местного самоуправления, ответственное за предоставление муниципальной услуги</w:t>
            </w: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r w:rsidRPr="00D11331">
              <w:rPr>
                <w:rFonts w:ascii="Times New Roman" w:hAnsi="Times New Roman"/>
                <w:sz w:val="16"/>
                <w:szCs w:val="16"/>
              </w:rPr>
              <w:t>Должностное лицо органа местного самоуправления, ответственное за предоставление муниципальной услуги</w:t>
            </w: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r w:rsidRPr="00D11331">
              <w:rPr>
                <w:rFonts w:ascii="Times New Roman" w:hAnsi="Times New Roman"/>
                <w:sz w:val="16"/>
                <w:szCs w:val="16"/>
              </w:rPr>
              <w:t>Должностное лицо органа местного самоуправления, ответственное за предоставление муниципальной услуги</w:t>
            </w: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r w:rsidRPr="00D11331">
              <w:rPr>
                <w:rFonts w:ascii="Times New Roman" w:hAnsi="Times New Roman"/>
                <w:sz w:val="16"/>
                <w:szCs w:val="16"/>
              </w:rPr>
              <w:t>Должностное лицо органа местного самоуправления, ответственное за предоставление муниципальной услуги</w:t>
            </w: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r w:rsidRPr="00D11331">
              <w:rPr>
                <w:rFonts w:ascii="Times New Roman" w:hAnsi="Times New Roman"/>
                <w:sz w:val="16"/>
                <w:szCs w:val="16"/>
              </w:rPr>
              <w:t>Должностное лицо органа местного самоуправления, ответственное за предоставление муниципальной услуги</w:t>
            </w:r>
          </w:p>
        </w:tc>
        <w:tc>
          <w:tcPr>
            <w:tcW w:w="2268" w:type="dxa"/>
            <w:shd w:val="clear" w:color="auto" w:fill="auto"/>
          </w:tcPr>
          <w:p w:rsidR="00D11331" w:rsidRPr="00D11331" w:rsidRDefault="00D11331" w:rsidP="0069015A">
            <w:pPr>
              <w:rPr>
                <w:rFonts w:ascii="Times New Roman" w:hAnsi="Times New Roman"/>
                <w:sz w:val="16"/>
                <w:szCs w:val="16"/>
              </w:rPr>
            </w:pPr>
            <w:r w:rsidRPr="00D11331">
              <w:rPr>
                <w:rFonts w:ascii="Times New Roman" w:hAnsi="Times New Roman"/>
                <w:sz w:val="16"/>
                <w:szCs w:val="16"/>
              </w:rPr>
              <w:t>Орган местного самоуправления/государственная информационная система</w:t>
            </w: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r w:rsidRPr="00D11331">
              <w:rPr>
                <w:rFonts w:ascii="Times New Roman" w:hAnsi="Times New Roman"/>
                <w:sz w:val="16"/>
                <w:szCs w:val="16"/>
              </w:rPr>
              <w:t>Орган местного самоуправления/МФЦ</w:t>
            </w: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r w:rsidRPr="00D11331">
              <w:rPr>
                <w:rFonts w:ascii="Times New Roman" w:hAnsi="Times New Roman"/>
                <w:sz w:val="16"/>
                <w:szCs w:val="16"/>
              </w:rPr>
              <w:t>государственная информационная система</w:t>
            </w: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r w:rsidRPr="00D11331">
              <w:rPr>
                <w:rFonts w:ascii="Times New Roman" w:hAnsi="Times New Roman"/>
                <w:sz w:val="16"/>
                <w:szCs w:val="16"/>
              </w:rPr>
              <w:t>Орган МСУ</w:t>
            </w: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r w:rsidRPr="00D11331">
              <w:rPr>
                <w:rFonts w:ascii="Times New Roman" w:hAnsi="Times New Roman"/>
                <w:sz w:val="16"/>
                <w:szCs w:val="16"/>
              </w:rPr>
              <w:t>Орган МСУ</w:t>
            </w:r>
          </w:p>
        </w:tc>
        <w:tc>
          <w:tcPr>
            <w:tcW w:w="1559" w:type="dxa"/>
            <w:shd w:val="clear" w:color="auto" w:fill="auto"/>
          </w:tcPr>
          <w:p w:rsidR="00D11331" w:rsidRPr="00D11331" w:rsidRDefault="00D11331" w:rsidP="0069015A">
            <w:pPr>
              <w:rPr>
                <w:rFonts w:ascii="Times New Roman" w:hAnsi="Times New Roman"/>
                <w:sz w:val="16"/>
                <w:szCs w:val="16"/>
              </w:rPr>
            </w:pPr>
          </w:p>
        </w:tc>
        <w:tc>
          <w:tcPr>
            <w:tcW w:w="2658" w:type="dxa"/>
            <w:shd w:val="clear" w:color="auto" w:fill="auto"/>
          </w:tcPr>
          <w:p w:rsidR="00D11331" w:rsidRPr="00D11331" w:rsidRDefault="00D11331" w:rsidP="0069015A">
            <w:pPr>
              <w:rPr>
                <w:rFonts w:ascii="Times New Roman" w:hAnsi="Times New Roman"/>
                <w:sz w:val="16"/>
                <w:szCs w:val="16"/>
              </w:rPr>
            </w:pPr>
            <w:r w:rsidRPr="00D11331">
              <w:rPr>
                <w:rFonts w:ascii="Times New Roman" w:hAnsi="Times New Roman"/>
                <w:sz w:val="16"/>
                <w:szCs w:val="16"/>
              </w:rPr>
              <w:t>Внесение сведений о конечном результате предоставления муниципальной услуги</w:t>
            </w: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r w:rsidRPr="00D11331">
              <w:rPr>
                <w:rFonts w:ascii="Times New Roman" w:hAnsi="Times New Roman"/>
                <w:sz w:val="16"/>
                <w:szCs w:val="16"/>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МФЦ;</w:t>
            </w:r>
          </w:p>
          <w:p w:rsidR="00D11331" w:rsidRPr="00D11331" w:rsidRDefault="00D11331" w:rsidP="0069015A">
            <w:pPr>
              <w:rPr>
                <w:rFonts w:ascii="Times New Roman" w:hAnsi="Times New Roman"/>
                <w:sz w:val="16"/>
                <w:szCs w:val="16"/>
              </w:rPr>
            </w:pPr>
            <w:r w:rsidRPr="00D11331">
              <w:rPr>
                <w:rFonts w:ascii="Times New Roman" w:hAnsi="Times New Roman"/>
                <w:sz w:val="16"/>
                <w:szCs w:val="16"/>
              </w:rPr>
              <w:t>Внесение сведений в государственную информационную систему о выдаче результата муниципальной услуги</w:t>
            </w: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r w:rsidRPr="00D11331">
              <w:rPr>
                <w:rFonts w:ascii="Times New Roman" w:hAnsi="Times New Roman"/>
                <w:sz w:val="16"/>
                <w:szCs w:val="16"/>
              </w:rPr>
              <w:t>Результат муниципальной услуги, направленный заявителю на личный кабинет на ЕПГУ</w:t>
            </w: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r w:rsidRPr="00D11331">
              <w:rPr>
                <w:rFonts w:ascii="Times New Roman" w:hAnsi="Times New Roman"/>
                <w:sz w:val="16"/>
                <w:szCs w:val="16"/>
              </w:rPr>
              <w:t>Размещено решение об установлении публичного сервитута на своем официальном сайте в информационно-телекоммуникационной сети «Интернет»</w:t>
            </w: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r w:rsidRPr="00D11331">
              <w:rPr>
                <w:rFonts w:ascii="Times New Roman" w:hAnsi="Times New Roman"/>
                <w:sz w:val="16"/>
                <w:szCs w:val="16"/>
              </w:rPr>
              <w:t>Копии решения направлены в орган регистрации права</w:t>
            </w:r>
          </w:p>
        </w:tc>
      </w:tr>
      <w:tr w:rsidR="00D11331" w:rsidRPr="00D11331" w:rsidTr="0069015A">
        <w:tc>
          <w:tcPr>
            <w:tcW w:w="14560" w:type="dxa"/>
            <w:gridSpan w:val="8"/>
            <w:shd w:val="clear" w:color="auto" w:fill="auto"/>
          </w:tcPr>
          <w:p w:rsidR="00D11331" w:rsidRPr="00D11331" w:rsidRDefault="00D11331" w:rsidP="0069015A">
            <w:pPr>
              <w:jc w:val="center"/>
              <w:rPr>
                <w:rFonts w:ascii="Times New Roman" w:hAnsi="Times New Roman"/>
                <w:b/>
                <w:sz w:val="16"/>
                <w:szCs w:val="16"/>
              </w:rPr>
            </w:pPr>
            <w:r w:rsidRPr="00D11331">
              <w:rPr>
                <w:rFonts w:ascii="Times New Roman" w:hAnsi="Times New Roman"/>
                <w:b/>
                <w:sz w:val="16"/>
                <w:szCs w:val="16"/>
              </w:rPr>
              <w:t>7. Предоставление результата муниципальной услуги</w:t>
            </w:r>
          </w:p>
        </w:tc>
      </w:tr>
      <w:tr w:rsidR="00D11331" w:rsidRPr="00D11331" w:rsidTr="0069015A">
        <w:tc>
          <w:tcPr>
            <w:tcW w:w="2263" w:type="dxa"/>
            <w:shd w:val="clear" w:color="auto" w:fill="auto"/>
          </w:tcPr>
          <w:p w:rsidR="00D11331" w:rsidRPr="00D11331" w:rsidRDefault="00D11331" w:rsidP="0069015A">
            <w:pPr>
              <w:rPr>
                <w:rFonts w:ascii="Times New Roman" w:hAnsi="Times New Roman"/>
                <w:sz w:val="16"/>
                <w:szCs w:val="16"/>
              </w:rPr>
            </w:pPr>
            <w:r w:rsidRPr="00D11331">
              <w:rPr>
                <w:rFonts w:ascii="Times New Roman" w:hAnsi="Times New Roman"/>
                <w:sz w:val="16"/>
                <w:szCs w:val="16"/>
              </w:rPr>
              <w:t>Результат предоставления муниципальной услуги в соответствии с п. 41 административного регламента, подписанный усиленной квалифицированной подписью руководителем органа местного самоуправления или иного уполномоченного им лица</w:t>
            </w:r>
          </w:p>
        </w:tc>
        <w:tc>
          <w:tcPr>
            <w:tcW w:w="2410" w:type="dxa"/>
            <w:shd w:val="clear" w:color="auto" w:fill="auto"/>
          </w:tcPr>
          <w:p w:rsidR="00D11331" w:rsidRPr="00D11331" w:rsidRDefault="00D11331" w:rsidP="0069015A">
            <w:pPr>
              <w:rPr>
                <w:rFonts w:ascii="Times New Roman" w:hAnsi="Times New Roman"/>
                <w:sz w:val="16"/>
                <w:szCs w:val="16"/>
              </w:rPr>
            </w:pPr>
            <w:r w:rsidRPr="00D11331">
              <w:rPr>
                <w:rFonts w:ascii="Times New Roman" w:hAnsi="Times New Roman"/>
                <w:sz w:val="16"/>
                <w:szCs w:val="16"/>
              </w:rPr>
              <w:t xml:space="preserve">Направление заявителю (в том числе в многофункциональный центр), результата предоставления муниципальной услуги, указанного в п. 41 административного регламента, в форме: </w:t>
            </w:r>
          </w:p>
          <w:p w:rsidR="00D11331" w:rsidRPr="00D11331" w:rsidRDefault="00D11331" w:rsidP="0069015A">
            <w:pPr>
              <w:rPr>
                <w:rFonts w:ascii="Times New Roman" w:hAnsi="Times New Roman"/>
                <w:sz w:val="16"/>
                <w:szCs w:val="16"/>
              </w:rPr>
            </w:pPr>
            <w:r w:rsidRPr="00D11331">
              <w:rPr>
                <w:rFonts w:ascii="Times New Roman" w:hAnsi="Times New Roman"/>
                <w:sz w:val="16"/>
                <w:szCs w:val="16"/>
              </w:rPr>
              <w:t>- электронного документа, подписанного уполномоченным должностным лицом с использованием усиленной квалифицированной ЭП;</w:t>
            </w:r>
          </w:p>
          <w:p w:rsidR="00D11331" w:rsidRPr="00D11331" w:rsidRDefault="00D11331" w:rsidP="0069015A">
            <w:pPr>
              <w:rPr>
                <w:rFonts w:ascii="Times New Roman" w:hAnsi="Times New Roman"/>
                <w:sz w:val="16"/>
                <w:szCs w:val="16"/>
              </w:rPr>
            </w:pPr>
            <w:r w:rsidRPr="00D11331">
              <w:rPr>
                <w:rFonts w:ascii="Times New Roman" w:hAnsi="Times New Roman"/>
                <w:sz w:val="16"/>
                <w:szCs w:val="16"/>
              </w:rPr>
              <w:t>- документа на бумажном носителе, подтверждающего содержание электронного документа</w:t>
            </w:r>
          </w:p>
          <w:p w:rsidR="00D11331" w:rsidRPr="00D11331" w:rsidRDefault="00D11331" w:rsidP="0069015A">
            <w:pPr>
              <w:rPr>
                <w:rFonts w:ascii="Times New Roman" w:hAnsi="Times New Roman"/>
                <w:sz w:val="16"/>
                <w:szCs w:val="16"/>
              </w:rPr>
            </w:pPr>
          </w:p>
        </w:tc>
        <w:tc>
          <w:tcPr>
            <w:tcW w:w="1559" w:type="dxa"/>
            <w:shd w:val="clear" w:color="auto" w:fill="auto"/>
          </w:tcPr>
          <w:p w:rsidR="00D11331" w:rsidRPr="00D11331" w:rsidRDefault="00D11331" w:rsidP="0069015A">
            <w:pPr>
              <w:rPr>
                <w:rFonts w:ascii="Times New Roman" w:hAnsi="Times New Roman"/>
                <w:sz w:val="16"/>
                <w:szCs w:val="16"/>
              </w:rPr>
            </w:pPr>
            <w:r w:rsidRPr="00D11331">
              <w:rPr>
                <w:rFonts w:ascii="Times New Roman" w:hAnsi="Times New Roman"/>
                <w:sz w:val="16"/>
                <w:szCs w:val="16"/>
              </w:rPr>
              <w:t>5 рабочих дней со дня принятия соответствующего решения или иные сроки, предусмотренные соглашение о взаимодействии</w:t>
            </w:r>
          </w:p>
        </w:tc>
        <w:tc>
          <w:tcPr>
            <w:tcW w:w="1843" w:type="dxa"/>
            <w:gridSpan w:val="2"/>
            <w:shd w:val="clear" w:color="auto" w:fill="auto"/>
          </w:tcPr>
          <w:p w:rsidR="00D11331" w:rsidRPr="00D11331" w:rsidRDefault="00D11331" w:rsidP="0069015A">
            <w:pPr>
              <w:rPr>
                <w:rFonts w:ascii="Times New Roman" w:hAnsi="Times New Roman"/>
                <w:sz w:val="16"/>
                <w:szCs w:val="16"/>
              </w:rPr>
            </w:pPr>
            <w:r w:rsidRPr="00D11331">
              <w:rPr>
                <w:rFonts w:ascii="Times New Roman" w:hAnsi="Times New Roman"/>
                <w:sz w:val="16"/>
                <w:szCs w:val="16"/>
              </w:rPr>
              <w:t>Должностное лицо органа местного самоуправления, ответственное за выдачу результатов предоставления муниципальной услуги/Должностное лицо многофункционального центра, ответственное за выдачу результатов предоставления муниципальной услуги</w:t>
            </w:r>
          </w:p>
        </w:tc>
        <w:tc>
          <w:tcPr>
            <w:tcW w:w="2268" w:type="dxa"/>
            <w:shd w:val="clear" w:color="auto" w:fill="auto"/>
          </w:tcPr>
          <w:p w:rsidR="00D11331" w:rsidRPr="00D11331" w:rsidRDefault="00D11331" w:rsidP="0069015A">
            <w:pPr>
              <w:rPr>
                <w:rFonts w:ascii="Times New Roman" w:hAnsi="Times New Roman"/>
                <w:sz w:val="16"/>
                <w:szCs w:val="16"/>
              </w:rPr>
            </w:pPr>
            <w:r w:rsidRPr="00D11331">
              <w:rPr>
                <w:rFonts w:ascii="Times New Roman" w:hAnsi="Times New Roman"/>
                <w:sz w:val="16"/>
                <w:szCs w:val="16"/>
              </w:rPr>
              <w:t>Орган местного самоуправления/Многофункциональный центр (при наличии соглашения о взаимодействии)</w:t>
            </w:r>
          </w:p>
          <w:p w:rsidR="00D11331" w:rsidRPr="00D11331" w:rsidRDefault="00D11331" w:rsidP="0069015A">
            <w:pPr>
              <w:rPr>
                <w:rFonts w:ascii="Times New Roman" w:hAnsi="Times New Roman"/>
                <w:sz w:val="16"/>
                <w:szCs w:val="16"/>
              </w:rPr>
            </w:pPr>
          </w:p>
          <w:p w:rsidR="00D11331" w:rsidRPr="00D11331" w:rsidRDefault="00D11331" w:rsidP="0069015A">
            <w:pPr>
              <w:rPr>
                <w:rFonts w:ascii="Times New Roman" w:hAnsi="Times New Roman"/>
                <w:sz w:val="16"/>
                <w:szCs w:val="16"/>
              </w:rPr>
            </w:pPr>
            <w:r w:rsidRPr="00D11331">
              <w:rPr>
                <w:rFonts w:ascii="Times New Roman" w:hAnsi="Times New Roman"/>
                <w:sz w:val="16"/>
                <w:szCs w:val="16"/>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 (при наличии соглашения о взаимодействии)</w:t>
            </w:r>
          </w:p>
        </w:tc>
        <w:tc>
          <w:tcPr>
            <w:tcW w:w="1559" w:type="dxa"/>
            <w:shd w:val="clear" w:color="auto" w:fill="auto"/>
          </w:tcPr>
          <w:p w:rsidR="00D11331" w:rsidRPr="00D11331" w:rsidRDefault="00D11331" w:rsidP="0069015A">
            <w:pPr>
              <w:rPr>
                <w:rFonts w:ascii="Times New Roman" w:hAnsi="Times New Roman"/>
                <w:sz w:val="16"/>
                <w:szCs w:val="16"/>
              </w:rPr>
            </w:pPr>
          </w:p>
        </w:tc>
        <w:tc>
          <w:tcPr>
            <w:tcW w:w="2658" w:type="dxa"/>
            <w:shd w:val="clear" w:color="auto" w:fill="auto"/>
          </w:tcPr>
          <w:p w:rsidR="00D11331" w:rsidRPr="00D11331" w:rsidRDefault="00D11331" w:rsidP="0069015A">
            <w:pPr>
              <w:rPr>
                <w:rFonts w:ascii="Times New Roman" w:hAnsi="Times New Roman"/>
                <w:sz w:val="16"/>
                <w:szCs w:val="16"/>
              </w:rPr>
            </w:pPr>
            <w:r w:rsidRPr="00D11331">
              <w:rPr>
                <w:rFonts w:ascii="Times New Roman" w:hAnsi="Times New Roman"/>
                <w:sz w:val="16"/>
                <w:szCs w:val="16"/>
              </w:rPr>
              <w:t xml:space="preserve">Выдача результата предоставления муниципальной услуги, указанного в п. 41 административного регламента, в форме: </w:t>
            </w:r>
          </w:p>
          <w:p w:rsidR="00D11331" w:rsidRPr="00D11331" w:rsidRDefault="00D11331" w:rsidP="0069015A">
            <w:pPr>
              <w:rPr>
                <w:rFonts w:ascii="Times New Roman" w:hAnsi="Times New Roman"/>
                <w:sz w:val="16"/>
                <w:szCs w:val="16"/>
              </w:rPr>
            </w:pPr>
            <w:r w:rsidRPr="00D11331">
              <w:rPr>
                <w:rFonts w:ascii="Times New Roman" w:hAnsi="Times New Roman"/>
                <w:sz w:val="16"/>
                <w:szCs w:val="16"/>
              </w:rPr>
              <w:t>- электронного документа, подписанного уполномоченным должностным лицом с использованием усиленной квалифицированной ЭП в том числе в личный кабинет на ЕПГУ);</w:t>
            </w:r>
          </w:p>
          <w:p w:rsidR="00D11331" w:rsidRPr="00D11331" w:rsidRDefault="00D11331" w:rsidP="0069015A">
            <w:pPr>
              <w:rPr>
                <w:rFonts w:ascii="Times New Roman" w:hAnsi="Times New Roman"/>
                <w:sz w:val="16"/>
                <w:szCs w:val="16"/>
              </w:rPr>
            </w:pPr>
            <w:r w:rsidRPr="00D11331">
              <w:rPr>
                <w:rFonts w:ascii="Times New Roman" w:hAnsi="Times New Roman"/>
                <w:sz w:val="16"/>
                <w:szCs w:val="16"/>
              </w:rPr>
              <w:t>- документа на бумажном носителе, подтверждающего содержание электронного документа</w:t>
            </w:r>
          </w:p>
        </w:tc>
      </w:tr>
    </w:tbl>
    <w:p w:rsidR="00D11331" w:rsidRPr="00D11331" w:rsidRDefault="00D11331" w:rsidP="00D11331">
      <w:pPr>
        <w:jc w:val="both"/>
        <w:rPr>
          <w:rFonts w:ascii="Times New Roman" w:hAnsi="Times New Roman"/>
          <w:sz w:val="16"/>
          <w:szCs w:val="16"/>
        </w:rPr>
      </w:pPr>
    </w:p>
    <w:p w:rsidR="00D11331" w:rsidRDefault="00D11331" w:rsidP="00084AB4">
      <w:pPr>
        <w:pStyle w:val="Web"/>
        <w:shd w:val="clear" w:color="auto" w:fill="FFFFFF"/>
        <w:spacing w:before="0" w:after="0"/>
        <w:jc w:val="right"/>
        <w:rPr>
          <w:b/>
          <w:color w:val="000000"/>
          <w:sz w:val="16"/>
          <w:szCs w:val="16"/>
        </w:rPr>
        <w:sectPr w:rsidR="00D11331" w:rsidSect="00D11331">
          <w:pgSz w:w="16838" w:h="11906" w:orient="landscape"/>
          <w:pgMar w:top="1418" w:right="567" w:bottom="851" w:left="737" w:header="425" w:footer="720" w:gutter="0"/>
          <w:cols w:space="720"/>
          <w:titlePg/>
          <w:docGrid w:linePitch="360"/>
        </w:sectPr>
      </w:pPr>
    </w:p>
    <w:p w:rsidR="00D11331" w:rsidRPr="00D11331" w:rsidRDefault="00D11331" w:rsidP="00D11331">
      <w:pPr>
        <w:shd w:val="clear" w:color="auto" w:fill="FFFFFF"/>
        <w:tabs>
          <w:tab w:val="left" w:pos="3300"/>
          <w:tab w:val="left" w:pos="9356"/>
          <w:tab w:val="left" w:pos="9498"/>
        </w:tabs>
        <w:spacing w:line="360" w:lineRule="auto"/>
        <w:ind w:right="24"/>
        <w:jc w:val="center"/>
        <w:rPr>
          <w:rFonts w:ascii="Times New Roman" w:hAnsi="Times New Roman"/>
          <w:sz w:val="16"/>
          <w:szCs w:val="16"/>
        </w:rPr>
      </w:pPr>
      <w:r w:rsidRPr="00D11331">
        <w:rPr>
          <w:rFonts w:ascii="Times New Roman" w:hAnsi="Times New Roman"/>
          <w:noProof/>
          <w:sz w:val="16"/>
          <w:szCs w:val="16"/>
          <w:lang w:eastAsia="ru-RU"/>
        </w:rPr>
        <w:drawing>
          <wp:inline distT="0" distB="0" distL="0" distR="0">
            <wp:extent cx="409575" cy="666750"/>
            <wp:effectExtent l="19050" t="0" r="9525" b="0"/>
            <wp:docPr id="6" name="Рисунок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
                    <pic:cNvPicPr>
                      <a:picLocks noChangeAspect="1" noChangeArrowheads="1"/>
                    </pic:cNvPicPr>
                  </pic:nvPicPr>
                  <pic:blipFill>
                    <a:blip r:embed="rId8"/>
                    <a:srcRect/>
                    <a:stretch>
                      <a:fillRect/>
                    </a:stretch>
                  </pic:blipFill>
                  <pic:spPr bwMode="auto">
                    <a:xfrm>
                      <a:off x="0" y="0"/>
                      <a:ext cx="409575" cy="666750"/>
                    </a:xfrm>
                    <a:prstGeom prst="rect">
                      <a:avLst/>
                    </a:prstGeom>
                    <a:noFill/>
                    <a:ln w="9525">
                      <a:noFill/>
                      <a:miter lim="800000"/>
                      <a:headEnd/>
                      <a:tailEnd/>
                    </a:ln>
                  </pic:spPr>
                </pic:pic>
              </a:graphicData>
            </a:graphic>
          </wp:inline>
        </w:drawing>
      </w:r>
    </w:p>
    <w:p w:rsidR="00D11331" w:rsidRPr="00566CFB" w:rsidRDefault="00D11331" w:rsidP="00D11331">
      <w:pPr>
        <w:shd w:val="clear" w:color="auto" w:fill="FFFFFF"/>
        <w:tabs>
          <w:tab w:val="left" w:pos="3300"/>
          <w:tab w:val="left" w:pos="9356"/>
          <w:tab w:val="left" w:pos="9498"/>
        </w:tabs>
        <w:spacing w:line="360" w:lineRule="auto"/>
        <w:ind w:right="24"/>
        <w:rPr>
          <w:rFonts w:ascii="Times New Roman" w:hAnsi="Times New Roman"/>
          <w:b/>
          <w:w w:val="130"/>
          <w:sz w:val="16"/>
          <w:szCs w:val="16"/>
          <w14:shadow w14:blurRad="50800" w14:dist="38100" w14:dir="2700000" w14:sx="100000" w14:sy="100000" w14:kx="0" w14:ky="0" w14:algn="tl">
            <w14:srgbClr w14:val="000000">
              <w14:alpha w14:val="60000"/>
            </w14:srgbClr>
          </w14:shadow>
        </w:rPr>
      </w:pPr>
      <w:r w:rsidRPr="00D11331">
        <w:rPr>
          <w:rFonts w:ascii="Times New Roman" w:hAnsi="Times New Roman"/>
          <w:sz w:val="16"/>
          <w:szCs w:val="16"/>
        </w:rPr>
        <w:t xml:space="preserve">                   </w:t>
      </w:r>
      <w:r w:rsidRPr="00566CFB">
        <w:rPr>
          <w:rFonts w:ascii="Times New Roman" w:hAnsi="Times New Roman"/>
          <w:b/>
          <w:w w:val="130"/>
          <w:sz w:val="16"/>
          <w:szCs w:val="16"/>
          <w14:shadow w14:blurRad="50800" w14:dist="38100" w14:dir="2700000" w14:sx="100000" w14:sy="100000" w14:kx="0" w14:ky="0" w14:algn="tl">
            <w14:srgbClr w14:val="000000">
              <w14:alpha w14:val="60000"/>
            </w14:srgbClr>
          </w14:shadow>
        </w:rPr>
        <w:t>П О С Т А Н О В Л Е Н И Е</w:t>
      </w:r>
    </w:p>
    <w:p w:rsidR="00D11331" w:rsidRPr="00566CFB" w:rsidRDefault="00D11331" w:rsidP="00D11331">
      <w:pPr>
        <w:shd w:val="clear" w:color="auto" w:fill="FFFFFF"/>
        <w:spacing w:line="360" w:lineRule="auto"/>
        <w:ind w:right="24"/>
        <w:jc w:val="center"/>
        <w:rPr>
          <w:rFonts w:ascii="Times New Roman" w:hAnsi="Times New Roman"/>
          <w:b/>
          <w:w w:val="130"/>
          <w:sz w:val="16"/>
          <w:szCs w:val="16"/>
          <w14:shadow w14:blurRad="50800" w14:dist="38100" w14:dir="2700000" w14:sx="100000" w14:sy="100000" w14:kx="0" w14:ky="0" w14:algn="tl">
            <w14:srgbClr w14:val="000000">
              <w14:alpha w14:val="60000"/>
            </w14:srgbClr>
          </w14:shadow>
        </w:rPr>
      </w:pPr>
      <w:r w:rsidRPr="00566CFB">
        <w:rPr>
          <w:rFonts w:ascii="Times New Roman" w:hAnsi="Times New Roman"/>
          <w:b/>
          <w:sz w:val="16"/>
          <w:szCs w:val="16"/>
          <w14:shadow w14:blurRad="50800" w14:dist="38100" w14:dir="2700000" w14:sx="100000" w14:sy="100000" w14:kx="0" w14:ky="0" w14:algn="tl">
            <w14:srgbClr w14:val="000000">
              <w14:alpha w14:val="60000"/>
            </w14:srgbClr>
          </w14:shadow>
        </w:rPr>
        <w:t>АДМИНИСТРАЦИИ МО САРАКТАШСКИЙ ПОССОВЕТ</w:t>
      </w:r>
    </w:p>
    <w:tbl>
      <w:tblPr>
        <w:tblW w:w="0" w:type="auto"/>
        <w:tblInd w:w="298" w:type="dxa"/>
        <w:tblBorders>
          <w:top w:val="single" w:sz="24" w:space="0" w:color="auto"/>
        </w:tblBorders>
        <w:tblLook w:val="0000" w:firstRow="0" w:lastRow="0" w:firstColumn="0" w:lastColumn="0" w:noHBand="0" w:noVBand="0"/>
      </w:tblPr>
      <w:tblGrid>
        <w:gridCol w:w="9132"/>
      </w:tblGrid>
      <w:tr w:rsidR="00D11331" w:rsidRPr="00D11331" w:rsidTr="0069015A">
        <w:trPr>
          <w:trHeight w:val="100"/>
        </w:trPr>
        <w:tc>
          <w:tcPr>
            <w:tcW w:w="9530" w:type="dxa"/>
            <w:tcBorders>
              <w:top w:val="single" w:sz="24" w:space="0" w:color="auto"/>
              <w:left w:val="nil"/>
              <w:bottom w:val="single" w:sz="24" w:space="0" w:color="auto"/>
              <w:right w:val="nil"/>
            </w:tcBorders>
          </w:tcPr>
          <w:p w:rsidR="00D11331" w:rsidRPr="00566CFB" w:rsidRDefault="00D11331" w:rsidP="0069015A">
            <w:pPr>
              <w:spacing w:line="100" w:lineRule="atLeast"/>
              <w:jc w:val="center"/>
              <w:rPr>
                <w:rFonts w:ascii="Times New Roman" w:hAnsi="Times New Roman"/>
                <w:bCs/>
                <w:sz w:val="16"/>
                <w:szCs w:val="16"/>
                <w14:shadow w14:blurRad="50800" w14:dist="38100" w14:dir="2700000" w14:sx="100000" w14:sy="100000" w14:kx="0" w14:ky="0" w14:algn="tl">
                  <w14:srgbClr w14:val="000000">
                    <w14:alpha w14:val="60000"/>
                  </w14:srgbClr>
                </w14:shadow>
              </w:rPr>
            </w:pPr>
          </w:p>
        </w:tc>
      </w:tr>
    </w:tbl>
    <w:p w:rsidR="00D11331" w:rsidRPr="00566CFB" w:rsidRDefault="00D11331" w:rsidP="00D11331">
      <w:pPr>
        <w:shd w:val="clear" w:color="auto" w:fill="FFFFFF"/>
        <w:spacing w:line="100" w:lineRule="atLeast"/>
        <w:rPr>
          <w:rFonts w:ascii="Times New Roman" w:hAnsi="Times New Roman"/>
          <w:b/>
          <w:bCs/>
          <w:sz w:val="16"/>
          <w:szCs w:val="16"/>
          <w14:shadow w14:blurRad="50800" w14:dist="38100" w14:dir="2700000" w14:sx="100000" w14:sy="100000" w14:kx="0" w14:ky="0" w14:algn="tl">
            <w14:srgbClr w14:val="000000">
              <w14:alpha w14:val="60000"/>
            </w14:srgbClr>
          </w14:shadow>
        </w:rPr>
      </w:pPr>
    </w:p>
    <w:p w:rsidR="00D11331" w:rsidRPr="00D11331" w:rsidRDefault="00D11331" w:rsidP="00D11331">
      <w:pPr>
        <w:shd w:val="clear" w:color="auto" w:fill="FFFFFF"/>
        <w:ind w:left="567" w:hanging="567"/>
        <w:rPr>
          <w:rFonts w:ascii="Times New Roman" w:hAnsi="Times New Roman"/>
          <w:sz w:val="16"/>
          <w:szCs w:val="16"/>
          <w:u w:val="single"/>
        </w:rPr>
      </w:pPr>
      <w:r w:rsidRPr="00D11331">
        <w:rPr>
          <w:rFonts w:ascii="Times New Roman" w:hAnsi="Times New Roman"/>
          <w:bCs/>
          <w:sz w:val="16"/>
          <w:szCs w:val="16"/>
        </w:rPr>
        <w:t xml:space="preserve">    16.04.2025                                                                                   </w:t>
      </w:r>
      <w:r w:rsidRPr="00D11331">
        <w:rPr>
          <w:rFonts w:ascii="Times New Roman" w:hAnsi="Times New Roman"/>
          <w:bCs/>
          <w:sz w:val="16"/>
          <w:szCs w:val="16"/>
          <w:u w:val="single"/>
        </w:rPr>
        <w:t>№  166-п</w:t>
      </w:r>
    </w:p>
    <w:p w:rsidR="00D11331" w:rsidRPr="00D11331" w:rsidRDefault="00D11331" w:rsidP="00D11331">
      <w:pPr>
        <w:pStyle w:val="afa"/>
        <w:jc w:val="left"/>
        <w:rPr>
          <w:rFonts w:ascii="Times New Roman" w:hAnsi="Times New Roman"/>
          <w:sz w:val="16"/>
          <w:szCs w:val="16"/>
          <w:lang w:val="ru-RU"/>
        </w:rPr>
      </w:pPr>
      <w:r w:rsidRPr="00D11331">
        <w:rPr>
          <w:rFonts w:ascii="Times New Roman" w:hAnsi="Times New Roman"/>
          <w:sz w:val="16"/>
          <w:szCs w:val="16"/>
          <w:lang w:val="ru-RU"/>
        </w:rPr>
        <w:t xml:space="preserve">                           </w:t>
      </w:r>
    </w:p>
    <w:p w:rsidR="00D11331" w:rsidRPr="00D11331" w:rsidRDefault="00D11331" w:rsidP="00D11331">
      <w:pPr>
        <w:pStyle w:val="ConsPlusTitle"/>
        <w:jc w:val="center"/>
        <w:rPr>
          <w:rFonts w:ascii="Times New Roman" w:hAnsi="Times New Roman" w:cs="Times New Roman"/>
          <w:sz w:val="16"/>
          <w:szCs w:val="16"/>
        </w:rPr>
      </w:pPr>
      <w:r w:rsidRPr="00D11331">
        <w:rPr>
          <w:rFonts w:ascii="Times New Roman" w:hAnsi="Times New Roman" w:cs="Times New Roman"/>
          <w:sz w:val="16"/>
          <w:szCs w:val="16"/>
        </w:rPr>
        <w:t xml:space="preserve">  Об утверждении порядка рассмотрения обращений граждан по вопросу несогласия с решением органа местного самоуправления о признании жилого помещения непригодным для проживания либо подлежащим капитальному ремонту в результате чрезвычайной ситуации, сложившейся на территории оренбургской области в связи с прохождением весеннего паводка в 2024 году</w:t>
      </w:r>
    </w:p>
    <w:p w:rsidR="00D11331" w:rsidRPr="00D11331" w:rsidRDefault="00D11331" w:rsidP="00D11331">
      <w:pPr>
        <w:widowControl w:val="0"/>
        <w:autoSpaceDE w:val="0"/>
        <w:autoSpaceDN w:val="0"/>
        <w:adjustRightInd w:val="0"/>
        <w:jc w:val="center"/>
        <w:rPr>
          <w:rFonts w:ascii="Times New Roman" w:hAnsi="Times New Roman"/>
          <w:snapToGrid w:val="0"/>
          <w:sz w:val="16"/>
          <w:szCs w:val="16"/>
        </w:rPr>
      </w:pPr>
    </w:p>
    <w:p w:rsidR="00D11331" w:rsidRPr="00D11331" w:rsidRDefault="00D11331" w:rsidP="00D11331">
      <w:pPr>
        <w:tabs>
          <w:tab w:val="left" w:pos="709"/>
        </w:tabs>
        <w:jc w:val="both"/>
        <w:rPr>
          <w:rFonts w:ascii="Times New Roman" w:hAnsi="Times New Roman"/>
          <w:sz w:val="16"/>
          <w:szCs w:val="16"/>
        </w:rPr>
      </w:pPr>
    </w:p>
    <w:p w:rsidR="00D11331" w:rsidRPr="00D11331" w:rsidRDefault="00D11331" w:rsidP="00D11331">
      <w:pPr>
        <w:pStyle w:val="af8"/>
        <w:ind w:left="0" w:firstLine="709"/>
        <w:jc w:val="both"/>
        <w:rPr>
          <w:iCs/>
          <w:sz w:val="16"/>
          <w:szCs w:val="16"/>
        </w:rPr>
      </w:pPr>
      <w:r w:rsidRPr="00D11331">
        <w:rPr>
          <w:iCs/>
          <w:sz w:val="16"/>
          <w:szCs w:val="16"/>
        </w:rPr>
        <w:t>В соответствии с Федеральным законом от 06.10.2003 № 131-ФЗ                       «Об общих принципах организации местного самоуправления в Российской Федерации», постановлением Правительства РФ от 28 января 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руководствуясь Уставом муниципального образования Саракташский поссовет Саракташского района Оренбургской области:</w:t>
      </w:r>
    </w:p>
    <w:p w:rsidR="00D11331" w:rsidRPr="00D11331" w:rsidRDefault="00D11331" w:rsidP="00D11331">
      <w:pPr>
        <w:suppressAutoHyphens/>
        <w:ind w:firstLine="851"/>
        <w:jc w:val="both"/>
        <w:textAlignment w:val="baseline"/>
        <w:rPr>
          <w:rFonts w:ascii="Times New Roman" w:hAnsi="Times New Roman"/>
          <w:iCs/>
          <w:spacing w:val="-4"/>
          <w:sz w:val="16"/>
          <w:szCs w:val="16"/>
        </w:rPr>
      </w:pPr>
      <w:r w:rsidRPr="00D11331">
        <w:rPr>
          <w:rFonts w:ascii="Times New Roman" w:hAnsi="Times New Roman"/>
          <w:iCs/>
          <w:spacing w:val="-4"/>
          <w:sz w:val="16"/>
          <w:szCs w:val="16"/>
        </w:rPr>
        <w:t xml:space="preserve">1. Утвердить порядок рассмотрения обращений граждан по вопросу несогласия с решением органа местного самоуправления о признании жилого помещения непригодным для проживания либо подлежащим капитальному ремонту в результате чрезвычайной ситуации, сложившейся на территории Оренбургской области в связи с прохождением весеннего паводка </w:t>
      </w:r>
    </w:p>
    <w:p w:rsidR="00D11331" w:rsidRPr="00D11331" w:rsidRDefault="00D11331" w:rsidP="00D11331">
      <w:pPr>
        <w:suppressAutoHyphens/>
        <w:ind w:firstLine="851"/>
        <w:jc w:val="both"/>
        <w:textAlignment w:val="baseline"/>
        <w:rPr>
          <w:rFonts w:ascii="Times New Roman" w:hAnsi="Times New Roman"/>
          <w:sz w:val="16"/>
          <w:szCs w:val="16"/>
        </w:rPr>
      </w:pPr>
      <w:r w:rsidRPr="00D11331">
        <w:rPr>
          <w:rFonts w:ascii="Times New Roman" w:hAnsi="Times New Roman"/>
          <w:sz w:val="16"/>
          <w:szCs w:val="16"/>
        </w:rPr>
        <w:t>2. Настоящее   постановление вступает в силу после официального обнародования и подлежит размещению на официальном сайте администрации муниципального образования Саракташский поссовет Саракташского района Оренбургской области в сети Интернет.</w:t>
      </w:r>
    </w:p>
    <w:p w:rsidR="00D11331" w:rsidRPr="00D11331" w:rsidRDefault="00D11331" w:rsidP="00D11331">
      <w:pPr>
        <w:pStyle w:val="af7"/>
        <w:shd w:val="clear" w:color="auto" w:fill="FFFFFF"/>
        <w:spacing w:before="0" w:beforeAutospacing="0" w:after="0" w:afterAutospacing="0"/>
        <w:ind w:firstLine="720"/>
        <w:jc w:val="both"/>
        <w:rPr>
          <w:sz w:val="16"/>
          <w:szCs w:val="16"/>
        </w:rPr>
      </w:pPr>
      <w:r w:rsidRPr="00D11331">
        <w:rPr>
          <w:sz w:val="16"/>
          <w:szCs w:val="16"/>
        </w:rPr>
        <w:t>3. Контроль за исполнением настоящего постановления возложить на заместителя главы администрации Саракташского поссовет Глибчук М.С.</w:t>
      </w:r>
    </w:p>
    <w:p w:rsidR="00D11331" w:rsidRPr="00D11331" w:rsidRDefault="00D11331" w:rsidP="00D11331">
      <w:pPr>
        <w:pStyle w:val="ConsPlusTitle"/>
        <w:jc w:val="center"/>
        <w:rPr>
          <w:rFonts w:ascii="Times New Roman" w:hAnsi="Times New Roman" w:cs="Times New Roman"/>
          <w:sz w:val="16"/>
          <w:szCs w:val="16"/>
        </w:rPr>
      </w:pPr>
    </w:p>
    <w:p w:rsidR="00D11331" w:rsidRPr="00D11331" w:rsidRDefault="00D11331" w:rsidP="00D11331">
      <w:pPr>
        <w:rPr>
          <w:rFonts w:ascii="Times New Roman" w:hAnsi="Times New Roman"/>
          <w:sz w:val="16"/>
          <w:szCs w:val="16"/>
        </w:rPr>
      </w:pPr>
    </w:p>
    <w:p w:rsidR="00D11331" w:rsidRPr="00D11331" w:rsidRDefault="00D11331" w:rsidP="00D11331">
      <w:pPr>
        <w:tabs>
          <w:tab w:val="left" w:pos="6507"/>
        </w:tabs>
        <w:rPr>
          <w:rFonts w:ascii="Times New Roman" w:hAnsi="Times New Roman"/>
          <w:sz w:val="16"/>
          <w:szCs w:val="16"/>
        </w:rPr>
      </w:pPr>
      <w:r w:rsidRPr="00D11331">
        <w:rPr>
          <w:rFonts w:ascii="Times New Roman" w:hAnsi="Times New Roman"/>
          <w:sz w:val="16"/>
          <w:szCs w:val="16"/>
        </w:rPr>
        <w:t>Глава</w:t>
      </w:r>
    </w:p>
    <w:p w:rsidR="00D11331" w:rsidRPr="00D11331" w:rsidRDefault="00D11331" w:rsidP="00D11331">
      <w:pPr>
        <w:tabs>
          <w:tab w:val="left" w:pos="6507"/>
        </w:tabs>
        <w:rPr>
          <w:rFonts w:ascii="Times New Roman" w:hAnsi="Times New Roman"/>
          <w:sz w:val="16"/>
          <w:szCs w:val="16"/>
        </w:rPr>
      </w:pPr>
      <w:r w:rsidRPr="00D11331">
        <w:rPr>
          <w:rFonts w:ascii="Times New Roman" w:hAnsi="Times New Roman"/>
          <w:sz w:val="16"/>
          <w:szCs w:val="16"/>
        </w:rPr>
        <w:t xml:space="preserve">Саракташского поссовета                                                   </w:t>
      </w:r>
      <w:r>
        <w:rPr>
          <w:rFonts w:ascii="Times New Roman" w:hAnsi="Times New Roman"/>
          <w:sz w:val="16"/>
          <w:szCs w:val="16"/>
        </w:rPr>
        <w:t xml:space="preserve">                                                                                                    </w:t>
      </w:r>
      <w:r w:rsidRPr="00D11331">
        <w:rPr>
          <w:rFonts w:ascii="Times New Roman" w:hAnsi="Times New Roman"/>
          <w:sz w:val="16"/>
          <w:szCs w:val="16"/>
        </w:rPr>
        <w:t xml:space="preserve">   Н.Н. Слепушкин</w:t>
      </w:r>
    </w:p>
    <w:p w:rsidR="00D11331" w:rsidRPr="00D11331" w:rsidRDefault="00D11331" w:rsidP="00D11331">
      <w:pPr>
        <w:ind w:firstLine="540"/>
        <w:rPr>
          <w:rFonts w:ascii="Times New Roman" w:hAnsi="Times New Roman"/>
          <w:sz w:val="16"/>
          <w:szCs w:val="16"/>
        </w:rPr>
      </w:pPr>
    </w:p>
    <w:p w:rsidR="00D11331" w:rsidRPr="00D11331" w:rsidRDefault="00D11331" w:rsidP="00D11331">
      <w:pPr>
        <w:autoSpaceDE w:val="0"/>
        <w:autoSpaceDN w:val="0"/>
        <w:adjustRightInd w:val="0"/>
        <w:spacing w:before="108" w:after="108"/>
        <w:jc w:val="both"/>
        <w:outlineLvl w:val="0"/>
        <w:rPr>
          <w:rFonts w:ascii="Times New Roman" w:hAnsi="Times New Roman"/>
          <w:bCs/>
          <w:sz w:val="16"/>
          <w:szCs w:val="16"/>
        </w:rPr>
      </w:pPr>
      <w:bookmarkStart w:id="25" w:name="sub_1402"/>
      <w:r w:rsidRPr="00D11331">
        <w:rPr>
          <w:rFonts w:ascii="Times New Roman" w:hAnsi="Times New Roman"/>
          <w:sz w:val="16"/>
          <w:szCs w:val="16"/>
        </w:rPr>
        <w:t>Разослано: места для официального обнародования, информационный бюллетень « Муниципальный вестник Саракташского поссовета», прокуратуре Саракташского района, в дело</w:t>
      </w:r>
      <w:r w:rsidRPr="00D11331">
        <w:rPr>
          <w:rFonts w:ascii="Times New Roman" w:hAnsi="Times New Roman"/>
          <w:bCs/>
          <w:sz w:val="16"/>
          <w:szCs w:val="16"/>
        </w:rPr>
        <w:t xml:space="preserve">                                                                            </w:t>
      </w:r>
    </w:p>
    <w:p w:rsidR="00D11331" w:rsidRPr="00D11331" w:rsidRDefault="00D11331" w:rsidP="00D11331">
      <w:pPr>
        <w:autoSpaceDE w:val="0"/>
        <w:autoSpaceDN w:val="0"/>
        <w:adjustRightInd w:val="0"/>
        <w:spacing w:before="108" w:after="108"/>
        <w:outlineLvl w:val="0"/>
        <w:rPr>
          <w:rFonts w:ascii="Times New Roman" w:hAnsi="Times New Roman"/>
          <w:bCs/>
          <w:sz w:val="16"/>
          <w:szCs w:val="16"/>
        </w:rPr>
      </w:pPr>
    </w:p>
    <w:bookmarkEnd w:id="25"/>
    <w:p w:rsidR="00D11331" w:rsidRPr="00D11331" w:rsidRDefault="00D11331" w:rsidP="00D11331">
      <w:pPr>
        <w:tabs>
          <w:tab w:val="left" w:pos="3960"/>
        </w:tabs>
        <w:ind w:firstLine="5103"/>
        <w:jc w:val="both"/>
        <w:rPr>
          <w:rFonts w:ascii="Times New Roman" w:hAnsi="Times New Roman"/>
          <w:sz w:val="16"/>
          <w:szCs w:val="16"/>
        </w:rPr>
      </w:pPr>
      <w:r w:rsidRPr="00D11331">
        <w:rPr>
          <w:rFonts w:ascii="Times New Roman" w:hAnsi="Times New Roman"/>
          <w:sz w:val="16"/>
          <w:szCs w:val="16"/>
        </w:rPr>
        <w:t xml:space="preserve">Приложение </w:t>
      </w:r>
    </w:p>
    <w:p w:rsidR="00D11331" w:rsidRPr="00D11331" w:rsidRDefault="00D11331" w:rsidP="00D11331">
      <w:pPr>
        <w:tabs>
          <w:tab w:val="left" w:pos="3960"/>
        </w:tabs>
        <w:ind w:left="5103"/>
        <w:jc w:val="both"/>
        <w:rPr>
          <w:rFonts w:ascii="Times New Roman" w:hAnsi="Times New Roman"/>
          <w:sz w:val="16"/>
          <w:szCs w:val="16"/>
        </w:rPr>
      </w:pPr>
      <w:r w:rsidRPr="00D11331">
        <w:rPr>
          <w:rFonts w:ascii="Times New Roman" w:hAnsi="Times New Roman"/>
          <w:sz w:val="16"/>
          <w:szCs w:val="16"/>
        </w:rPr>
        <w:t>к постановлению администрации муниципального образования Саракташский поссовет</w:t>
      </w:r>
    </w:p>
    <w:p w:rsidR="00D11331" w:rsidRPr="0069015A" w:rsidRDefault="00D11331" w:rsidP="0069015A">
      <w:pPr>
        <w:tabs>
          <w:tab w:val="left" w:pos="3960"/>
        </w:tabs>
        <w:ind w:firstLine="5103"/>
        <w:jc w:val="both"/>
        <w:rPr>
          <w:rFonts w:ascii="Times New Roman" w:hAnsi="Times New Roman"/>
          <w:sz w:val="16"/>
          <w:szCs w:val="16"/>
          <w:u w:val="single"/>
        </w:rPr>
      </w:pPr>
      <w:r w:rsidRPr="00D11331">
        <w:rPr>
          <w:rFonts w:ascii="Times New Roman" w:hAnsi="Times New Roman"/>
          <w:sz w:val="16"/>
          <w:szCs w:val="16"/>
        </w:rPr>
        <w:t xml:space="preserve">от </w:t>
      </w:r>
      <w:r w:rsidRPr="00D11331">
        <w:rPr>
          <w:rFonts w:ascii="Times New Roman" w:hAnsi="Times New Roman"/>
          <w:sz w:val="16"/>
          <w:szCs w:val="16"/>
          <w:u w:val="single"/>
        </w:rPr>
        <w:t>16.04.2025</w:t>
      </w:r>
      <w:r w:rsidRPr="00D11331">
        <w:rPr>
          <w:rFonts w:ascii="Times New Roman" w:hAnsi="Times New Roman"/>
          <w:sz w:val="16"/>
          <w:szCs w:val="16"/>
        </w:rPr>
        <w:t xml:space="preserve">  №    166</w:t>
      </w:r>
      <w:r w:rsidRPr="00D11331">
        <w:rPr>
          <w:rFonts w:ascii="Times New Roman" w:hAnsi="Times New Roman"/>
          <w:sz w:val="16"/>
          <w:szCs w:val="16"/>
          <w:u w:val="single"/>
        </w:rPr>
        <w:t>-п</w:t>
      </w:r>
    </w:p>
    <w:p w:rsidR="00D11331" w:rsidRPr="00D11331" w:rsidRDefault="00D11331" w:rsidP="00D11331">
      <w:pPr>
        <w:tabs>
          <w:tab w:val="left" w:pos="3261"/>
          <w:tab w:val="left" w:pos="3969"/>
        </w:tabs>
        <w:jc w:val="center"/>
        <w:rPr>
          <w:rFonts w:ascii="Times New Roman" w:hAnsi="Times New Roman"/>
          <w:sz w:val="16"/>
          <w:szCs w:val="16"/>
        </w:rPr>
      </w:pPr>
      <w:r w:rsidRPr="00D11331">
        <w:rPr>
          <w:rFonts w:ascii="Times New Roman" w:hAnsi="Times New Roman"/>
          <w:sz w:val="16"/>
          <w:szCs w:val="16"/>
        </w:rPr>
        <w:t>Порядок рассмотрения обращений граждан по вопросу несогласия                            с решением органа местного самоуправления о признании жилого помещения непригодным для проживания либо подлежащим капитальному ремонту в результате чрезвычайной ситуации, сложившейся на территории Оренбургской области в связи с прохождением весеннего паводка                              в 2024 году (далее – Порядок)</w:t>
      </w:r>
    </w:p>
    <w:p w:rsidR="00D11331" w:rsidRPr="00D11331" w:rsidRDefault="00D11331" w:rsidP="00D11331">
      <w:pPr>
        <w:tabs>
          <w:tab w:val="left" w:pos="3261"/>
          <w:tab w:val="left" w:pos="3969"/>
        </w:tabs>
        <w:jc w:val="center"/>
        <w:rPr>
          <w:rFonts w:ascii="Times New Roman" w:hAnsi="Times New Roman"/>
          <w:sz w:val="16"/>
          <w:szCs w:val="16"/>
        </w:rPr>
      </w:pPr>
    </w:p>
    <w:p w:rsidR="00D11331" w:rsidRPr="00D11331" w:rsidRDefault="00D11331" w:rsidP="00F60F4A">
      <w:pPr>
        <w:numPr>
          <w:ilvl w:val="0"/>
          <w:numId w:val="5"/>
        </w:numPr>
        <w:tabs>
          <w:tab w:val="left" w:pos="709"/>
        </w:tabs>
        <w:spacing w:after="0" w:line="240" w:lineRule="auto"/>
        <w:ind w:left="0" w:firstLine="709"/>
        <w:jc w:val="both"/>
        <w:rPr>
          <w:rFonts w:ascii="Times New Roman" w:hAnsi="Times New Roman"/>
          <w:sz w:val="16"/>
          <w:szCs w:val="16"/>
        </w:rPr>
      </w:pPr>
      <w:r w:rsidRPr="00D11331">
        <w:rPr>
          <w:rFonts w:ascii="Times New Roman" w:hAnsi="Times New Roman"/>
          <w:sz w:val="16"/>
          <w:szCs w:val="16"/>
        </w:rPr>
        <w:t xml:space="preserve"> Настоящий Порядок определяет процедуру рассмотрения должностными лицами администрации муниципального образования Саракташский поссовет Саракташского района Оренбургской области обращений граждан по вопросу несогласия  с решением органа местного самоуправления о признании жилого помещения непригодным для проживания либо подлежащим капитальному ремонту в результате чрезвычайной ситуации, сложившейся на территории Оренбургской области в связи с прохождением весеннего паводка в 2024 году (далее – ЧС). </w:t>
      </w:r>
    </w:p>
    <w:p w:rsidR="00D11331" w:rsidRPr="00D11331" w:rsidRDefault="00D11331" w:rsidP="00F60F4A">
      <w:pPr>
        <w:numPr>
          <w:ilvl w:val="0"/>
          <w:numId w:val="5"/>
        </w:numPr>
        <w:tabs>
          <w:tab w:val="left" w:pos="709"/>
        </w:tabs>
        <w:spacing w:after="0" w:line="240" w:lineRule="auto"/>
        <w:ind w:left="0" w:firstLine="709"/>
        <w:jc w:val="both"/>
        <w:rPr>
          <w:rFonts w:ascii="Times New Roman" w:hAnsi="Times New Roman"/>
          <w:sz w:val="16"/>
          <w:szCs w:val="16"/>
        </w:rPr>
      </w:pPr>
      <w:r w:rsidRPr="00D11331">
        <w:rPr>
          <w:rFonts w:ascii="Times New Roman" w:hAnsi="Times New Roman"/>
          <w:sz w:val="16"/>
          <w:szCs w:val="16"/>
        </w:rPr>
        <w:t xml:space="preserve"> С обращением о несогласии с вынесенным решением органа местного самоуправления могут обратиться граждане, проживающие в жилых домах, не относящихся к многоквартирным домам или домам блокированной застройки, и в отношении жилых помещений которых на основании сводного перечня объектов (жилых помещений), находящихся в границах зоны ЧС, администрацией муниципального образования Саракташский поссовет Саракташского района Оренбургской области (далее – администрация) принято решение о признании жилого помещения непригодным для проживания, либо подлежащим капитальному ремонту (решение).</w:t>
      </w:r>
    </w:p>
    <w:p w:rsidR="00D11331" w:rsidRPr="00D11331" w:rsidRDefault="00D11331" w:rsidP="00F60F4A">
      <w:pPr>
        <w:numPr>
          <w:ilvl w:val="0"/>
          <w:numId w:val="5"/>
        </w:numPr>
        <w:tabs>
          <w:tab w:val="left" w:pos="709"/>
        </w:tabs>
        <w:spacing w:after="0" w:line="240" w:lineRule="auto"/>
        <w:ind w:left="0" w:firstLine="709"/>
        <w:jc w:val="both"/>
        <w:rPr>
          <w:rFonts w:ascii="Times New Roman" w:hAnsi="Times New Roman"/>
          <w:sz w:val="16"/>
          <w:szCs w:val="16"/>
        </w:rPr>
      </w:pPr>
      <w:r w:rsidRPr="00D11331">
        <w:rPr>
          <w:rFonts w:ascii="Times New Roman" w:hAnsi="Times New Roman"/>
          <w:sz w:val="16"/>
          <w:szCs w:val="16"/>
        </w:rPr>
        <w:t xml:space="preserve"> Обращение может быть подано в письменной форме либо в форме либо в формате электронного документа и должно соответствовать требованиям, предъявляемым к обращению Федеральным законом                     от 02.05.2006 № 59-ФЗ «О порядке рассмотрения обращений граждан Российской Федерации».</w:t>
      </w:r>
    </w:p>
    <w:p w:rsidR="00D11331" w:rsidRPr="00D11331" w:rsidRDefault="00D11331" w:rsidP="00D11331">
      <w:pPr>
        <w:tabs>
          <w:tab w:val="left" w:pos="709"/>
        </w:tabs>
        <w:ind w:firstLine="709"/>
        <w:jc w:val="both"/>
        <w:rPr>
          <w:rFonts w:ascii="Times New Roman" w:hAnsi="Times New Roman"/>
          <w:sz w:val="16"/>
          <w:szCs w:val="16"/>
        </w:rPr>
      </w:pPr>
      <w:r w:rsidRPr="00D11331">
        <w:rPr>
          <w:rFonts w:ascii="Times New Roman" w:hAnsi="Times New Roman"/>
          <w:sz w:val="16"/>
          <w:szCs w:val="16"/>
        </w:rPr>
        <w:t>В обращении заявитель должен указать по каким причинам                            он не согласен с принятым органом местного самоуправления решением.                    К заявлению прилагаются документы, обосновывающие доводы заявителя и (или) документы, подтверждающие его доводы при их наличии.</w:t>
      </w:r>
    </w:p>
    <w:p w:rsidR="00D11331" w:rsidRPr="00D11331" w:rsidRDefault="00D11331" w:rsidP="00F60F4A">
      <w:pPr>
        <w:numPr>
          <w:ilvl w:val="0"/>
          <w:numId w:val="5"/>
        </w:numPr>
        <w:tabs>
          <w:tab w:val="left" w:pos="709"/>
        </w:tabs>
        <w:spacing w:after="0" w:line="240" w:lineRule="auto"/>
        <w:ind w:left="0" w:firstLine="709"/>
        <w:jc w:val="both"/>
        <w:rPr>
          <w:rFonts w:ascii="Times New Roman" w:hAnsi="Times New Roman"/>
          <w:sz w:val="16"/>
          <w:szCs w:val="16"/>
        </w:rPr>
      </w:pPr>
      <w:r w:rsidRPr="00D11331">
        <w:rPr>
          <w:rFonts w:ascii="Times New Roman" w:hAnsi="Times New Roman"/>
          <w:sz w:val="16"/>
          <w:szCs w:val="16"/>
        </w:rPr>
        <w:t xml:space="preserve"> Обращение в течение трех рабочих дней со дня поступления регистрируется в отделе документационного обеспечения администрации и направляется должностным лицам администрации, в полномочия которых входит рассмотрение вопросов, указанных а обращении, для проверки доводов, изложенных в заявлении.</w:t>
      </w:r>
    </w:p>
    <w:p w:rsidR="00D11331" w:rsidRPr="00D11331" w:rsidRDefault="00D11331" w:rsidP="00F60F4A">
      <w:pPr>
        <w:numPr>
          <w:ilvl w:val="0"/>
          <w:numId w:val="5"/>
        </w:numPr>
        <w:tabs>
          <w:tab w:val="left" w:pos="709"/>
        </w:tabs>
        <w:spacing w:after="0" w:line="240" w:lineRule="auto"/>
        <w:ind w:left="0" w:firstLine="709"/>
        <w:jc w:val="both"/>
        <w:rPr>
          <w:rFonts w:ascii="Times New Roman" w:hAnsi="Times New Roman"/>
          <w:sz w:val="16"/>
          <w:szCs w:val="16"/>
        </w:rPr>
      </w:pPr>
      <w:r w:rsidRPr="00D11331">
        <w:rPr>
          <w:rFonts w:ascii="Times New Roman" w:hAnsi="Times New Roman"/>
          <w:sz w:val="16"/>
          <w:szCs w:val="16"/>
        </w:rPr>
        <w:t>Должностное лицо администрации рассматривает поступившее обращение в течение 30 календарных дней со дня его регистрации.</w:t>
      </w:r>
    </w:p>
    <w:p w:rsidR="00D11331" w:rsidRPr="00D11331" w:rsidRDefault="00D11331" w:rsidP="00D11331">
      <w:pPr>
        <w:tabs>
          <w:tab w:val="left" w:pos="709"/>
        </w:tabs>
        <w:ind w:firstLine="709"/>
        <w:jc w:val="both"/>
        <w:rPr>
          <w:rFonts w:ascii="Times New Roman" w:hAnsi="Times New Roman"/>
          <w:sz w:val="16"/>
          <w:szCs w:val="16"/>
        </w:rPr>
      </w:pPr>
      <w:r w:rsidRPr="00D11331">
        <w:rPr>
          <w:rFonts w:ascii="Times New Roman" w:hAnsi="Times New Roman"/>
          <w:sz w:val="16"/>
          <w:szCs w:val="16"/>
        </w:rPr>
        <w:t>По результатам проверки доводов заявителя администрация оставляет ранее принятое решение без изменения либо принимает решение об отмене ранее принятого решения в отношении жилого помещения заявителя                         и направляет материалы по обращению в  межведомственную комиссию для оценки жилых помещений, признании жилого помещения непригодным для проживания, многоквартирного дома аварийным и подлежащим сносу                    или реконструкции муниципального образования Саракташский поссовет Саракташского района Оренбургской области для проведения дополнительной оценки и обследования жилого помещения заявителя и принятия решения в порядке, предусмотренном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D11331" w:rsidRPr="00D11331" w:rsidRDefault="00D11331" w:rsidP="00D11331">
      <w:pPr>
        <w:tabs>
          <w:tab w:val="left" w:pos="6010"/>
        </w:tabs>
        <w:rPr>
          <w:rFonts w:ascii="Times New Roman" w:hAnsi="Times New Roman"/>
          <w:sz w:val="16"/>
          <w:szCs w:val="16"/>
        </w:rPr>
      </w:pPr>
      <w:r w:rsidRPr="00D11331">
        <w:rPr>
          <w:rFonts w:ascii="Times New Roman" w:hAnsi="Times New Roman"/>
          <w:sz w:val="16"/>
          <w:szCs w:val="16"/>
        </w:rPr>
        <w:t>Результатом рассмотрения обращения является направление гражданину письменного ответа, в том числе в электронной форме.</w:t>
      </w:r>
    </w:p>
    <w:p w:rsidR="00AA6779" w:rsidRPr="00AA6779" w:rsidRDefault="00AA6779" w:rsidP="00AA6779">
      <w:pPr>
        <w:pStyle w:val="af7"/>
        <w:spacing w:before="0" w:beforeAutospacing="0" w:after="0" w:afterAutospacing="0"/>
        <w:jc w:val="center"/>
        <w:rPr>
          <w:b/>
          <w:color w:val="000000"/>
          <w:sz w:val="16"/>
          <w:szCs w:val="16"/>
        </w:rPr>
      </w:pPr>
      <w:r w:rsidRPr="00AA6779">
        <w:rPr>
          <w:b/>
          <w:color w:val="000000"/>
          <w:sz w:val="16"/>
          <w:szCs w:val="16"/>
        </w:rPr>
        <w:t>ЗАКЛЮЧЕНИЕ №3 от 16.04.2025</w:t>
      </w:r>
    </w:p>
    <w:p w:rsidR="00AA6779" w:rsidRPr="00AA6779" w:rsidRDefault="00AA6779" w:rsidP="00AA6779">
      <w:pPr>
        <w:pStyle w:val="af7"/>
        <w:spacing w:before="0" w:beforeAutospacing="0" w:after="0" w:afterAutospacing="0"/>
        <w:jc w:val="center"/>
        <w:rPr>
          <w:b/>
          <w:color w:val="000000"/>
          <w:sz w:val="16"/>
          <w:szCs w:val="16"/>
        </w:rPr>
      </w:pPr>
      <w:r w:rsidRPr="00AA6779">
        <w:rPr>
          <w:b/>
          <w:color w:val="000000"/>
          <w:sz w:val="16"/>
          <w:szCs w:val="16"/>
        </w:rPr>
        <w:t>по результатам публичных слушаний от 15.04.2025г.</w:t>
      </w:r>
    </w:p>
    <w:p w:rsidR="00AA6779" w:rsidRPr="00AA6779" w:rsidRDefault="00AA6779" w:rsidP="00AA6779">
      <w:pPr>
        <w:pStyle w:val="af7"/>
        <w:spacing w:before="0" w:beforeAutospacing="0" w:after="0" w:afterAutospacing="0"/>
        <w:jc w:val="both"/>
        <w:rPr>
          <w:color w:val="FF0000"/>
          <w:sz w:val="16"/>
          <w:szCs w:val="16"/>
        </w:rPr>
      </w:pPr>
      <w:r w:rsidRPr="00AA6779">
        <w:rPr>
          <w:color w:val="000000"/>
          <w:sz w:val="16"/>
          <w:szCs w:val="16"/>
        </w:rPr>
        <w:t>      Публичные слушания проведены в соответствии с Федеральным законом от 06.10.2003 № 131-ФЗ «Об общих принципах организации местного самоуправления в Российской Федерации», Градостроительным кодексом Российской Федерации от</w:t>
      </w:r>
      <w:r w:rsidRPr="00AA6779">
        <w:rPr>
          <w:color w:val="FF0000"/>
          <w:sz w:val="16"/>
          <w:szCs w:val="16"/>
        </w:rPr>
        <w:t xml:space="preserve"> </w:t>
      </w:r>
      <w:r w:rsidRPr="00AA6779">
        <w:rPr>
          <w:sz w:val="16"/>
          <w:szCs w:val="16"/>
        </w:rPr>
        <w:t>29.12.2004 № 190-ФЗ</w:t>
      </w:r>
      <w:r w:rsidRPr="00AA6779">
        <w:rPr>
          <w:color w:val="000000"/>
          <w:sz w:val="16"/>
          <w:szCs w:val="16"/>
        </w:rPr>
        <w:t xml:space="preserve">, Уставом муниципального образования  Саракташский поссовет Саракташского района Оренбургской области, Положением «О публичных слушаниях в муниципальном образовании Саракташский поссовет Саракташского района Оренбургской области, утвержденным решением Совета депутатов муниципального образования Саракташский поссовет </w:t>
      </w:r>
      <w:r w:rsidRPr="00AA6779">
        <w:rPr>
          <w:sz w:val="16"/>
          <w:szCs w:val="16"/>
        </w:rPr>
        <w:t>от 24.02.2022 № 83.</w:t>
      </w:r>
    </w:p>
    <w:p w:rsidR="00AA6779" w:rsidRPr="00AA6779" w:rsidRDefault="00AA6779" w:rsidP="00AA6779">
      <w:pPr>
        <w:pStyle w:val="af7"/>
        <w:spacing w:before="0" w:beforeAutospacing="0" w:after="0" w:afterAutospacing="0"/>
        <w:jc w:val="both"/>
        <w:rPr>
          <w:color w:val="000000"/>
          <w:sz w:val="16"/>
          <w:szCs w:val="16"/>
        </w:rPr>
      </w:pPr>
      <w:r w:rsidRPr="00AA6779">
        <w:rPr>
          <w:color w:val="000000"/>
          <w:sz w:val="16"/>
          <w:szCs w:val="16"/>
        </w:rPr>
        <w:t>      Организатор    проведения     публичных  слушаний: администрация муниципального образования Саракташский поссовет Саракташского района Оренбургской области.</w:t>
      </w:r>
    </w:p>
    <w:p w:rsidR="00AA6779" w:rsidRPr="00AA6779" w:rsidRDefault="00AA6779" w:rsidP="00AA6779">
      <w:pPr>
        <w:pStyle w:val="af7"/>
        <w:spacing w:before="0" w:beforeAutospacing="0" w:after="0" w:afterAutospacing="0"/>
        <w:jc w:val="both"/>
        <w:rPr>
          <w:color w:val="000000"/>
          <w:sz w:val="16"/>
          <w:szCs w:val="16"/>
        </w:rPr>
      </w:pPr>
      <w:r w:rsidRPr="00AA6779">
        <w:rPr>
          <w:color w:val="000000"/>
          <w:sz w:val="16"/>
          <w:szCs w:val="16"/>
        </w:rPr>
        <w:t>Сроки и место проведения:</w:t>
      </w:r>
    </w:p>
    <w:p w:rsidR="00AA6779" w:rsidRPr="00AA6779" w:rsidRDefault="00AA6779" w:rsidP="00AA6779">
      <w:pPr>
        <w:spacing w:after="0" w:line="240" w:lineRule="auto"/>
        <w:rPr>
          <w:rFonts w:ascii="Times New Roman" w:hAnsi="Times New Roman"/>
          <w:bCs/>
          <w:sz w:val="16"/>
          <w:szCs w:val="16"/>
          <w:lang w:eastAsia="ru-RU"/>
        </w:rPr>
      </w:pPr>
      <w:r w:rsidRPr="00AA6779">
        <w:rPr>
          <w:rFonts w:ascii="Times New Roman" w:hAnsi="Times New Roman"/>
          <w:b/>
          <w:sz w:val="16"/>
          <w:szCs w:val="16"/>
          <w:lang w:eastAsia="ru-RU"/>
        </w:rPr>
        <w:t>Дата проведения собрания:</w:t>
      </w:r>
      <w:r w:rsidRPr="00AA6779">
        <w:rPr>
          <w:rFonts w:ascii="Times New Roman" w:hAnsi="Times New Roman"/>
          <w:bCs/>
          <w:sz w:val="16"/>
          <w:szCs w:val="16"/>
          <w:lang w:eastAsia="ru-RU"/>
        </w:rPr>
        <w:t xml:space="preserve"> «15» апреля 2025 года.</w:t>
      </w:r>
    </w:p>
    <w:p w:rsidR="00AA6779" w:rsidRPr="00AA6779" w:rsidRDefault="00AA6779" w:rsidP="00AA6779">
      <w:pPr>
        <w:tabs>
          <w:tab w:val="left" w:pos="6555"/>
        </w:tabs>
        <w:spacing w:after="0" w:line="240" w:lineRule="auto"/>
        <w:rPr>
          <w:rFonts w:ascii="Times New Roman" w:hAnsi="Times New Roman"/>
          <w:color w:val="000000"/>
          <w:sz w:val="16"/>
          <w:szCs w:val="16"/>
          <w:lang w:eastAsia="ru-RU"/>
        </w:rPr>
      </w:pPr>
      <w:r w:rsidRPr="00AA6779">
        <w:rPr>
          <w:rFonts w:ascii="Times New Roman" w:hAnsi="Times New Roman"/>
          <w:b/>
          <w:sz w:val="16"/>
          <w:szCs w:val="16"/>
          <w:lang w:eastAsia="ru-RU"/>
        </w:rPr>
        <w:t>Место проведения собрания:</w:t>
      </w:r>
      <w:r w:rsidRPr="00AA6779">
        <w:rPr>
          <w:rFonts w:ascii="Times New Roman" w:hAnsi="Times New Roman"/>
          <w:color w:val="000000"/>
          <w:sz w:val="16"/>
          <w:szCs w:val="16"/>
          <w:lang w:eastAsia="ru-RU"/>
        </w:rPr>
        <w:t xml:space="preserve"> </w:t>
      </w:r>
      <w:r w:rsidRPr="00AA6779">
        <w:rPr>
          <w:rFonts w:ascii="Times New Roman" w:hAnsi="Times New Roman"/>
          <w:sz w:val="16"/>
          <w:szCs w:val="16"/>
          <w:lang w:eastAsia="ru-RU"/>
        </w:rPr>
        <w:t>Оренбургская область, Саракташский район,  п. Саракташ, улица Свердлова, д. 5/5, здание Администрации  МО Саракташский поссовет.</w:t>
      </w:r>
    </w:p>
    <w:p w:rsidR="00AA6779" w:rsidRPr="00AA6779" w:rsidRDefault="00AA6779" w:rsidP="00AA6779">
      <w:pPr>
        <w:tabs>
          <w:tab w:val="left" w:pos="6555"/>
        </w:tabs>
        <w:spacing w:after="0" w:line="240" w:lineRule="auto"/>
        <w:rPr>
          <w:rFonts w:ascii="Times New Roman" w:hAnsi="Times New Roman"/>
          <w:b/>
          <w:sz w:val="16"/>
          <w:szCs w:val="16"/>
          <w:lang w:eastAsia="ru-RU"/>
        </w:rPr>
      </w:pPr>
      <w:r w:rsidRPr="00AA6779">
        <w:rPr>
          <w:rFonts w:ascii="Times New Roman" w:hAnsi="Times New Roman"/>
          <w:b/>
          <w:sz w:val="16"/>
          <w:szCs w:val="16"/>
          <w:lang w:eastAsia="ru-RU"/>
        </w:rPr>
        <w:t xml:space="preserve">Время начала регистрации: </w:t>
      </w:r>
      <w:r w:rsidRPr="00AA6779">
        <w:rPr>
          <w:rFonts w:ascii="Times New Roman" w:hAnsi="Times New Roman"/>
          <w:sz w:val="16"/>
          <w:szCs w:val="16"/>
          <w:lang w:eastAsia="ru-RU"/>
        </w:rPr>
        <w:t>17 ч. 00 мин.</w:t>
      </w:r>
    </w:p>
    <w:p w:rsidR="00AA6779" w:rsidRPr="00AA6779" w:rsidRDefault="00AA6779" w:rsidP="00AA6779">
      <w:pPr>
        <w:spacing w:after="0" w:line="240" w:lineRule="auto"/>
        <w:rPr>
          <w:rFonts w:ascii="Times New Roman" w:hAnsi="Times New Roman"/>
          <w:bCs/>
          <w:sz w:val="16"/>
          <w:szCs w:val="16"/>
          <w:lang w:eastAsia="ru-RU"/>
        </w:rPr>
      </w:pPr>
      <w:r w:rsidRPr="00AA6779">
        <w:rPr>
          <w:rFonts w:ascii="Times New Roman" w:hAnsi="Times New Roman"/>
          <w:b/>
          <w:sz w:val="16"/>
          <w:szCs w:val="16"/>
          <w:lang w:eastAsia="ru-RU"/>
        </w:rPr>
        <w:t xml:space="preserve">Время начала проведения собрания: </w:t>
      </w:r>
      <w:r w:rsidRPr="00AA6779">
        <w:rPr>
          <w:rFonts w:ascii="Times New Roman" w:hAnsi="Times New Roman"/>
          <w:sz w:val="16"/>
          <w:szCs w:val="16"/>
          <w:lang w:eastAsia="ru-RU"/>
        </w:rPr>
        <w:t>17</w:t>
      </w:r>
      <w:r w:rsidRPr="00AA6779">
        <w:rPr>
          <w:rFonts w:ascii="Times New Roman" w:hAnsi="Times New Roman"/>
          <w:b/>
          <w:sz w:val="16"/>
          <w:szCs w:val="16"/>
          <w:lang w:eastAsia="ru-RU"/>
        </w:rPr>
        <w:t xml:space="preserve"> </w:t>
      </w:r>
      <w:r w:rsidRPr="00AA6779">
        <w:rPr>
          <w:rFonts w:ascii="Times New Roman" w:hAnsi="Times New Roman"/>
          <w:bCs/>
          <w:sz w:val="16"/>
          <w:szCs w:val="16"/>
          <w:lang w:eastAsia="ru-RU"/>
        </w:rPr>
        <w:t xml:space="preserve">ч. 00 мин. </w:t>
      </w:r>
    </w:p>
    <w:p w:rsidR="00AA6779" w:rsidRPr="00AA6779" w:rsidRDefault="00AA6779" w:rsidP="00AA6779">
      <w:pPr>
        <w:keepNext/>
        <w:spacing w:after="0" w:line="240" w:lineRule="auto"/>
        <w:outlineLvl w:val="6"/>
        <w:rPr>
          <w:rFonts w:ascii="Times New Roman" w:hAnsi="Times New Roman"/>
          <w:b/>
          <w:sz w:val="16"/>
          <w:szCs w:val="16"/>
          <w:lang w:eastAsia="ru-RU"/>
        </w:rPr>
      </w:pPr>
      <w:r w:rsidRPr="00AA6779">
        <w:rPr>
          <w:rFonts w:ascii="Times New Roman" w:hAnsi="Times New Roman"/>
          <w:b/>
          <w:sz w:val="16"/>
          <w:szCs w:val="16"/>
          <w:lang w:eastAsia="ru-RU"/>
        </w:rPr>
        <w:t xml:space="preserve">Завершено: </w:t>
      </w:r>
      <w:r w:rsidRPr="00AA6779">
        <w:rPr>
          <w:rFonts w:ascii="Times New Roman" w:hAnsi="Times New Roman"/>
          <w:sz w:val="16"/>
          <w:szCs w:val="16"/>
          <w:lang w:eastAsia="ru-RU"/>
        </w:rPr>
        <w:t xml:space="preserve">17 </w:t>
      </w:r>
      <w:r w:rsidRPr="00AA6779">
        <w:rPr>
          <w:rFonts w:ascii="Times New Roman" w:hAnsi="Times New Roman"/>
          <w:bCs/>
          <w:sz w:val="16"/>
          <w:szCs w:val="16"/>
          <w:lang w:eastAsia="ru-RU"/>
        </w:rPr>
        <w:t>ч. 30 мин.</w:t>
      </w:r>
    </w:p>
    <w:p w:rsidR="00AA6779" w:rsidRPr="00AA6779" w:rsidRDefault="00AA6779" w:rsidP="00AA6779">
      <w:pPr>
        <w:pStyle w:val="af7"/>
        <w:spacing w:before="0" w:beforeAutospacing="0" w:after="0" w:afterAutospacing="0"/>
        <w:jc w:val="both"/>
        <w:rPr>
          <w:color w:val="000000"/>
          <w:sz w:val="16"/>
          <w:szCs w:val="16"/>
        </w:rPr>
      </w:pPr>
      <w:r w:rsidRPr="00AA6779">
        <w:rPr>
          <w:color w:val="000000"/>
          <w:sz w:val="16"/>
          <w:szCs w:val="16"/>
        </w:rPr>
        <w:t>       В срок, отведенный для представления замечаний, предложений-замечаний, предложений - возражений не поступало. Количество письменных отзывов, поступивших по почте - не поступало.</w:t>
      </w:r>
    </w:p>
    <w:p w:rsidR="00AA6779" w:rsidRPr="00AA6779" w:rsidRDefault="00AA6779" w:rsidP="00AA6779">
      <w:pPr>
        <w:pStyle w:val="af7"/>
        <w:spacing w:before="0" w:beforeAutospacing="0" w:after="0" w:afterAutospacing="0"/>
        <w:jc w:val="both"/>
        <w:rPr>
          <w:color w:val="000000"/>
          <w:sz w:val="16"/>
          <w:szCs w:val="16"/>
        </w:rPr>
      </w:pPr>
      <w:r w:rsidRPr="00AA6779">
        <w:rPr>
          <w:color w:val="000000"/>
          <w:sz w:val="16"/>
          <w:szCs w:val="16"/>
        </w:rPr>
        <w:t>      Обсуждались вопросы:</w:t>
      </w:r>
    </w:p>
    <w:p w:rsidR="00AA6779" w:rsidRPr="00AA6779" w:rsidRDefault="00AA6779" w:rsidP="00AA6779">
      <w:pPr>
        <w:pStyle w:val="af7"/>
        <w:spacing w:before="0" w:beforeAutospacing="0" w:after="0" w:afterAutospacing="0"/>
        <w:jc w:val="both"/>
        <w:rPr>
          <w:color w:val="000000"/>
          <w:sz w:val="16"/>
          <w:szCs w:val="16"/>
        </w:rPr>
      </w:pPr>
    </w:p>
    <w:p w:rsidR="00AA6779" w:rsidRPr="00AA6779" w:rsidRDefault="00AA6779" w:rsidP="00AA6779">
      <w:pPr>
        <w:spacing w:after="0"/>
        <w:ind w:firstLine="709"/>
        <w:jc w:val="both"/>
        <w:rPr>
          <w:rFonts w:ascii="Times New Roman" w:hAnsi="Times New Roman"/>
          <w:sz w:val="16"/>
          <w:szCs w:val="16"/>
        </w:rPr>
      </w:pPr>
      <w:r w:rsidRPr="00AA6779">
        <w:rPr>
          <w:rFonts w:ascii="Times New Roman" w:hAnsi="Times New Roman"/>
          <w:sz w:val="16"/>
          <w:szCs w:val="16"/>
        </w:rPr>
        <w:t>-  об отклонении от предельных параметров разрешенного строительства, реконструкции объектов капитального строительства в отношении земельного участка расположенного по адресу: Оренбургская область, Саракташский район, п. Саракташ,   ул.  Первомайская, д. 116;</w:t>
      </w:r>
    </w:p>
    <w:p w:rsidR="00AA6779" w:rsidRPr="00AA6779" w:rsidRDefault="00AA6779" w:rsidP="00AA6779">
      <w:pPr>
        <w:spacing w:after="0"/>
        <w:ind w:firstLine="709"/>
        <w:jc w:val="both"/>
        <w:rPr>
          <w:rFonts w:ascii="Times New Roman" w:hAnsi="Times New Roman"/>
          <w:sz w:val="16"/>
          <w:szCs w:val="16"/>
        </w:rPr>
      </w:pPr>
    </w:p>
    <w:p w:rsidR="00AA6779" w:rsidRPr="00AA6779" w:rsidRDefault="00AA6779" w:rsidP="00AA6779">
      <w:pPr>
        <w:ind w:firstLine="708"/>
        <w:jc w:val="both"/>
        <w:rPr>
          <w:rFonts w:ascii="Times New Roman" w:hAnsi="Times New Roman"/>
          <w:sz w:val="16"/>
          <w:szCs w:val="16"/>
        </w:rPr>
      </w:pPr>
      <w:r w:rsidRPr="00AA6779">
        <w:rPr>
          <w:rFonts w:ascii="Times New Roman" w:hAnsi="Times New Roman"/>
          <w:sz w:val="16"/>
          <w:szCs w:val="16"/>
        </w:rPr>
        <w:t xml:space="preserve">- рассмотрение проекта межевания территории для перераспределения земельных участков находящихся в государственной или муниципальной собственности, в целях формирования дополнительных участков, примыкающих к земельному участку, расположенному по адресу: п. Саракташ, ул. Ленина, 20. </w:t>
      </w:r>
    </w:p>
    <w:p w:rsidR="00AA6779" w:rsidRPr="00AA6779" w:rsidRDefault="00AA6779" w:rsidP="00AA6779">
      <w:pPr>
        <w:ind w:firstLine="708"/>
        <w:jc w:val="both"/>
        <w:rPr>
          <w:rFonts w:ascii="Times New Roman" w:hAnsi="Times New Roman"/>
          <w:color w:val="000000"/>
          <w:sz w:val="16"/>
          <w:szCs w:val="16"/>
        </w:rPr>
      </w:pPr>
      <w:r w:rsidRPr="00AA6779">
        <w:rPr>
          <w:rFonts w:ascii="Times New Roman" w:hAnsi="Times New Roman"/>
          <w:color w:val="000000"/>
          <w:sz w:val="16"/>
          <w:szCs w:val="16"/>
        </w:rPr>
        <w:t>По результатам публичных слушаний составлен протокол: Протокол публичных слушаний от 19.02.2025г.</w:t>
      </w:r>
    </w:p>
    <w:p w:rsidR="00AA6779" w:rsidRPr="00AA6779" w:rsidRDefault="00AA6779" w:rsidP="00AA6779">
      <w:pPr>
        <w:pStyle w:val="af7"/>
        <w:spacing w:before="0" w:beforeAutospacing="0" w:after="0" w:afterAutospacing="0"/>
        <w:ind w:firstLine="708"/>
        <w:jc w:val="both"/>
        <w:rPr>
          <w:color w:val="000000"/>
          <w:sz w:val="16"/>
          <w:szCs w:val="16"/>
        </w:rPr>
      </w:pPr>
      <w:r w:rsidRPr="00AA6779">
        <w:rPr>
          <w:color w:val="000000"/>
          <w:sz w:val="16"/>
          <w:szCs w:val="16"/>
        </w:rPr>
        <w:t>Рассмотрев вопросы повестки публичных слушаний, предложено вынести следующее заключение.</w:t>
      </w:r>
    </w:p>
    <w:p w:rsidR="00AA6779" w:rsidRPr="00AA6779" w:rsidRDefault="00AA6779" w:rsidP="00AA6779">
      <w:pPr>
        <w:pStyle w:val="af7"/>
        <w:spacing w:before="0" w:beforeAutospacing="0" w:after="0" w:afterAutospacing="0"/>
        <w:jc w:val="both"/>
        <w:rPr>
          <w:color w:val="000000"/>
          <w:sz w:val="16"/>
          <w:szCs w:val="16"/>
        </w:rPr>
      </w:pPr>
      <w:r w:rsidRPr="00AA6779">
        <w:rPr>
          <w:b/>
          <w:color w:val="000000"/>
          <w:sz w:val="16"/>
          <w:szCs w:val="16"/>
        </w:rPr>
        <w:t>Заключение:</w:t>
      </w:r>
      <w:r w:rsidRPr="00AA6779">
        <w:rPr>
          <w:rStyle w:val="apple-converted-space"/>
          <w:b/>
          <w:color w:val="000000"/>
          <w:sz w:val="16"/>
          <w:szCs w:val="16"/>
        </w:rPr>
        <w:t> </w:t>
      </w:r>
      <w:r w:rsidRPr="00AA6779">
        <w:rPr>
          <w:color w:val="000000"/>
          <w:sz w:val="16"/>
          <w:szCs w:val="16"/>
        </w:rPr>
        <w:br/>
        <w:t>     1. Признать публичные слушания состоявшимися.</w:t>
      </w:r>
    </w:p>
    <w:p w:rsidR="00AA6779" w:rsidRPr="00AA6779" w:rsidRDefault="00AA6779" w:rsidP="00AA6779">
      <w:pPr>
        <w:pStyle w:val="af7"/>
        <w:spacing w:before="0" w:beforeAutospacing="0" w:after="0" w:afterAutospacing="0"/>
        <w:jc w:val="both"/>
        <w:rPr>
          <w:color w:val="000000"/>
          <w:sz w:val="16"/>
          <w:szCs w:val="16"/>
        </w:rPr>
      </w:pPr>
      <w:r w:rsidRPr="00AA6779">
        <w:rPr>
          <w:color w:val="000000"/>
          <w:sz w:val="16"/>
          <w:szCs w:val="16"/>
        </w:rPr>
        <w:t xml:space="preserve">     2. Публичные слушания проведены в соответствии с требованиями статей </w:t>
      </w:r>
      <w:r w:rsidRPr="00AA6779">
        <w:rPr>
          <w:sz w:val="16"/>
          <w:szCs w:val="16"/>
        </w:rPr>
        <w:t xml:space="preserve">24, 28 Градостроительного кодекса Российской Федерации, </w:t>
      </w:r>
      <w:r w:rsidRPr="00AA6779">
        <w:rPr>
          <w:color w:val="000000"/>
          <w:sz w:val="16"/>
          <w:szCs w:val="16"/>
        </w:rPr>
        <w:t>Уставом муниципального образования Саракташский поссовет Саракташского района Оренбургской области, муниципальным нормативным правовым актом Постановлением «О проведении публичных слушаниях в муниципальном образовании  Саракташский поссовет Саракташского района Оренбургской области».</w:t>
      </w:r>
    </w:p>
    <w:p w:rsidR="00AA6779" w:rsidRPr="00AA6779" w:rsidRDefault="00AA6779" w:rsidP="00AA6779">
      <w:pPr>
        <w:pStyle w:val="af7"/>
        <w:spacing w:before="0" w:beforeAutospacing="0" w:after="0" w:afterAutospacing="0"/>
        <w:jc w:val="both"/>
        <w:rPr>
          <w:color w:val="000000"/>
          <w:sz w:val="16"/>
          <w:szCs w:val="16"/>
        </w:rPr>
      </w:pPr>
      <w:r w:rsidRPr="00AA6779">
        <w:rPr>
          <w:color w:val="000000"/>
          <w:sz w:val="16"/>
          <w:szCs w:val="16"/>
        </w:rPr>
        <w:t>      3. Опубликовать настоящее заключение в порядке, установленном для официального опубликования правовых актов на официальном сайте муниципального образования  Саракташский поссовет Саракташского района в сети ”Интернет”.</w:t>
      </w:r>
    </w:p>
    <w:p w:rsidR="00AA6779" w:rsidRPr="00AA6779" w:rsidRDefault="00AA6779" w:rsidP="00AA6779">
      <w:pPr>
        <w:pStyle w:val="af7"/>
        <w:spacing w:before="0" w:beforeAutospacing="0" w:after="0" w:afterAutospacing="0"/>
        <w:jc w:val="both"/>
        <w:rPr>
          <w:color w:val="000000"/>
          <w:sz w:val="16"/>
          <w:szCs w:val="16"/>
        </w:rPr>
      </w:pPr>
      <w:r w:rsidRPr="00AA6779">
        <w:rPr>
          <w:color w:val="000000"/>
          <w:sz w:val="16"/>
          <w:szCs w:val="16"/>
        </w:rPr>
        <w:t>      4.Направить главе муниципального образования  Саракташский поссовет Саракташского района Оренбургской области заключение по результатам публичных слушаний для принятия решения в соответствии с требованиями Градостроительного кодекса Российской Федерации.</w:t>
      </w:r>
      <w:r w:rsidRPr="00AA6779">
        <w:rPr>
          <w:rStyle w:val="apple-converted-space"/>
          <w:color w:val="000000"/>
          <w:sz w:val="16"/>
          <w:szCs w:val="16"/>
        </w:rPr>
        <w:t> </w:t>
      </w:r>
    </w:p>
    <w:p w:rsidR="00AA6779" w:rsidRPr="00AA6779" w:rsidRDefault="00AA6779" w:rsidP="00AA6779">
      <w:pPr>
        <w:pStyle w:val="af7"/>
        <w:spacing w:before="0" w:beforeAutospacing="0" w:after="0" w:afterAutospacing="0"/>
        <w:rPr>
          <w:color w:val="000000"/>
          <w:sz w:val="16"/>
          <w:szCs w:val="16"/>
        </w:rPr>
      </w:pPr>
    </w:p>
    <w:p w:rsidR="00AA6779" w:rsidRPr="00AA6779" w:rsidRDefault="00AA6779" w:rsidP="00AA6779">
      <w:pPr>
        <w:pStyle w:val="af7"/>
        <w:spacing w:before="0" w:beforeAutospacing="0" w:after="0" w:afterAutospacing="0"/>
        <w:rPr>
          <w:color w:val="000000"/>
          <w:sz w:val="16"/>
          <w:szCs w:val="16"/>
        </w:rPr>
      </w:pPr>
      <w:r w:rsidRPr="00AA6779">
        <w:rPr>
          <w:color w:val="000000"/>
          <w:sz w:val="16"/>
          <w:szCs w:val="16"/>
        </w:rPr>
        <w:t>Председатель публичных слушаний –</w:t>
      </w:r>
      <w:r w:rsidRPr="00AA6779">
        <w:rPr>
          <w:rStyle w:val="apple-converted-space"/>
          <w:color w:val="000000"/>
          <w:sz w:val="16"/>
          <w:szCs w:val="16"/>
        </w:rPr>
        <w:t> </w:t>
      </w:r>
      <w:r w:rsidRPr="00AA6779">
        <w:rPr>
          <w:color w:val="000000"/>
          <w:sz w:val="16"/>
          <w:szCs w:val="16"/>
        </w:rPr>
        <w:br/>
        <w:t xml:space="preserve">Глава </w:t>
      </w:r>
    </w:p>
    <w:p w:rsidR="00AA6779" w:rsidRPr="00AA6779" w:rsidRDefault="00AA6779" w:rsidP="00AA6779">
      <w:pPr>
        <w:pStyle w:val="af7"/>
        <w:spacing w:before="0" w:beforeAutospacing="0" w:after="0" w:afterAutospacing="0"/>
        <w:rPr>
          <w:color w:val="000000"/>
          <w:sz w:val="16"/>
          <w:szCs w:val="16"/>
        </w:rPr>
      </w:pPr>
      <w:r w:rsidRPr="00AA6779">
        <w:rPr>
          <w:color w:val="000000"/>
          <w:sz w:val="16"/>
          <w:szCs w:val="16"/>
        </w:rPr>
        <w:t xml:space="preserve">МО Саракташский поссовет                                                                                        Н.Н. Слепушкин        </w:t>
      </w:r>
    </w:p>
    <w:p w:rsidR="006778E6" w:rsidRPr="00AA6779" w:rsidRDefault="006778E6" w:rsidP="00084AB4">
      <w:pPr>
        <w:pStyle w:val="Web"/>
        <w:shd w:val="clear" w:color="auto" w:fill="FFFFFF"/>
        <w:spacing w:before="0" w:after="0"/>
        <w:jc w:val="right"/>
        <w:rPr>
          <w:b/>
          <w:color w:val="000000"/>
          <w:sz w:val="16"/>
          <w:szCs w:val="16"/>
        </w:rPr>
      </w:pPr>
    </w:p>
    <w:sectPr w:rsidR="006778E6" w:rsidRPr="00AA6779" w:rsidSect="0069015A">
      <w:pgSz w:w="11906" w:h="16838"/>
      <w:pgMar w:top="720" w:right="991" w:bottom="42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2FC7" w:rsidRDefault="00BD2FC7">
      <w:r>
        <w:separator/>
      </w:r>
    </w:p>
  </w:endnote>
  <w:endnote w:type="continuationSeparator" w:id="0">
    <w:p w:rsidR="00BD2FC7" w:rsidRDefault="00BD2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1"/>
    <w:family w:val="roman"/>
    <w:pitch w:val="variable"/>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TimesNewRomanPSMT">
    <w:altName w:val="Times New Roman"/>
    <w:panose1 w:val="00000000000000000000"/>
    <w:charset w:val="00"/>
    <w:family w:val="roman"/>
    <w:notTrueType/>
    <w:pitch w:val="default"/>
  </w:font>
  <w:font w:name="times-roman">
    <w:altName w:val="Lucida Console"/>
    <w:charset w:val="00"/>
    <w:family w:val="auto"/>
    <w:pitch w:val="default"/>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CYR">
    <w:altName w:val="Times New Roman"/>
    <w:panose1 w:val="02020603050405020304"/>
    <w:charset w:val="CC"/>
    <w:family w:val="roman"/>
    <w:pitch w:val="variable"/>
    <w:sig w:usb0="E0002EFF" w:usb1="C000785B" w:usb2="00000009" w:usb3="00000000" w:csb0="000001FF" w:csb1="00000000"/>
  </w:font>
  <w:font w:name="cairofont-48-0">
    <w:panose1 w:val="00000000000000000000"/>
    <w:charset w:val="00"/>
    <w:family w:val="auto"/>
    <w:notTrueType/>
    <w:pitch w:val="default"/>
    <w:sig w:usb0="00000003" w:usb1="00000000" w:usb2="00000000" w:usb3="00000000" w:csb0="00000001" w:csb1="00000000"/>
  </w:font>
  <w:font w:name="cairofont-88-1">
    <w:panose1 w:val="00000000000000000000"/>
    <w:charset w:val="00"/>
    <w:family w:val="auto"/>
    <w:notTrueType/>
    <w:pitch w:val="default"/>
    <w:sig w:usb0="00000003" w:usb1="00000000" w:usb2="00000000" w:usb3="00000000" w:csb0="00000001" w:csb1="00000000"/>
  </w:font>
  <w:font w:name="cairofont-88-0">
    <w:panose1 w:val="00000000000000000000"/>
    <w:charset w:val="00"/>
    <w:family w:val="auto"/>
    <w:notTrueType/>
    <w:pitch w:val="default"/>
    <w:sig w:usb0="00000003" w:usb1="00000000" w:usb2="00000000" w:usb3="00000000" w:csb0="00000001" w:csb1="00000000"/>
  </w:font>
  <w:font w:name="cairofont-92-0">
    <w:panose1 w:val="00000000000000000000"/>
    <w:charset w:val="00"/>
    <w:family w:val="auto"/>
    <w:notTrueType/>
    <w:pitch w:val="default"/>
    <w:sig w:usb0="00000003" w:usb1="00000000" w:usb2="00000000" w:usb3="00000000" w:csb0="00000001" w:csb1="00000000"/>
  </w:font>
  <w:font w:name="cairofont-93-1">
    <w:panose1 w:val="00000000000000000000"/>
    <w:charset w:val="00"/>
    <w:family w:val="auto"/>
    <w:notTrueType/>
    <w:pitch w:val="default"/>
    <w:sig w:usb0="00000003" w:usb1="00000000" w:usb2="00000000" w:usb3="00000000" w:csb0="00000001" w:csb1="00000000"/>
  </w:font>
  <w:font w:name="cairofont-93-0">
    <w:panose1 w:val="00000000000000000000"/>
    <w:charset w:val="00"/>
    <w:family w:val="auto"/>
    <w:notTrueType/>
    <w:pitch w:val="default"/>
    <w:sig w:usb0="00000003" w:usb1="00000000" w:usb2="00000000" w:usb3="00000000" w:csb0="00000001" w:csb1="00000000"/>
  </w:font>
  <w:font w:name="cairofont-97-1">
    <w:panose1 w:val="00000000000000000000"/>
    <w:charset w:val="00"/>
    <w:family w:val="auto"/>
    <w:notTrueType/>
    <w:pitch w:val="default"/>
    <w:sig w:usb0="00000003" w:usb1="00000000" w:usb2="00000000" w:usb3="00000000" w:csb0="00000001" w:csb1="00000000"/>
  </w:font>
  <w:font w:name="cairofont-97-0">
    <w:panose1 w:val="00000000000000000000"/>
    <w:charset w:val="00"/>
    <w:family w:val="auto"/>
    <w:notTrueType/>
    <w:pitch w:val="default"/>
    <w:sig w:usb0="00000003" w:usb1="00000000" w:usb2="00000000" w:usb3="00000000" w:csb0="00000001" w:csb1="00000000"/>
  </w:font>
  <w:font w:name="cairofont-99-1">
    <w:panose1 w:val="00000000000000000000"/>
    <w:charset w:val="00"/>
    <w:family w:val="auto"/>
    <w:notTrueType/>
    <w:pitch w:val="default"/>
    <w:sig w:usb0="00000003" w:usb1="00000000" w:usb2="00000000" w:usb3="00000000" w:csb0="00000001" w:csb1="00000000"/>
  </w:font>
  <w:font w:name="cairofont-100-0">
    <w:panose1 w:val="00000000000000000000"/>
    <w:charset w:val="00"/>
    <w:family w:val="auto"/>
    <w:notTrueType/>
    <w:pitch w:val="default"/>
    <w:sig w:usb0="00000003" w:usb1="00000000" w:usb2="00000000" w:usb3="00000000" w:csb0="00000001" w:csb1="00000000"/>
  </w:font>
  <w:font w:name="cairofont-100-1">
    <w:panose1 w:val="00000000000000000000"/>
    <w:charset w:val="00"/>
    <w:family w:val="auto"/>
    <w:notTrueType/>
    <w:pitch w:val="default"/>
    <w:sig w:usb0="00000003" w:usb1="00000000" w:usb2="00000000" w:usb3="00000000" w:csb0="00000001" w:csb1="00000000"/>
  </w:font>
  <w:font w:name="cairofont-99-0">
    <w:panose1 w:val="00000000000000000000"/>
    <w:charset w:val="00"/>
    <w:family w:val="auto"/>
    <w:notTrueType/>
    <w:pitch w:val="default"/>
    <w:sig w:usb0="00000003" w:usb1="00000000" w:usb2="00000000" w:usb3="00000000" w:csb0="00000001" w:csb1="00000000"/>
  </w:font>
  <w:font w:name="cairofont-164-0">
    <w:panose1 w:val="00000000000000000000"/>
    <w:charset w:val="00"/>
    <w:family w:val="auto"/>
    <w:notTrueType/>
    <w:pitch w:val="default"/>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Microsoft YaHei">
    <w:panose1 w:val="020B0503020204020204"/>
    <w:charset w:val="86"/>
    <w:family w:val="swiss"/>
    <w:pitch w:val="variable"/>
    <w:sig w:usb0="80000287" w:usb1="28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01"/>
    <w:family w:val="swiss"/>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2FC7" w:rsidRDefault="00BD2FC7">
      <w:r>
        <w:separator/>
      </w:r>
    </w:p>
  </w:footnote>
  <w:footnote w:type="continuationSeparator" w:id="0">
    <w:p w:rsidR="00BD2FC7" w:rsidRDefault="00BD2F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15A" w:rsidRDefault="00E91E2F" w:rsidP="00090816">
    <w:pPr>
      <w:pStyle w:val="a4"/>
      <w:framePr w:wrap="around" w:vAnchor="text" w:hAnchor="margin" w:xAlign="center" w:y="1"/>
      <w:rPr>
        <w:rStyle w:val="a6"/>
      </w:rPr>
    </w:pPr>
    <w:r>
      <w:rPr>
        <w:rStyle w:val="a6"/>
      </w:rPr>
      <w:fldChar w:fldCharType="begin"/>
    </w:r>
    <w:r w:rsidR="0069015A">
      <w:rPr>
        <w:rStyle w:val="a6"/>
      </w:rPr>
      <w:instrText xml:space="preserve">PAGE  </w:instrText>
    </w:r>
    <w:r>
      <w:rPr>
        <w:rStyle w:val="a6"/>
      </w:rPr>
      <w:fldChar w:fldCharType="separate"/>
    </w:r>
    <w:r w:rsidR="0069015A">
      <w:rPr>
        <w:rStyle w:val="a6"/>
        <w:noProof/>
      </w:rPr>
      <w:t>4</w:t>
    </w:r>
    <w:r>
      <w:rPr>
        <w:rStyle w:val="a6"/>
      </w:rPr>
      <w:fldChar w:fldCharType="end"/>
    </w:r>
  </w:p>
  <w:p w:rsidR="0069015A" w:rsidRDefault="0069015A">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15A" w:rsidRDefault="00BD2FC7">
    <w:pPr>
      <w:pStyle w:val="a4"/>
      <w:jc w:val="center"/>
    </w:pPr>
    <w:r>
      <w:fldChar w:fldCharType="begin"/>
    </w:r>
    <w:r>
      <w:instrText>PAGE   \* MERGEFORMAT</w:instrText>
    </w:r>
    <w:r>
      <w:fldChar w:fldCharType="separate"/>
    </w:r>
    <w:r w:rsidR="00566CFB">
      <w:rPr>
        <w:noProof/>
      </w:rPr>
      <w:t>44</w:t>
    </w:r>
    <w:r>
      <w:rPr>
        <w:noProof/>
      </w:rPr>
      <w:fldChar w:fldCharType="end"/>
    </w:r>
  </w:p>
  <w:p w:rsidR="0069015A" w:rsidRDefault="0069015A">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15A" w:rsidRDefault="00BD2FC7" w:rsidP="0069015A">
    <w:pPr>
      <w:pStyle w:val="a4"/>
      <w:jc w:val="center"/>
    </w:pPr>
    <w:r>
      <w:fldChar w:fldCharType="begin"/>
    </w:r>
    <w:r>
      <w:instrText>PAGE   \* MERGEFORMAT</w:instrText>
    </w:r>
    <w:r>
      <w:fldChar w:fldCharType="separate"/>
    </w:r>
    <w:r w:rsidR="00566CFB">
      <w:rPr>
        <w:noProof/>
      </w:rPr>
      <w:t>59</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15A" w:rsidRDefault="0069015A">
    <w:pPr>
      <w:pStyle w:val="a4"/>
      <w:jc w:val="center"/>
    </w:pPr>
  </w:p>
  <w:p w:rsidR="0069015A" w:rsidRDefault="0069015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F33E4862"/>
    <w:name w:val="WW8Num1"/>
    <w:lvl w:ilvl="0">
      <w:start w:val="1"/>
      <w:numFmt w:val="decimal"/>
      <w:lvlText w:val="%1."/>
      <w:lvlJc w:val="left"/>
      <w:pPr>
        <w:tabs>
          <w:tab w:val="num" w:pos="720"/>
        </w:tabs>
        <w:ind w:left="720" w:hanging="360"/>
      </w:pPr>
      <w:rPr>
        <w:rFonts w:ascii="Times New Roman" w:eastAsia="Times New Roman" w:hAnsi="Times New Roman" w:cs="Times New Roman" w:hint="default"/>
        <w:lang w:val="ru-RU"/>
      </w:rPr>
    </w:lvl>
  </w:abstractNum>
  <w:abstractNum w:abstractNumId="1">
    <w:nsid w:val="00000002"/>
    <w:multiLevelType w:val="multilevel"/>
    <w:tmpl w:val="00000002"/>
    <w:name w:val="WW8Num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0000003"/>
    <w:multiLevelType w:val="multilevel"/>
    <w:tmpl w:val="00000003"/>
    <w:name w:val="WW8Num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singleLevel"/>
    <w:tmpl w:val="00000004"/>
    <w:name w:val="WW8Num5"/>
    <w:lvl w:ilvl="0">
      <w:start w:val="1"/>
      <w:numFmt w:val="decimal"/>
      <w:lvlText w:val="%1)"/>
      <w:lvlJc w:val="left"/>
      <w:pPr>
        <w:tabs>
          <w:tab w:val="num" w:pos="709"/>
        </w:tabs>
        <w:ind w:left="217" w:hanging="708"/>
      </w:pPr>
      <w:rPr>
        <w:rFonts w:ascii="Times New Roman" w:eastAsia="Times New Roman" w:hAnsi="Times New Roman" w:cs="Times New Roman" w:hint="default"/>
        <w:spacing w:val="0"/>
        <w:w w:val="100"/>
        <w:sz w:val="24"/>
        <w:szCs w:val="24"/>
      </w:rPr>
    </w:lvl>
  </w:abstractNum>
  <w:abstractNum w:abstractNumId="4">
    <w:nsid w:val="00000005"/>
    <w:multiLevelType w:val="multilevel"/>
    <w:tmpl w:val="00000005"/>
    <w:name w:val="WW8Num6"/>
    <w:lvl w:ilvl="0">
      <w:start w:val="6"/>
      <w:numFmt w:val="decimal"/>
      <w:lvlText w:val="%1"/>
      <w:lvlJc w:val="left"/>
      <w:pPr>
        <w:tabs>
          <w:tab w:val="num" w:pos="0"/>
        </w:tabs>
        <w:ind w:left="217" w:hanging="811"/>
      </w:pPr>
      <w:rPr>
        <w:rFonts w:hint="default"/>
      </w:rPr>
    </w:lvl>
    <w:lvl w:ilvl="1">
      <w:start w:val="2"/>
      <w:numFmt w:val="decimal"/>
      <w:lvlText w:val="%1.%2."/>
      <w:lvlJc w:val="left"/>
      <w:pPr>
        <w:tabs>
          <w:tab w:val="num" w:pos="0"/>
        </w:tabs>
        <w:ind w:left="217" w:hanging="811"/>
      </w:pPr>
      <w:rPr>
        <w:rFonts w:ascii="Times New Roman" w:eastAsia="Times New Roman" w:hAnsi="Times New Roman" w:cs="Times New Roman" w:hint="default"/>
        <w:w w:val="100"/>
        <w:sz w:val="28"/>
        <w:szCs w:val="28"/>
      </w:rPr>
    </w:lvl>
    <w:lvl w:ilvl="2">
      <w:start w:val="1"/>
      <w:numFmt w:val="decimal"/>
      <w:lvlText w:val="%3."/>
      <w:lvlJc w:val="left"/>
      <w:pPr>
        <w:tabs>
          <w:tab w:val="num" w:pos="0"/>
        </w:tabs>
        <w:ind w:left="4102" w:hanging="240"/>
      </w:pPr>
      <w:rPr>
        <w:rFonts w:ascii="Times New Roman" w:eastAsia="Times New Roman" w:hAnsi="Times New Roman" w:cs="Times New Roman" w:hint="default"/>
        <w:w w:val="99"/>
        <w:sz w:val="24"/>
        <w:szCs w:val="24"/>
      </w:rPr>
    </w:lvl>
    <w:lvl w:ilvl="3">
      <w:start w:val="1"/>
      <w:numFmt w:val="decimal"/>
      <w:lvlText w:val="%4."/>
      <w:lvlJc w:val="left"/>
      <w:pPr>
        <w:tabs>
          <w:tab w:val="num" w:pos="0"/>
        </w:tabs>
        <w:ind w:left="4102" w:hanging="240"/>
      </w:pPr>
      <w:rPr>
        <w:rFonts w:ascii="Times New Roman" w:eastAsia="Times New Roman" w:hAnsi="Times New Roman" w:cs="Times New Roman" w:hint="default"/>
        <w:w w:val="99"/>
        <w:sz w:val="24"/>
        <w:szCs w:val="24"/>
      </w:rPr>
    </w:lvl>
    <w:lvl w:ilvl="4">
      <w:start w:val="1"/>
      <w:numFmt w:val="upperRoman"/>
      <w:lvlText w:val="%5."/>
      <w:lvlJc w:val="left"/>
      <w:pPr>
        <w:tabs>
          <w:tab w:val="num" w:pos="0"/>
        </w:tabs>
        <w:ind w:left="4717" w:hanging="720"/>
      </w:pPr>
      <w:rPr>
        <w:rFonts w:ascii="Times New Roman" w:eastAsia="Times New Roman" w:hAnsi="Times New Roman" w:cs="Times New Roman" w:hint="default"/>
        <w:b/>
        <w:bCs/>
        <w:spacing w:val="0"/>
        <w:w w:val="100"/>
        <w:sz w:val="28"/>
        <w:szCs w:val="28"/>
      </w:rPr>
    </w:lvl>
    <w:lvl w:ilvl="5">
      <w:numFmt w:val="bullet"/>
      <w:lvlText w:val="•"/>
      <w:lvlJc w:val="left"/>
      <w:pPr>
        <w:tabs>
          <w:tab w:val="num" w:pos="0"/>
        </w:tabs>
        <w:ind w:left="6889" w:hanging="720"/>
      </w:pPr>
      <w:rPr>
        <w:rFonts w:ascii="Liberation Serif" w:hAnsi="Liberation Serif" w:hint="default"/>
      </w:rPr>
    </w:lvl>
    <w:lvl w:ilvl="6">
      <w:numFmt w:val="bullet"/>
      <w:lvlText w:val="•"/>
      <w:lvlJc w:val="left"/>
      <w:pPr>
        <w:tabs>
          <w:tab w:val="num" w:pos="0"/>
        </w:tabs>
        <w:ind w:left="7612" w:hanging="720"/>
      </w:pPr>
      <w:rPr>
        <w:rFonts w:ascii="Liberation Serif" w:hAnsi="Liberation Serif" w:hint="default"/>
      </w:rPr>
    </w:lvl>
    <w:lvl w:ilvl="7">
      <w:numFmt w:val="bullet"/>
      <w:lvlText w:val="•"/>
      <w:lvlJc w:val="left"/>
      <w:pPr>
        <w:tabs>
          <w:tab w:val="num" w:pos="0"/>
        </w:tabs>
        <w:ind w:left="8336" w:hanging="720"/>
      </w:pPr>
      <w:rPr>
        <w:rFonts w:ascii="Liberation Serif" w:hAnsi="Liberation Serif" w:hint="default"/>
      </w:rPr>
    </w:lvl>
    <w:lvl w:ilvl="8">
      <w:numFmt w:val="bullet"/>
      <w:lvlText w:val="•"/>
      <w:lvlJc w:val="left"/>
      <w:pPr>
        <w:tabs>
          <w:tab w:val="num" w:pos="0"/>
        </w:tabs>
        <w:ind w:left="9059" w:hanging="720"/>
      </w:pPr>
      <w:rPr>
        <w:rFonts w:ascii="Liberation Serif" w:hAnsi="Liberation Serif" w:hint="default"/>
      </w:rPr>
    </w:lvl>
  </w:abstractNum>
  <w:abstractNum w:abstractNumId="5">
    <w:nsid w:val="04CC2952"/>
    <w:multiLevelType w:val="multilevel"/>
    <w:tmpl w:val="0419001F"/>
    <w:styleLink w:val="1"/>
    <w:lvl w:ilvl="0">
      <w:start w:val="3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F5F607E"/>
    <w:multiLevelType w:val="hybridMultilevel"/>
    <w:tmpl w:val="5A38886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DCC292C"/>
    <w:multiLevelType w:val="hybridMultilevel"/>
    <w:tmpl w:val="DDC43F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B610BE1"/>
    <w:multiLevelType w:val="hybridMultilevel"/>
    <w:tmpl w:val="A852C7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981538E"/>
    <w:multiLevelType w:val="multilevel"/>
    <w:tmpl w:val="C94CEF70"/>
    <w:lvl w:ilvl="0">
      <w:start w:val="1"/>
      <w:numFmt w:val="decimal"/>
      <w:pStyle w:val="2-"/>
      <w:lvlText w:val="%1."/>
      <w:lvlJc w:val="left"/>
      <w:pPr>
        <w:ind w:left="1635" w:hanging="360"/>
      </w:pPr>
      <w:rPr>
        <w:rFonts w:hint="default"/>
        <w:sz w:val="28"/>
      </w:rPr>
    </w:lvl>
    <w:lvl w:ilvl="1">
      <w:start w:val="1"/>
      <w:numFmt w:val="decimal"/>
      <w:pStyle w:val="11"/>
      <w:isLgl/>
      <w:lvlText w:val="%1.%2."/>
      <w:lvlJc w:val="left"/>
      <w:pPr>
        <w:ind w:left="1571" w:hanging="720"/>
      </w:pPr>
      <w:rPr>
        <w:rFonts w:hint="default"/>
        <w:i w:val="0"/>
        <w:sz w:val="28"/>
        <w:szCs w:val="28"/>
      </w:rPr>
    </w:lvl>
    <w:lvl w:ilvl="2">
      <w:start w:val="1"/>
      <w:numFmt w:val="decimal"/>
      <w:pStyle w:val="111"/>
      <w:isLgl/>
      <w:lvlText w:val="%1.%2.%3."/>
      <w:lvlJc w:val="left"/>
      <w:pPr>
        <w:ind w:left="1146" w:hanging="720"/>
      </w:pPr>
      <w:rPr>
        <w:rFonts w:hint="default"/>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num w:numId="1">
    <w:abstractNumId w:val="6"/>
  </w:num>
  <w:num w:numId="2">
    <w:abstractNumId w:val="8"/>
  </w:num>
  <w:num w:numId="3">
    <w:abstractNumId w:val="5"/>
  </w:num>
  <w:num w:numId="4">
    <w:abstractNumId w:val="9"/>
  </w:num>
  <w:num w:numId="5">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F3E"/>
    <w:rsid w:val="0000029F"/>
    <w:rsid w:val="00000958"/>
    <w:rsid w:val="000014F7"/>
    <w:rsid w:val="00006F20"/>
    <w:rsid w:val="000168AD"/>
    <w:rsid w:val="00017A60"/>
    <w:rsid w:val="0002138A"/>
    <w:rsid w:val="000232F4"/>
    <w:rsid w:val="00025567"/>
    <w:rsid w:val="00026A0C"/>
    <w:rsid w:val="00040D57"/>
    <w:rsid w:val="00043874"/>
    <w:rsid w:val="0005232C"/>
    <w:rsid w:val="0005268F"/>
    <w:rsid w:val="00053F94"/>
    <w:rsid w:val="0006043B"/>
    <w:rsid w:val="00060816"/>
    <w:rsid w:val="00063192"/>
    <w:rsid w:val="00065AF9"/>
    <w:rsid w:val="00070257"/>
    <w:rsid w:val="00076267"/>
    <w:rsid w:val="00076A2D"/>
    <w:rsid w:val="00081B69"/>
    <w:rsid w:val="000825D6"/>
    <w:rsid w:val="00082678"/>
    <w:rsid w:val="00083A5D"/>
    <w:rsid w:val="00084AB4"/>
    <w:rsid w:val="00086CC9"/>
    <w:rsid w:val="000873B5"/>
    <w:rsid w:val="000874E6"/>
    <w:rsid w:val="0009035E"/>
    <w:rsid w:val="000905B7"/>
    <w:rsid w:val="00090816"/>
    <w:rsid w:val="000947D8"/>
    <w:rsid w:val="00096D56"/>
    <w:rsid w:val="00097B75"/>
    <w:rsid w:val="000A3FCD"/>
    <w:rsid w:val="000A64DE"/>
    <w:rsid w:val="000A6C72"/>
    <w:rsid w:val="000C074A"/>
    <w:rsid w:val="000C4D9B"/>
    <w:rsid w:val="000D1693"/>
    <w:rsid w:val="000D6D39"/>
    <w:rsid w:val="000E081A"/>
    <w:rsid w:val="000E3280"/>
    <w:rsid w:val="000E555D"/>
    <w:rsid w:val="000E5802"/>
    <w:rsid w:val="000F48CC"/>
    <w:rsid w:val="000F79DE"/>
    <w:rsid w:val="0010414F"/>
    <w:rsid w:val="00106D09"/>
    <w:rsid w:val="0010724D"/>
    <w:rsid w:val="00120CF2"/>
    <w:rsid w:val="00122FA8"/>
    <w:rsid w:val="001301FC"/>
    <w:rsid w:val="00130B02"/>
    <w:rsid w:val="00134AB3"/>
    <w:rsid w:val="00144B34"/>
    <w:rsid w:val="00145EE4"/>
    <w:rsid w:val="00152A8E"/>
    <w:rsid w:val="00162143"/>
    <w:rsid w:val="00173636"/>
    <w:rsid w:val="00175E38"/>
    <w:rsid w:val="00176DF5"/>
    <w:rsid w:val="00180D87"/>
    <w:rsid w:val="00184261"/>
    <w:rsid w:val="00186484"/>
    <w:rsid w:val="001907DC"/>
    <w:rsid w:val="0019097C"/>
    <w:rsid w:val="001932A5"/>
    <w:rsid w:val="00193589"/>
    <w:rsid w:val="00196B9E"/>
    <w:rsid w:val="00196EE0"/>
    <w:rsid w:val="001A11E9"/>
    <w:rsid w:val="001A749B"/>
    <w:rsid w:val="001B1C1E"/>
    <w:rsid w:val="001B3D8B"/>
    <w:rsid w:val="001B67A7"/>
    <w:rsid w:val="001C167A"/>
    <w:rsid w:val="001C1787"/>
    <w:rsid w:val="001D1439"/>
    <w:rsid w:val="001D7CD5"/>
    <w:rsid w:val="001E36E0"/>
    <w:rsid w:val="001F0251"/>
    <w:rsid w:val="00200898"/>
    <w:rsid w:val="00203202"/>
    <w:rsid w:val="00210EF5"/>
    <w:rsid w:val="0021406F"/>
    <w:rsid w:val="00221823"/>
    <w:rsid w:val="00225579"/>
    <w:rsid w:val="002321C5"/>
    <w:rsid w:val="00234B21"/>
    <w:rsid w:val="00236234"/>
    <w:rsid w:val="002420FD"/>
    <w:rsid w:val="0024518F"/>
    <w:rsid w:val="00250367"/>
    <w:rsid w:val="002513A9"/>
    <w:rsid w:val="00253FBB"/>
    <w:rsid w:val="0025409D"/>
    <w:rsid w:val="002627B2"/>
    <w:rsid w:val="0026754A"/>
    <w:rsid w:val="00273D9F"/>
    <w:rsid w:val="002745B3"/>
    <w:rsid w:val="002771D2"/>
    <w:rsid w:val="0028000D"/>
    <w:rsid w:val="0028283E"/>
    <w:rsid w:val="00285902"/>
    <w:rsid w:val="0029347F"/>
    <w:rsid w:val="00294EB9"/>
    <w:rsid w:val="00295D39"/>
    <w:rsid w:val="002A38F8"/>
    <w:rsid w:val="002A6559"/>
    <w:rsid w:val="002B3F3E"/>
    <w:rsid w:val="002B5D7F"/>
    <w:rsid w:val="002C1C50"/>
    <w:rsid w:val="002C694F"/>
    <w:rsid w:val="002D5976"/>
    <w:rsid w:val="002E0FA9"/>
    <w:rsid w:val="002E2D4B"/>
    <w:rsid w:val="002F03A0"/>
    <w:rsid w:val="002F0A2A"/>
    <w:rsid w:val="002F15DB"/>
    <w:rsid w:val="002F1E05"/>
    <w:rsid w:val="002F6F0A"/>
    <w:rsid w:val="003049B9"/>
    <w:rsid w:val="003116AF"/>
    <w:rsid w:val="003353DD"/>
    <w:rsid w:val="00337019"/>
    <w:rsid w:val="00342CBA"/>
    <w:rsid w:val="003475F4"/>
    <w:rsid w:val="00370871"/>
    <w:rsid w:val="00370FE7"/>
    <w:rsid w:val="003739AA"/>
    <w:rsid w:val="00390D4A"/>
    <w:rsid w:val="003A33AD"/>
    <w:rsid w:val="003A62F1"/>
    <w:rsid w:val="003A7430"/>
    <w:rsid w:val="003A7F95"/>
    <w:rsid w:val="003B0469"/>
    <w:rsid w:val="003B2DBD"/>
    <w:rsid w:val="003B5DFB"/>
    <w:rsid w:val="003C3A9B"/>
    <w:rsid w:val="003C58F1"/>
    <w:rsid w:val="003E4385"/>
    <w:rsid w:val="003E7AFD"/>
    <w:rsid w:val="003F1570"/>
    <w:rsid w:val="003F15DC"/>
    <w:rsid w:val="003F6634"/>
    <w:rsid w:val="003F7555"/>
    <w:rsid w:val="003F7B83"/>
    <w:rsid w:val="00404303"/>
    <w:rsid w:val="00404E25"/>
    <w:rsid w:val="00412172"/>
    <w:rsid w:val="0041453C"/>
    <w:rsid w:val="00414F5D"/>
    <w:rsid w:val="0042313E"/>
    <w:rsid w:val="00423252"/>
    <w:rsid w:val="00433BDD"/>
    <w:rsid w:val="0043422A"/>
    <w:rsid w:val="00434A46"/>
    <w:rsid w:val="0044351D"/>
    <w:rsid w:val="00444648"/>
    <w:rsid w:val="00445933"/>
    <w:rsid w:val="0045150F"/>
    <w:rsid w:val="004544AB"/>
    <w:rsid w:val="00457487"/>
    <w:rsid w:val="00461271"/>
    <w:rsid w:val="004679CC"/>
    <w:rsid w:val="00467C57"/>
    <w:rsid w:val="00470C28"/>
    <w:rsid w:val="00476882"/>
    <w:rsid w:val="00485169"/>
    <w:rsid w:val="0048672B"/>
    <w:rsid w:val="00491DE3"/>
    <w:rsid w:val="004930F1"/>
    <w:rsid w:val="004A09BA"/>
    <w:rsid w:val="004A300A"/>
    <w:rsid w:val="004A4622"/>
    <w:rsid w:val="004A48A0"/>
    <w:rsid w:val="004A65FE"/>
    <w:rsid w:val="004B0719"/>
    <w:rsid w:val="004B2BF8"/>
    <w:rsid w:val="004B4069"/>
    <w:rsid w:val="004B5114"/>
    <w:rsid w:val="004C37CE"/>
    <w:rsid w:val="004C46EC"/>
    <w:rsid w:val="004D1DF7"/>
    <w:rsid w:val="004E0211"/>
    <w:rsid w:val="004E4F88"/>
    <w:rsid w:val="004E5CC5"/>
    <w:rsid w:val="004F0470"/>
    <w:rsid w:val="004F13AA"/>
    <w:rsid w:val="004F1BAB"/>
    <w:rsid w:val="004F59F4"/>
    <w:rsid w:val="00500B2D"/>
    <w:rsid w:val="00500B91"/>
    <w:rsid w:val="00512079"/>
    <w:rsid w:val="00512923"/>
    <w:rsid w:val="00512B45"/>
    <w:rsid w:val="005224F9"/>
    <w:rsid w:val="0052351C"/>
    <w:rsid w:val="00523B58"/>
    <w:rsid w:val="00524CAC"/>
    <w:rsid w:val="00525383"/>
    <w:rsid w:val="00531AD8"/>
    <w:rsid w:val="00533689"/>
    <w:rsid w:val="00534D36"/>
    <w:rsid w:val="00536F8D"/>
    <w:rsid w:val="00550AD2"/>
    <w:rsid w:val="0055306A"/>
    <w:rsid w:val="00562344"/>
    <w:rsid w:val="00563CB4"/>
    <w:rsid w:val="00565052"/>
    <w:rsid w:val="00566CFB"/>
    <w:rsid w:val="0057024A"/>
    <w:rsid w:val="00575C3B"/>
    <w:rsid w:val="005800EF"/>
    <w:rsid w:val="00582BE0"/>
    <w:rsid w:val="00585AB7"/>
    <w:rsid w:val="0059029C"/>
    <w:rsid w:val="005902EF"/>
    <w:rsid w:val="005975BF"/>
    <w:rsid w:val="00597B4E"/>
    <w:rsid w:val="005A2019"/>
    <w:rsid w:val="005A41FB"/>
    <w:rsid w:val="005A4210"/>
    <w:rsid w:val="005A45AD"/>
    <w:rsid w:val="005B34CC"/>
    <w:rsid w:val="005B6740"/>
    <w:rsid w:val="005D16FA"/>
    <w:rsid w:val="005D1C2E"/>
    <w:rsid w:val="005D2B67"/>
    <w:rsid w:val="005D6DCB"/>
    <w:rsid w:val="005E1DC2"/>
    <w:rsid w:val="005E3F55"/>
    <w:rsid w:val="005E5228"/>
    <w:rsid w:val="005E7004"/>
    <w:rsid w:val="005F00D8"/>
    <w:rsid w:val="005F238E"/>
    <w:rsid w:val="005F3E1B"/>
    <w:rsid w:val="00605F63"/>
    <w:rsid w:val="0061085F"/>
    <w:rsid w:val="0061582F"/>
    <w:rsid w:val="006233C2"/>
    <w:rsid w:val="006257E1"/>
    <w:rsid w:val="00635F21"/>
    <w:rsid w:val="00637EFB"/>
    <w:rsid w:val="00643127"/>
    <w:rsid w:val="0064525E"/>
    <w:rsid w:val="00647223"/>
    <w:rsid w:val="00662714"/>
    <w:rsid w:val="006627C0"/>
    <w:rsid w:val="00665255"/>
    <w:rsid w:val="006668B5"/>
    <w:rsid w:val="00673121"/>
    <w:rsid w:val="006778E6"/>
    <w:rsid w:val="00680CA1"/>
    <w:rsid w:val="0068212D"/>
    <w:rsid w:val="006821EA"/>
    <w:rsid w:val="00682C72"/>
    <w:rsid w:val="00683370"/>
    <w:rsid w:val="00684C10"/>
    <w:rsid w:val="00685400"/>
    <w:rsid w:val="0069015A"/>
    <w:rsid w:val="006940BB"/>
    <w:rsid w:val="006A0049"/>
    <w:rsid w:val="006A4D50"/>
    <w:rsid w:val="006A59C9"/>
    <w:rsid w:val="006A7E16"/>
    <w:rsid w:val="006B19E8"/>
    <w:rsid w:val="006B1A67"/>
    <w:rsid w:val="006B3D5B"/>
    <w:rsid w:val="006C1A3B"/>
    <w:rsid w:val="006C39AA"/>
    <w:rsid w:val="006C4612"/>
    <w:rsid w:val="006C5F47"/>
    <w:rsid w:val="006D156A"/>
    <w:rsid w:val="006D7784"/>
    <w:rsid w:val="006E34F8"/>
    <w:rsid w:val="006E7C40"/>
    <w:rsid w:val="006F1E29"/>
    <w:rsid w:val="006F2DD6"/>
    <w:rsid w:val="00701323"/>
    <w:rsid w:val="0070463F"/>
    <w:rsid w:val="00707021"/>
    <w:rsid w:val="00707759"/>
    <w:rsid w:val="007103C9"/>
    <w:rsid w:val="0071780A"/>
    <w:rsid w:val="007230E7"/>
    <w:rsid w:val="00723936"/>
    <w:rsid w:val="00726E75"/>
    <w:rsid w:val="00730350"/>
    <w:rsid w:val="0073452F"/>
    <w:rsid w:val="0074270F"/>
    <w:rsid w:val="00742AAA"/>
    <w:rsid w:val="00751865"/>
    <w:rsid w:val="00755B09"/>
    <w:rsid w:val="00755FE2"/>
    <w:rsid w:val="00760A84"/>
    <w:rsid w:val="007634D6"/>
    <w:rsid w:val="00764466"/>
    <w:rsid w:val="007762E9"/>
    <w:rsid w:val="00776CAC"/>
    <w:rsid w:val="007854E0"/>
    <w:rsid w:val="007870A9"/>
    <w:rsid w:val="00790E40"/>
    <w:rsid w:val="00791902"/>
    <w:rsid w:val="0079256F"/>
    <w:rsid w:val="00794BB7"/>
    <w:rsid w:val="007A07B9"/>
    <w:rsid w:val="007A309B"/>
    <w:rsid w:val="007A3DCA"/>
    <w:rsid w:val="007A6D43"/>
    <w:rsid w:val="007B014E"/>
    <w:rsid w:val="007B517A"/>
    <w:rsid w:val="007C0612"/>
    <w:rsid w:val="007C4146"/>
    <w:rsid w:val="007D6EBF"/>
    <w:rsid w:val="00806B83"/>
    <w:rsid w:val="00811102"/>
    <w:rsid w:val="00811F49"/>
    <w:rsid w:val="00820989"/>
    <w:rsid w:val="00821784"/>
    <w:rsid w:val="00824416"/>
    <w:rsid w:val="00824458"/>
    <w:rsid w:val="008267B8"/>
    <w:rsid w:val="008267E2"/>
    <w:rsid w:val="00831F0C"/>
    <w:rsid w:val="008333E0"/>
    <w:rsid w:val="0083766F"/>
    <w:rsid w:val="00842B13"/>
    <w:rsid w:val="00853895"/>
    <w:rsid w:val="00856C92"/>
    <w:rsid w:val="00871816"/>
    <w:rsid w:val="00873B4E"/>
    <w:rsid w:val="00875DA8"/>
    <w:rsid w:val="0088555A"/>
    <w:rsid w:val="00885673"/>
    <w:rsid w:val="00890158"/>
    <w:rsid w:val="00891A6E"/>
    <w:rsid w:val="008924C2"/>
    <w:rsid w:val="008A0325"/>
    <w:rsid w:val="008A0764"/>
    <w:rsid w:val="008A0BE6"/>
    <w:rsid w:val="008A0C67"/>
    <w:rsid w:val="008B0780"/>
    <w:rsid w:val="008B2459"/>
    <w:rsid w:val="008B41D6"/>
    <w:rsid w:val="008B4536"/>
    <w:rsid w:val="008B5C41"/>
    <w:rsid w:val="008B5ED2"/>
    <w:rsid w:val="008B6B1A"/>
    <w:rsid w:val="008C05BF"/>
    <w:rsid w:val="008C2083"/>
    <w:rsid w:val="008C4202"/>
    <w:rsid w:val="008C43F7"/>
    <w:rsid w:val="008C71A5"/>
    <w:rsid w:val="008D061F"/>
    <w:rsid w:val="008D1227"/>
    <w:rsid w:val="008F0197"/>
    <w:rsid w:val="008F29C3"/>
    <w:rsid w:val="008F4D82"/>
    <w:rsid w:val="00900678"/>
    <w:rsid w:val="009026E0"/>
    <w:rsid w:val="00903769"/>
    <w:rsid w:val="00903FED"/>
    <w:rsid w:val="009115A9"/>
    <w:rsid w:val="00916BDC"/>
    <w:rsid w:val="00922BAE"/>
    <w:rsid w:val="00922DC4"/>
    <w:rsid w:val="009231C5"/>
    <w:rsid w:val="00931959"/>
    <w:rsid w:val="00936BBE"/>
    <w:rsid w:val="00945766"/>
    <w:rsid w:val="00947B10"/>
    <w:rsid w:val="009506CC"/>
    <w:rsid w:val="00952132"/>
    <w:rsid w:val="00956B41"/>
    <w:rsid w:val="00956BE1"/>
    <w:rsid w:val="0096234C"/>
    <w:rsid w:val="009636F1"/>
    <w:rsid w:val="00964F22"/>
    <w:rsid w:val="00974D86"/>
    <w:rsid w:val="009774D5"/>
    <w:rsid w:val="0097789E"/>
    <w:rsid w:val="0098025F"/>
    <w:rsid w:val="00982E4C"/>
    <w:rsid w:val="00985268"/>
    <w:rsid w:val="00985290"/>
    <w:rsid w:val="00986755"/>
    <w:rsid w:val="0099078E"/>
    <w:rsid w:val="00994388"/>
    <w:rsid w:val="009947C5"/>
    <w:rsid w:val="0099712C"/>
    <w:rsid w:val="009A2FAD"/>
    <w:rsid w:val="009A4EA9"/>
    <w:rsid w:val="009B54E8"/>
    <w:rsid w:val="009B7A15"/>
    <w:rsid w:val="009C29ED"/>
    <w:rsid w:val="009D6A39"/>
    <w:rsid w:val="009D7684"/>
    <w:rsid w:val="009E0D15"/>
    <w:rsid w:val="009E18B0"/>
    <w:rsid w:val="009E4349"/>
    <w:rsid w:val="00A05D1B"/>
    <w:rsid w:val="00A142A7"/>
    <w:rsid w:val="00A17919"/>
    <w:rsid w:val="00A207CB"/>
    <w:rsid w:val="00A24F23"/>
    <w:rsid w:val="00A25640"/>
    <w:rsid w:val="00A30187"/>
    <w:rsid w:val="00A37498"/>
    <w:rsid w:val="00A43E31"/>
    <w:rsid w:val="00A457C3"/>
    <w:rsid w:val="00A470CE"/>
    <w:rsid w:val="00A47A3B"/>
    <w:rsid w:val="00A50B04"/>
    <w:rsid w:val="00A52FEE"/>
    <w:rsid w:val="00A57AB3"/>
    <w:rsid w:val="00A62923"/>
    <w:rsid w:val="00A66386"/>
    <w:rsid w:val="00A66727"/>
    <w:rsid w:val="00A72110"/>
    <w:rsid w:val="00A7323B"/>
    <w:rsid w:val="00A74FAE"/>
    <w:rsid w:val="00A808FC"/>
    <w:rsid w:val="00A8267A"/>
    <w:rsid w:val="00A857B4"/>
    <w:rsid w:val="00A85A6A"/>
    <w:rsid w:val="00A8673D"/>
    <w:rsid w:val="00AA019A"/>
    <w:rsid w:val="00AA0602"/>
    <w:rsid w:val="00AA1710"/>
    <w:rsid w:val="00AA6779"/>
    <w:rsid w:val="00AB61E0"/>
    <w:rsid w:val="00AB7574"/>
    <w:rsid w:val="00AC04CA"/>
    <w:rsid w:val="00AD7A92"/>
    <w:rsid w:val="00AE07F5"/>
    <w:rsid w:val="00AE40FF"/>
    <w:rsid w:val="00AE5573"/>
    <w:rsid w:val="00AE73C4"/>
    <w:rsid w:val="00AE7D4D"/>
    <w:rsid w:val="00AF28C0"/>
    <w:rsid w:val="00AF29BE"/>
    <w:rsid w:val="00B0511E"/>
    <w:rsid w:val="00B10E2F"/>
    <w:rsid w:val="00B11801"/>
    <w:rsid w:val="00B12F3C"/>
    <w:rsid w:val="00B34AEE"/>
    <w:rsid w:val="00B36ECF"/>
    <w:rsid w:val="00B41E5F"/>
    <w:rsid w:val="00B475A0"/>
    <w:rsid w:val="00B533C3"/>
    <w:rsid w:val="00B54006"/>
    <w:rsid w:val="00B56E73"/>
    <w:rsid w:val="00B61D47"/>
    <w:rsid w:val="00B67E10"/>
    <w:rsid w:val="00B71936"/>
    <w:rsid w:val="00B82584"/>
    <w:rsid w:val="00B85D20"/>
    <w:rsid w:val="00B91FD3"/>
    <w:rsid w:val="00B922B9"/>
    <w:rsid w:val="00B93A9B"/>
    <w:rsid w:val="00B9519D"/>
    <w:rsid w:val="00BA09AB"/>
    <w:rsid w:val="00BA16B5"/>
    <w:rsid w:val="00BA5C9C"/>
    <w:rsid w:val="00BA61C0"/>
    <w:rsid w:val="00BB5951"/>
    <w:rsid w:val="00BB6C54"/>
    <w:rsid w:val="00BB79A8"/>
    <w:rsid w:val="00BD131D"/>
    <w:rsid w:val="00BD2FC7"/>
    <w:rsid w:val="00BD3DE0"/>
    <w:rsid w:val="00BD4B48"/>
    <w:rsid w:val="00BD5D03"/>
    <w:rsid w:val="00BD72C5"/>
    <w:rsid w:val="00BE7CCD"/>
    <w:rsid w:val="00BF0151"/>
    <w:rsid w:val="00BF0A88"/>
    <w:rsid w:val="00BF0C12"/>
    <w:rsid w:val="00BF0EEE"/>
    <w:rsid w:val="00C1768B"/>
    <w:rsid w:val="00C23119"/>
    <w:rsid w:val="00C23911"/>
    <w:rsid w:val="00C24FB8"/>
    <w:rsid w:val="00C26D20"/>
    <w:rsid w:val="00C35E91"/>
    <w:rsid w:val="00C42CFC"/>
    <w:rsid w:val="00C4300B"/>
    <w:rsid w:val="00C47BCD"/>
    <w:rsid w:val="00C504CB"/>
    <w:rsid w:val="00C53740"/>
    <w:rsid w:val="00C560CC"/>
    <w:rsid w:val="00C607C8"/>
    <w:rsid w:val="00C6744A"/>
    <w:rsid w:val="00C72A54"/>
    <w:rsid w:val="00C77AD6"/>
    <w:rsid w:val="00C841B1"/>
    <w:rsid w:val="00C90030"/>
    <w:rsid w:val="00C90AD3"/>
    <w:rsid w:val="00C90B9D"/>
    <w:rsid w:val="00C93726"/>
    <w:rsid w:val="00C974D2"/>
    <w:rsid w:val="00CA54C8"/>
    <w:rsid w:val="00CB0283"/>
    <w:rsid w:val="00CB0F4B"/>
    <w:rsid w:val="00CB1368"/>
    <w:rsid w:val="00CB1D40"/>
    <w:rsid w:val="00CB5591"/>
    <w:rsid w:val="00CC0A5E"/>
    <w:rsid w:val="00CC0EB1"/>
    <w:rsid w:val="00CC2B2C"/>
    <w:rsid w:val="00CC425E"/>
    <w:rsid w:val="00CD77B6"/>
    <w:rsid w:val="00CE005C"/>
    <w:rsid w:val="00CE067F"/>
    <w:rsid w:val="00CE0B71"/>
    <w:rsid w:val="00CE2FE4"/>
    <w:rsid w:val="00CE699D"/>
    <w:rsid w:val="00D004A9"/>
    <w:rsid w:val="00D02A68"/>
    <w:rsid w:val="00D039B7"/>
    <w:rsid w:val="00D11331"/>
    <w:rsid w:val="00D128F9"/>
    <w:rsid w:val="00D134EA"/>
    <w:rsid w:val="00D13FB2"/>
    <w:rsid w:val="00D26D61"/>
    <w:rsid w:val="00D32ED3"/>
    <w:rsid w:val="00D3457A"/>
    <w:rsid w:val="00D36B74"/>
    <w:rsid w:val="00D37051"/>
    <w:rsid w:val="00D40205"/>
    <w:rsid w:val="00D41E24"/>
    <w:rsid w:val="00D5031D"/>
    <w:rsid w:val="00D57C6B"/>
    <w:rsid w:val="00D614ED"/>
    <w:rsid w:val="00D62904"/>
    <w:rsid w:val="00D67598"/>
    <w:rsid w:val="00D6775F"/>
    <w:rsid w:val="00D804E0"/>
    <w:rsid w:val="00D81118"/>
    <w:rsid w:val="00D93BEF"/>
    <w:rsid w:val="00D968D6"/>
    <w:rsid w:val="00DA5212"/>
    <w:rsid w:val="00DA5F94"/>
    <w:rsid w:val="00DA6621"/>
    <w:rsid w:val="00DA6FC0"/>
    <w:rsid w:val="00DB1443"/>
    <w:rsid w:val="00DB46B4"/>
    <w:rsid w:val="00DC0CF6"/>
    <w:rsid w:val="00DC68AC"/>
    <w:rsid w:val="00DD05BA"/>
    <w:rsid w:val="00DE3128"/>
    <w:rsid w:val="00DE3716"/>
    <w:rsid w:val="00DE4DC2"/>
    <w:rsid w:val="00E07220"/>
    <w:rsid w:val="00E074B5"/>
    <w:rsid w:val="00E12EA3"/>
    <w:rsid w:val="00E13EE2"/>
    <w:rsid w:val="00E204E7"/>
    <w:rsid w:val="00E3012D"/>
    <w:rsid w:val="00E33112"/>
    <w:rsid w:val="00E35E68"/>
    <w:rsid w:val="00E369EB"/>
    <w:rsid w:val="00E37A67"/>
    <w:rsid w:val="00E42DFD"/>
    <w:rsid w:val="00E4306D"/>
    <w:rsid w:val="00E449B0"/>
    <w:rsid w:val="00E44DDC"/>
    <w:rsid w:val="00E4688C"/>
    <w:rsid w:val="00E47E2E"/>
    <w:rsid w:val="00E52AA0"/>
    <w:rsid w:val="00E558D8"/>
    <w:rsid w:val="00E60E28"/>
    <w:rsid w:val="00E645B5"/>
    <w:rsid w:val="00E65E75"/>
    <w:rsid w:val="00E67575"/>
    <w:rsid w:val="00E7004D"/>
    <w:rsid w:val="00E7458A"/>
    <w:rsid w:val="00E77DBF"/>
    <w:rsid w:val="00E77F1C"/>
    <w:rsid w:val="00E82691"/>
    <w:rsid w:val="00E826CF"/>
    <w:rsid w:val="00E84383"/>
    <w:rsid w:val="00E85D25"/>
    <w:rsid w:val="00E91E2F"/>
    <w:rsid w:val="00E97C42"/>
    <w:rsid w:val="00EA68EE"/>
    <w:rsid w:val="00EB5899"/>
    <w:rsid w:val="00EB612B"/>
    <w:rsid w:val="00EB7445"/>
    <w:rsid w:val="00EC0D85"/>
    <w:rsid w:val="00EC4AA7"/>
    <w:rsid w:val="00EC576E"/>
    <w:rsid w:val="00EC59BD"/>
    <w:rsid w:val="00EC6FA5"/>
    <w:rsid w:val="00ED1132"/>
    <w:rsid w:val="00ED3D27"/>
    <w:rsid w:val="00ED478C"/>
    <w:rsid w:val="00ED490F"/>
    <w:rsid w:val="00EE13F4"/>
    <w:rsid w:val="00EE61F7"/>
    <w:rsid w:val="00EF2515"/>
    <w:rsid w:val="00EF29EF"/>
    <w:rsid w:val="00EF352B"/>
    <w:rsid w:val="00EF4305"/>
    <w:rsid w:val="00EF66B4"/>
    <w:rsid w:val="00EF7878"/>
    <w:rsid w:val="00F04911"/>
    <w:rsid w:val="00F051DB"/>
    <w:rsid w:val="00F07EAB"/>
    <w:rsid w:val="00F15115"/>
    <w:rsid w:val="00F16576"/>
    <w:rsid w:val="00F16A84"/>
    <w:rsid w:val="00F22CD1"/>
    <w:rsid w:val="00F23F05"/>
    <w:rsid w:val="00F3041B"/>
    <w:rsid w:val="00F30982"/>
    <w:rsid w:val="00F345EC"/>
    <w:rsid w:val="00F37516"/>
    <w:rsid w:val="00F45ED6"/>
    <w:rsid w:val="00F52756"/>
    <w:rsid w:val="00F5642B"/>
    <w:rsid w:val="00F60F4A"/>
    <w:rsid w:val="00F6126B"/>
    <w:rsid w:val="00F612B7"/>
    <w:rsid w:val="00F628AC"/>
    <w:rsid w:val="00F72BCC"/>
    <w:rsid w:val="00F74CFB"/>
    <w:rsid w:val="00F803F4"/>
    <w:rsid w:val="00F80EFD"/>
    <w:rsid w:val="00F8132A"/>
    <w:rsid w:val="00F91862"/>
    <w:rsid w:val="00F92A8B"/>
    <w:rsid w:val="00F9388C"/>
    <w:rsid w:val="00F955BF"/>
    <w:rsid w:val="00F9722C"/>
    <w:rsid w:val="00FA19C9"/>
    <w:rsid w:val="00FA2557"/>
    <w:rsid w:val="00FA2AD3"/>
    <w:rsid w:val="00FA4259"/>
    <w:rsid w:val="00FA42FA"/>
    <w:rsid w:val="00FB5A64"/>
    <w:rsid w:val="00FC022C"/>
    <w:rsid w:val="00FC139C"/>
    <w:rsid w:val="00FC147D"/>
    <w:rsid w:val="00FD072C"/>
    <w:rsid w:val="00FD6EEE"/>
    <w:rsid w:val="00FE4C11"/>
    <w:rsid w:val="00FF2D4C"/>
    <w:rsid w:val="00FF2EBF"/>
    <w:rsid w:val="00FF3E93"/>
    <w:rsid w:val="00FF4F86"/>
    <w:rsid w:val="00FF5C2E"/>
    <w:rsid w:val="00FF7166"/>
    <w:rsid w:val="00FF7D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564E29A-A8C0-4137-9242-96EB3CBE4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478C"/>
    <w:pPr>
      <w:spacing w:after="200" w:line="276" w:lineRule="auto"/>
    </w:pPr>
    <w:rPr>
      <w:rFonts w:ascii="Calibri" w:eastAsia="Calibri" w:hAnsi="Calibri"/>
      <w:sz w:val="22"/>
      <w:szCs w:val="22"/>
      <w:lang w:eastAsia="en-US"/>
    </w:rPr>
  </w:style>
  <w:style w:type="paragraph" w:styleId="10">
    <w:name w:val="heading 1"/>
    <w:basedOn w:val="a"/>
    <w:link w:val="12"/>
    <w:uiPriority w:val="1"/>
    <w:qFormat/>
    <w:rsid w:val="003F7555"/>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9"/>
    <w:unhideWhenUsed/>
    <w:qFormat/>
    <w:rsid w:val="00184261"/>
    <w:pPr>
      <w:keepNext/>
      <w:overflowPunct w:val="0"/>
      <w:autoSpaceDE w:val="0"/>
      <w:autoSpaceDN w:val="0"/>
      <w:adjustRightInd w:val="0"/>
      <w:spacing w:after="0" w:line="240" w:lineRule="auto"/>
      <w:jc w:val="center"/>
      <w:outlineLvl w:val="1"/>
    </w:pPr>
    <w:rPr>
      <w:rFonts w:ascii="Times New Roman" w:eastAsia="Times New Roman" w:hAnsi="Times New Roman"/>
      <w:b/>
      <w:bCs/>
      <w:sz w:val="28"/>
      <w:szCs w:val="20"/>
    </w:rPr>
  </w:style>
  <w:style w:type="paragraph" w:styleId="3">
    <w:name w:val="heading 3"/>
    <w:basedOn w:val="a"/>
    <w:next w:val="a"/>
    <w:link w:val="30"/>
    <w:unhideWhenUsed/>
    <w:qFormat/>
    <w:rsid w:val="00090816"/>
    <w:pPr>
      <w:keepNext/>
      <w:spacing w:before="240" w:after="60" w:line="240" w:lineRule="auto"/>
      <w:outlineLvl w:val="2"/>
    </w:pPr>
    <w:rPr>
      <w:rFonts w:ascii="Cambria" w:eastAsia="Times New Roman" w:hAnsi="Cambria"/>
      <w:b/>
      <w:bCs/>
      <w:sz w:val="26"/>
      <w:szCs w:val="26"/>
      <w:lang w:eastAsia="ru-RU"/>
    </w:rPr>
  </w:style>
  <w:style w:type="paragraph" w:styleId="4">
    <w:name w:val="heading 4"/>
    <w:basedOn w:val="a"/>
    <w:next w:val="a"/>
    <w:link w:val="40"/>
    <w:unhideWhenUsed/>
    <w:qFormat/>
    <w:rsid w:val="005975BF"/>
    <w:pPr>
      <w:keepNext/>
      <w:keepLines/>
      <w:spacing w:before="200" w:after="0"/>
      <w:outlineLvl w:val="3"/>
    </w:pPr>
    <w:rPr>
      <w:rFonts w:asciiTheme="majorHAnsi" w:eastAsiaTheme="majorEastAsia" w:hAnsiTheme="majorHAnsi" w:cstheme="majorBidi"/>
      <w:b/>
      <w:bCs/>
      <w:i/>
      <w:iCs/>
      <w:color w:val="5B9BD5" w:themeColor="accent1"/>
    </w:rPr>
  </w:style>
  <w:style w:type="paragraph" w:styleId="6">
    <w:name w:val="heading 6"/>
    <w:basedOn w:val="a"/>
    <w:next w:val="a"/>
    <w:link w:val="60"/>
    <w:unhideWhenUsed/>
    <w:qFormat/>
    <w:rsid w:val="002A38F8"/>
    <w:pPr>
      <w:spacing w:before="240" w:after="60"/>
      <w:outlineLvl w:val="5"/>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B3F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253FBB"/>
    <w:pPr>
      <w:tabs>
        <w:tab w:val="center" w:pos="4677"/>
        <w:tab w:val="right" w:pos="9355"/>
      </w:tabs>
    </w:pPr>
  </w:style>
  <w:style w:type="character" w:styleId="a6">
    <w:name w:val="page number"/>
    <w:basedOn w:val="a0"/>
    <w:rsid w:val="00253FBB"/>
  </w:style>
  <w:style w:type="paragraph" w:styleId="a7">
    <w:name w:val="Body Text"/>
    <w:basedOn w:val="a"/>
    <w:link w:val="a8"/>
    <w:uiPriority w:val="1"/>
    <w:qFormat/>
    <w:rsid w:val="003B5DFB"/>
    <w:pPr>
      <w:jc w:val="both"/>
    </w:pPr>
    <w:rPr>
      <w:rFonts w:ascii="Bookman Old Style" w:hAnsi="Bookman Old Style"/>
      <w:b/>
      <w:bCs/>
      <w:i/>
      <w:iCs/>
    </w:rPr>
  </w:style>
  <w:style w:type="paragraph" w:styleId="21">
    <w:name w:val="Body Text 2"/>
    <w:basedOn w:val="a"/>
    <w:link w:val="22"/>
    <w:uiPriority w:val="99"/>
    <w:rsid w:val="00ED478C"/>
    <w:pPr>
      <w:spacing w:after="120" w:line="480" w:lineRule="auto"/>
    </w:pPr>
  </w:style>
  <w:style w:type="paragraph" w:customStyle="1" w:styleId="23">
    <w:name w:val="Знак2"/>
    <w:basedOn w:val="a"/>
    <w:rsid w:val="00952132"/>
    <w:pPr>
      <w:spacing w:after="160" w:line="240" w:lineRule="exact"/>
    </w:pPr>
    <w:rPr>
      <w:rFonts w:ascii="Verdana" w:eastAsia="Times New Roman" w:hAnsi="Verdana"/>
      <w:sz w:val="20"/>
      <w:szCs w:val="20"/>
      <w:lang w:val="en-US"/>
    </w:rPr>
  </w:style>
  <w:style w:type="paragraph" w:styleId="a9">
    <w:name w:val="Balloon Text"/>
    <w:basedOn w:val="a"/>
    <w:link w:val="aa"/>
    <w:uiPriority w:val="99"/>
    <w:rsid w:val="00C90030"/>
    <w:pPr>
      <w:spacing w:after="0" w:line="240" w:lineRule="auto"/>
    </w:pPr>
    <w:rPr>
      <w:rFonts w:ascii="Tahoma" w:hAnsi="Tahoma"/>
      <w:sz w:val="16"/>
      <w:szCs w:val="16"/>
    </w:rPr>
  </w:style>
  <w:style w:type="character" w:customStyle="1" w:styleId="aa">
    <w:name w:val="Текст выноски Знак"/>
    <w:link w:val="a9"/>
    <w:uiPriority w:val="99"/>
    <w:rsid w:val="00C90030"/>
    <w:rPr>
      <w:rFonts w:ascii="Tahoma" w:eastAsia="Calibri" w:hAnsi="Tahoma" w:cs="Tahoma"/>
      <w:sz w:val="16"/>
      <w:szCs w:val="16"/>
      <w:lang w:eastAsia="en-US"/>
    </w:rPr>
  </w:style>
  <w:style w:type="character" w:customStyle="1" w:styleId="20">
    <w:name w:val="Заголовок 2 Знак"/>
    <w:link w:val="2"/>
    <w:uiPriority w:val="99"/>
    <w:rsid w:val="00184261"/>
    <w:rPr>
      <w:b/>
      <w:bCs/>
      <w:sz w:val="28"/>
    </w:rPr>
  </w:style>
  <w:style w:type="character" w:customStyle="1" w:styleId="a5">
    <w:name w:val="Верхний колонтитул Знак"/>
    <w:link w:val="a4"/>
    <w:uiPriority w:val="99"/>
    <w:rsid w:val="00184261"/>
    <w:rPr>
      <w:rFonts w:ascii="Calibri" w:eastAsia="Calibri" w:hAnsi="Calibri"/>
      <w:sz w:val="22"/>
      <w:szCs w:val="22"/>
      <w:lang w:eastAsia="en-US"/>
    </w:rPr>
  </w:style>
  <w:style w:type="paragraph" w:customStyle="1" w:styleId="BlockQuotation">
    <w:name w:val="Block Quotation"/>
    <w:basedOn w:val="a"/>
    <w:rsid w:val="00184261"/>
    <w:pPr>
      <w:widowControl w:val="0"/>
      <w:overflowPunct w:val="0"/>
      <w:autoSpaceDE w:val="0"/>
      <w:autoSpaceDN w:val="0"/>
      <w:adjustRightInd w:val="0"/>
      <w:spacing w:after="0" w:line="240" w:lineRule="auto"/>
      <w:ind w:left="567" w:right="-2" w:firstLine="851"/>
      <w:jc w:val="both"/>
    </w:pPr>
    <w:rPr>
      <w:rFonts w:ascii="Times New Roman" w:eastAsia="Times New Roman" w:hAnsi="Times New Roman"/>
      <w:sz w:val="28"/>
      <w:szCs w:val="20"/>
      <w:lang w:eastAsia="ru-RU"/>
    </w:rPr>
  </w:style>
  <w:style w:type="character" w:styleId="ab">
    <w:name w:val="Hyperlink"/>
    <w:uiPriority w:val="99"/>
    <w:unhideWhenUsed/>
    <w:rsid w:val="00184261"/>
    <w:rPr>
      <w:color w:val="0000FF"/>
      <w:u w:val="single"/>
    </w:rPr>
  </w:style>
  <w:style w:type="character" w:customStyle="1" w:styleId="WW8Num2z0">
    <w:name w:val="WW8Num2z0"/>
    <w:rsid w:val="00682C72"/>
    <w:rPr>
      <w:rFonts w:hint="default"/>
      <w:lang w:val="ru-RU"/>
    </w:rPr>
  </w:style>
  <w:style w:type="paragraph" w:styleId="ac">
    <w:name w:val="footer"/>
    <w:basedOn w:val="a"/>
    <w:link w:val="ad"/>
    <w:uiPriority w:val="99"/>
    <w:rsid w:val="00525383"/>
    <w:pPr>
      <w:tabs>
        <w:tab w:val="center" w:pos="4677"/>
        <w:tab w:val="right" w:pos="9355"/>
      </w:tabs>
    </w:pPr>
  </w:style>
  <w:style w:type="character" w:customStyle="1" w:styleId="ad">
    <w:name w:val="Нижний колонтитул Знак"/>
    <w:link w:val="ac"/>
    <w:uiPriority w:val="99"/>
    <w:rsid w:val="00525383"/>
    <w:rPr>
      <w:rFonts w:ascii="Calibri" w:eastAsia="Calibri" w:hAnsi="Calibri"/>
      <w:sz w:val="22"/>
      <w:szCs w:val="22"/>
      <w:lang w:eastAsia="en-US"/>
    </w:rPr>
  </w:style>
  <w:style w:type="table" w:customStyle="1" w:styleId="13">
    <w:name w:val="Сетка таблицы1"/>
    <w:basedOn w:val="a1"/>
    <w:next w:val="a3"/>
    <w:uiPriority w:val="39"/>
    <w:rsid w:val="00342CBA"/>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No Spacing"/>
    <w:link w:val="af"/>
    <w:uiPriority w:val="1"/>
    <w:qFormat/>
    <w:rsid w:val="00ED490F"/>
    <w:rPr>
      <w:rFonts w:ascii="Calibri" w:eastAsia="Calibri" w:hAnsi="Calibri"/>
      <w:sz w:val="22"/>
      <w:szCs w:val="22"/>
      <w:lang w:eastAsia="en-US"/>
    </w:rPr>
  </w:style>
  <w:style w:type="paragraph" w:customStyle="1" w:styleId="ConsPlusNormal">
    <w:name w:val="ConsPlusNormal"/>
    <w:link w:val="ConsPlusNormal0"/>
    <w:qFormat/>
    <w:rsid w:val="00196EE0"/>
    <w:pPr>
      <w:widowControl w:val="0"/>
      <w:autoSpaceDE w:val="0"/>
      <w:autoSpaceDN w:val="0"/>
      <w:adjustRightInd w:val="0"/>
      <w:ind w:firstLine="720"/>
    </w:pPr>
    <w:rPr>
      <w:rFonts w:ascii="Arial" w:hAnsi="Arial" w:cs="Arial"/>
    </w:rPr>
  </w:style>
  <w:style w:type="character" w:customStyle="1" w:styleId="12">
    <w:name w:val="Заголовок 1 Знак"/>
    <w:basedOn w:val="a0"/>
    <w:link w:val="10"/>
    <w:uiPriority w:val="1"/>
    <w:rsid w:val="003F7555"/>
    <w:rPr>
      <w:b/>
      <w:bCs/>
      <w:kern w:val="36"/>
      <w:sz w:val="48"/>
      <w:szCs w:val="48"/>
    </w:rPr>
  </w:style>
  <w:style w:type="paragraph" w:customStyle="1" w:styleId="s16">
    <w:name w:val="s_16"/>
    <w:basedOn w:val="a"/>
    <w:rsid w:val="003F7555"/>
    <w:pPr>
      <w:spacing w:before="100" w:beforeAutospacing="1" w:after="100" w:afterAutospacing="1" w:line="240" w:lineRule="auto"/>
    </w:pPr>
    <w:rPr>
      <w:rFonts w:ascii="Times New Roman" w:eastAsia="Times New Roman" w:hAnsi="Times New Roman"/>
      <w:sz w:val="24"/>
      <w:szCs w:val="24"/>
      <w:lang w:eastAsia="ru-RU"/>
    </w:rPr>
  </w:style>
  <w:style w:type="paragraph" w:styleId="af0">
    <w:name w:val="footnote text"/>
    <w:basedOn w:val="a"/>
    <w:link w:val="af1"/>
    <w:uiPriority w:val="99"/>
    <w:unhideWhenUsed/>
    <w:rsid w:val="003F7555"/>
    <w:pPr>
      <w:spacing w:after="0" w:line="240" w:lineRule="auto"/>
      <w:ind w:left="2799" w:right="2835" w:hanging="10"/>
      <w:jc w:val="center"/>
    </w:pPr>
    <w:rPr>
      <w:rFonts w:ascii="Times New Roman" w:eastAsia="Times New Roman" w:hAnsi="Times New Roman"/>
      <w:b/>
      <w:color w:val="000000"/>
      <w:sz w:val="20"/>
      <w:szCs w:val="20"/>
      <w:lang w:eastAsia="ru-RU"/>
    </w:rPr>
  </w:style>
  <w:style w:type="character" w:customStyle="1" w:styleId="af1">
    <w:name w:val="Текст сноски Знак"/>
    <w:basedOn w:val="a0"/>
    <w:link w:val="af0"/>
    <w:uiPriority w:val="99"/>
    <w:rsid w:val="003F7555"/>
    <w:rPr>
      <w:b/>
      <w:color w:val="000000"/>
    </w:rPr>
  </w:style>
  <w:style w:type="character" w:styleId="af2">
    <w:name w:val="footnote reference"/>
    <w:uiPriority w:val="99"/>
    <w:unhideWhenUsed/>
    <w:rsid w:val="003F7555"/>
    <w:rPr>
      <w:vertAlign w:val="superscript"/>
    </w:rPr>
  </w:style>
  <w:style w:type="character" w:customStyle="1" w:styleId="markedcontent">
    <w:name w:val="markedcontent"/>
    <w:basedOn w:val="a0"/>
    <w:rsid w:val="003F7555"/>
  </w:style>
  <w:style w:type="paragraph" w:styleId="af3">
    <w:name w:val="List Paragraph"/>
    <w:aliases w:val="Абзац списка нумерованный,Цветной список - Акцент 11,Bullet List,FooterText,numbered,ПС - Нумерованный,ТЗ список,Абзац списка литеральный,Абзац списка41,Bullet Number,Индексы,Num Bullet 1,Paragraphe de liste1,lp1"/>
    <w:basedOn w:val="a"/>
    <w:link w:val="af4"/>
    <w:uiPriority w:val="1"/>
    <w:qFormat/>
    <w:rsid w:val="003F7555"/>
    <w:pPr>
      <w:spacing w:after="160" w:line="259" w:lineRule="auto"/>
      <w:ind w:left="720"/>
      <w:contextualSpacing/>
    </w:pPr>
  </w:style>
  <w:style w:type="character" w:customStyle="1" w:styleId="60">
    <w:name w:val="Заголовок 6 Знак"/>
    <w:basedOn w:val="a0"/>
    <w:link w:val="6"/>
    <w:rsid w:val="002A38F8"/>
    <w:rPr>
      <w:rFonts w:ascii="Calibri" w:eastAsia="Times New Roman" w:hAnsi="Calibri" w:cs="Times New Roman"/>
      <w:b/>
      <w:bCs/>
      <w:sz w:val="22"/>
      <w:szCs w:val="22"/>
      <w:lang w:eastAsia="en-US"/>
    </w:rPr>
  </w:style>
  <w:style w:type="paragraph" w:customStyle="1" w:styleId="ConsPlusTitle">
    <w:name w:val="ConsPlusTitle"/>
    <w:uiPriority w:val="99"/>
    <w:qFormat/>
    <w:rsid w:val="002A38F8"/>
    <w:pPr>
      <w:widowControl w:val="0"/>
      <w:autoSpaceDE w:val="0"/>
      <w:autoSpaceDN w:val="0"/>
    </w:pPr>
    <w:rPr>
      <w:rFonts w:ascii="Calibri" w:hAnsi="Calibri" w:cs="Calibri"/>
      <w:b/>
      <w:sz w:val="22"/>
    </w:rPr>
  </w:style>
  <w:style w:type="character" w:styleId="af5">
    <w:name w:val="Emphasis"/>
    <w:basedOn w:val="a0"/>
    <w:uiPriority w:val="99"/>
    <w:qFormat/>
    <w:rsid w:val="002A38F8"/>
    <w:rPr>
      <w:i/>
      <w:iCs/>
    </w:rPr>
  </w:style>
  <w:style w:type="paragraph" w:customStyle="1" w:styleId="pt-consplusnormal-000051">
    <w:name w:val="pt-consplusnormal-000051"/>
    <w:basedOn w:val="a"/>
    <w:rsid w:val="002A38F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t-a1-000016">
    <w:name w:val="pt-a1-000016"/>
    <w:basedOn w:val="a0"/>
    <w:rsid w:val="002A38F8"/>
  </w:style>
  <w:style w:type="character" w:customStyle="1" w:styleId="pt-a1-000022">
    <w:name w:val="pt-a1-000022"/>
    <w:basedOn w:val="a0"/>
    <w:rsid w:val="002A38F8"/>
  </w:style>
  <w:style w:type="paragraph" w:customStyle="1" w:styleId="pt-consplusnormal-000042">
    <w:name w:val="pt-consplusnormal-000042"/>
    <w:basedOn w:val="a"/>
    <w:rsid w:val="002A38F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01">
    <w:name w:val="fontstyle01"/>
    <w:basedOn w:val="a0"/>
    <w:rsid w:val="002A38F8"/>
    <w:rPr>
      <w:rFonts w:ascii="TimesNewRomanPSMT" w:hAnsi="TimesNewRomanPSMT" w:hint="default"/>
      <w:b w:val="0"/>
      <w:bCs w:val="0"/>
      <w:i w:val="0"/>
      <w:iCs w:val="0"/>
      <w:color w:val="000000"/>
      <w:sz w:val="28"/>
      <w:szCs w:val="28"/>
    </w:rPr>
  </w:style>
  <w:style w:type="character" w:customStyle="1" w:styleId="fontstyle21">
    <w:name w:val="fontstyle21"/>
    <w:basedOn w:val="a0"/>
    <w:rsid w:val="002A38F8"/>
    <w:rPr>
      <w:rFonts w:ascii="times-roman" w:hAnsi="times-roman" w:hint="default"/>
      <w:b w:val="0"/>
      <w:bCs w:val="0"/>
      <w:i w:val="0"/>
      <w:iCs w:val="0"/>
      <w:color w:val="000000"/>
      <w:sz w:val="28"/>
      <w:szCs w:val="28"/>
    </w:rPr>
  </w:style>
  <w:style w:type="paragraph" w:customStyle="1" w:styleId="Web">
    <w:name w:val="Обычный (Web)"/>
    <w:basedOn w:val="a"/>
    <w:rsid w:val="005E3F55"/>
    <w:pPr>
      <w:spacing w:before="100" w:after="100" w:line="240" w:lineRule="auto"/>
    </w:pPr>
    <w:rPr>
      <w:rFonts w:ascii="Times New Roman" w:eastAsia="Times New Roman" w:hAnsi="Times New Roman"/>
      <w:sz w:val="24"/>
      <w:szCs w:val="20"/>
      <w:lang w:eastAsia="ru-RU"/>
    </w:rPr>
  </w:style>
  <w:style w:type="paragraph" w:styleId="HTML">
    <w:name w:val="HTML Preformatted"/>
    <w:basedOn w:val="a"/>
    <w:link w:val="HTML0"/>
    <w:uiPriority w:val="99"/>
    <w:rsid w:val="005E3F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5E3F55"/>
    <w:rPr>
      <w:rFonts w:ascii="Courier New" w:hAnsi="Courier New" w:cs="Courier New"/>
    </w:rPr>
  </w:style>
  <w:style w:type="character" w:styleId="af6">
    <w:name w:val="Strong"/>
    <w:basedOn w:val="a0"/>
    <w:uiPriority w:val="22"/>
    <w:qFormat/>
    <w:rsid w:val="005E3F55"/>
    <w:rPr>
      <w:b/>
      <w:bCs/>
    </w:rPr>
  </w:style>
  <w:style w:type="character" w:customStyle="1" w:styleId="style121">
    <w:name w:val="style121"/>
    <w:basedOn w:val="a0"/>
    <w:rsid w:val="005E3F55"/>
    <w:rPr>
      <w:i/>
      <w:iCs/>
      <w:color w:val="464646"/>
    </w:rPr>
  </w:style>
  <w:style w:type="paragraph" w:styleId="af7">
    <w:name w:val="Normal (Web)"/>
    <w:basedOn w:val="a"/>
    <w:rsid w:val="006E34F8"/>
    <w:pPr>
      <w:spacing w:before="100" w:beforeAutospacing="1" w:after="100" w:afterAutospacing="1" w:line="240" w:lineRule="auto"/>
    </w:pPr>
    <w:rPr>
      <w:rFonts w:ascii="Times New Roman" w:eastAsia="Times New Roman" w:hAnsi="Times New Roman"/>
      <w:sz w:val="24"/>
      <w:szCs w:val="24"/>
      <w:lang w:eastAsia="ru-RU"/>
    </w:rPr>
  </w:style>
  <w:style w:type="paragraph" w:styleId="af8">
    <w:name w:val="Body Text Indent"/>
    <w:basedOn w:val="a"/>
    <w:link w:val="af9"/>
    <w:rsid w:val="006A0049"/>
    <w:pPr>
      <w:spacing w:after="120" w:line="240" w:lineRule="auto"/>
      <w:ind w:left="283"/>
    </w:pPr>
    <w:rPr>
      <w:rFonts w:ascii="Times New Roman" w:eastAsia="Times New Roman" w:hAnsi="Times New Roman"/>
      <w:sz w:val="24"/>
      <w:szCs w:val="24"/>
      <w:lang w:eastAsia="ru-RU"/>
    </w:rPr>
  </w:style>
  <w:style w:type="character" w:customStyle="1" w:styleId="af9">
    <w:name w:val="Основной текст с отступом Знак"/>
    <w:basedOn w:val="a0"/>
    <w:link w:val="af8"/>
    <w:rsid w:val="006A0049"/>
    <w:rPr>
      <w:sz w:val="24"/>
      <w:szCs w:val="24"/>
    </w:rPr>
  </w:style>
  <w:style w:type="paragraph" w:customStyle="1" w:styleId="Standard">
    <w:name w:val="Standard"/>
    <w:rsid w:val="006A0049"/>
    <w:pPr>
      <w:suppressAutoHyphens/>
      <w:autoSpaceDN w:val="0"/>
      <w:textAlignment w:val="baseline"/>
    </w:pPr>
    <w:rPr>
      <w:kern w:val="3"/>
      <w:sz w:val="24"/>
      <w:szCs w:val="24"/>
      <w:lang w:eastAsia="zh-CN"/>
    </w:rPr>
  </w:style>
  <w:style w:type="paragraph" w:customStyle="1" w:styleId="western">
    <w:name w:val="western"/>
    <w:basedOn w:val="a"/>
    <w:rsid w:val="006A004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9">
    <w:name w:val="p9"/>
    <w:basedOn w:val="a"/>
    <w:rsid w:val="006A004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
    <w:name w:val="p3"/>
    <w:basedOn w:val="a"/>
    <w:rsid w:val="006A004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
    <w:name w:val="formattext"/>
    <w:basedOn w:val="a"/>
    <w:uiPriority w:val="99"/>
    <w:rsid w:val="006A0049"/>
    <w:pPr>
      <w:spacing w:before="100" w:beforeAutospacing="1" w:after="100" w:afterAutospacing="1" w:line="240" w:lineRule="auto"/>
    </w:pPr>
    <w:rPr>
      <w:rFonts w:ascii="Times New Roman" w:eastAsia="Times New Roman" w:hAnsi="Times New Roman"/>
      <w:sz w:val="24"/>
      <w:szCs w:val="24"/>
      <w:lang w:eastAsia="ru-RU"/>
    </w:rPr>
  </w:style>
  <w:style w:type="paragraph" w:styleId="afa">
    <w:name w:val="Title"/>
    <w:basedOn w:val="a"/>
    <w:link w:val="afb"/>
    <w:qFormat/>
    <w:rsid w:val="007D6EBF"/>
    <w:pPr>
      <w:spacing w:after="0" w:line="240" w:lineRule="auto"/>
      <w:jc w:val="center"/>
    </w:pPr>
    <w:rPr>
      <w:rFonts w:ascii="Garamond" w:eastAsia="Times New Roman" w:hAnsi="Garamond"/>
      <w:b/>
      <w:sz w:val="28"/>
      <w:szCs w:val="20"/>
      <w:lang w:val="en-US" w:eastAsia="ru-RU"/>
    </w:rPr>
  </w:style>
  <w:style w:type="character" w:customStyle="1" w:styleId="afb">
    <w:name w:val="Название Знак"/>
    <w:basedOn w:val="a0"/>
    <w:link w:val="afa"/>
    <w:rsid w:val="007D6EBF"/>
    <w:rPr>
      <w:rFonts w:ascii="Garamond" w:hAnsi="Garamond"/>
      <w:b/>
      <w:sz w:val="28"/>
      <w:lang w:val="en-US"/>
    </w:rPr>
  </w:style>
  <w:style w:type="character" w:customStyle="1" w:styleId="apple-style-span">
    <w:name w:val="apple-style-span"/>
    <w:basedOn w:val="a0"/>
    <w:rsid w:val="007D6EBF"/>
  </w:style>
  <w:style w:type="character" w:customStyle="1" w:styleId="24">
    <w:name w:val="Основной текст (2)_"/>
    <w:basedOn w:val="a0"/>
    <w:link w:val="25"/>
    <w:rsid w:val="007D6EBF"/>
    <w:rPr>
      <w:sz w:val="28"/>
      <w:szCs w:val="28"/>
      <w:shd w:val="clear" w:color="auto" w:fill="FFFFFF"/>
    </w:rPr>
  </w:style>
  <w:style w:type="paragraph" w:customStyle="1" w:styleId="25">
    <w:name w:val="Основной текст (2)"/>
    <w:basedOn w:val="a"/>
    <w:link w:val="24"/>
    <w:rsid w:val="007D6EBF"/>
    <w:pPr>
      <w:widowControl w:val="0"/>
      <w:shd w:val="clear" w:color="auto" w:fill="FFFFFF"/>
      <w:spacing w:after="0" w:line="317" w:lineRule="exact"/>
    </w:pPr>
    <w:rPr>
      <w:rFonts w:ascii="Times New Roman" w:eastAsia="Times New Roman" w:hAnsi="Times New Roman"/>
      <w:sz w:val="28"/>
      <w:szCs w:val="28"/>
      <w:lang w:eastAsia="ru-RU"/>
    </w:rPr>
  </w:style>
  <w:style w:type="character" w:customStyle="1" w:styleId="20pt">
    <w:name w:val="Основной текст (2) + Интервал 0 pt"/>
    <w:basedOn w:val="24"/>
    <w:rsid w:val="007D6EBF"/>
    <w:rPr>
      <w:rFonts w:ascii="Times New Roman" w:eastAsia="Times New Roman" w:hAnsi="Times New Roman" w:cs="Times New Roman"/>
      <w:b w:val="0"/>
      <w:bCs w:val="0"/>
      <w:i w:val="0"/>
      <w:iCs w:val="0"/>
      <w:smallCaps w:val="0"/>
      <w:strike w:val="0"/>
      <w:color w:val="000000"/>
      <w:spacing w:val="-10"/>
      <w:w w:val="100"/>
      <w:position w:val="0"/>
      <w:sz w:val="28"/>
      <w:szCs w:val="28"/>
      <w:u w:val="none"/>
      <w:shd w:val="clear" w:color="auto" w:fill="FFFFFF"/>
      <w:lang w:val="ru-RU" w:eastAsia="ru-RU" w:bidi="ru-RU"/>
    </w:rPr>
  </w:style>
  <w:style w:type="character" w:customStyle="1" w:styleId="afc">
    <w:name w:val="Текст примечания Знак"/>
    <w:link w:val="afd"/>
    <w:uiPriority w:val="99"/>
    <w:locked/>
    <w:rsid w:val="00C504CB"/>
  </w:style>
  <w:style w:type="paragraph" w:styleId="afd">
    <w:name w:val="annotation text"/>
    <w:basedOn w:val="a"/>
    <w:link w:val="afc"/>
    <w:uiPriority w:val="99"/>
    <w:rsid w:val="00C504CB"/>
    <w:pPr>
      <w:spacing w:after="0" w:line="240" w:lineRule="auto"/>
      <w:jc w:val="both"/>
    </w:pPr>
    <w:rPr>
      <w:rFonts w:ascii="Times New Roman" w:eastAsia="Times New Roman" w:hAnsi="Times New Roman"/>
      <w:sz w:val="20"/>
      <w:szCs w:val="20"/>
      <w:lang w:eastAsia="ru-RU"/>
    </w:rPr>
  </w:style>
  <w:style w:type="character" w:customStyle="1" w:styleId="14">
    <w:name w:val="Текст примечания Знак1"/>
    <w:basedOn w:val="a0"/>
    <w:rsid w:val="00C504CB"/>
    <w:rPr>
      <w:rFonts w:ascii="Calibri" w:eastAsia="Calibri" w:hAnsi="Calibri"/>
      <w:lang w:eastAsia="en-US"/>
    </w:rPr>
  </w:style>
  <w:style w:type="character" w:customStyle="1" w:styleId="a8">
    <w:name w:val="Основной текст Знак"/>
    <w:link w:val="a7"/>
    <w:uiPriority w:val="1"/>
    <w:locked/>
    <w:rsid w:val="00C504CB"/>
    <w:rPr>
      <w:rFonts w:ascii="Bookman Old Style" w:eastAsia="Calibri" w:hAnsi="Bookman Old Style"/>
      <w:b/>
      <w:bCs/>
      <w:i/>
      <w:iCs/>
      <w:sz w:val="22"/>
      <w:szCs w:val="22"/>
      <w:lang w:eastAsia="en-US"/>
    </w:rPr>
  </w:style>
  <w:style w:type="character" w:customStyle="1" w:styleId="afe">
    <w:name w:val="Схема документа Знак"/>
    <w:link w:val="aff"/>
    <w:locked/>
    <w:rsid w:val="00C504CB"/>
    <w:rPr>
      <w:rFonts w:ascii="Tahoma" w:hAnsi="Tahoma" w:cs="Tahoma"/>
      <w:shd w:val="clear" w:color="auto" w:fill="000080"/>
    </w:rPr>
  </w:style>
  <w:style w:type="paragraph" w:styleId="aff">
    <w:name w:val="Document Map"/>
    <w:basedOn w:val="a"/>
    <w:link w:val="afe"/>
    <w:rsid w:val="00C504CB"/>
    <w:pPr>
      <w:shd w:val="clear" w:color="auto" w:fill="000080"/>
      <w:spacing w:after="0" w:line="240" w:lineRule="auto"/>
      <w:jc w:val="both"/>
    </w:pPr>
    <w:rPr>
      <w:rFonts w:ascii="Tahoma" w:eastAsia="Times New Roman" w:hAnsi="Tahoma" w:cs="Tahoma"/>
      <w:sz w:val="20"/>
      <w:szCs w:val="20"/>
      <w:lang w:eastAsia="ru-RU"/>
    </w:rPr>
  </w:style>
  <w:style w:type="character" w:customStyle="1" w:styleId="15">
    <w:name w:val="Схема документа Знак1"/>
    <w:basedOn w:val="a0"/>
    <w:rsid w:val="00C504CB"/>
    <w:rPr>
      <w:rFonts w:ascii="Tahoma" w:eastAsia="Calibri" w:hAnsi="Tahoma" w:cs="Tahoma"/>
      <w:sz w:val="16"/>
      <w:szCs w:val="16"/>
      <w:lang w:eastAsia="en-US"/>
    </w:rPr>
  </w:style>
  <w:style w:type="character" w:customStyle="1" w:styleId="aff0">
    <w:name w:val="Тема примечания Знак"/>
    <w:link w:val="aff1"/>
    <w:uiPriority w:val="99"/>
    <w:locked/>
    <w:rsid w:val="00C504CB"/>
    <w:rPr>
      <w:b/>
      <w:bCs/>
    </w:rPr>
  </w:style>
  <w:style w:type="paragraph" w:styleId="aff1">
    <w:name w:val="annotation subject"/>
    <w:basedOn w:val="afd"/>
    <w:next w:val="afd"/>
    <w:link w:val="aff0"/>
    <w:uiPriority w:val="99"/>
    <w:rsid w:val="00C504CB"/>
    <w:rPr>
      <w:b/>
      <w:bCs/>
    </w:rPr>
  </w:style>
  <w:style w:type="character" w:customStyle="1" w:styleId="16">
    <w:name w:val="Тема примечания Знак1"/>
    <w:basedOn w:val="14"/>
    <w:rsid w:val="00C504CB"/>
    <w:rPr>
      <w:rFonts w:ascii="Calibri" w:eastAsia="Calibri" w:hAnsi="Calibri"/>
      <w:b/>
      <w:bCs/>
      <w:lang w:eastAsia="en-US"/>
    </w:rPr>
  </w:style>
  <w:style w:type="paragraph" w:customStyle="1" w:styleId="Style2">
    <w:name w:val="Style2"/>
    <w:basedOn w:val="a"/>
    <w:uiPriority w:val="99"/>
    <w:rsid w:val="00C504CB"/>
    <w:pPr>
      <w:widowControl w:val="0"/>
      <w:autoSpaceDE w:val="0"/>
      <w:autoSpaceDN w:val="0"/>
      <w:adjustRightInd w:val="0"/>
      <w:spacing w:after="0" w:line="338" w:lineRule="exact"/>
      <w:jc w:val="center"/>
    </w:pPr>
    <w:rPr>
      <w:rFonts w:ascii="Times New Roman" w:eastAsia="Times New Roman" w:hAnsi="Times New Roman"/>
      <w:sz w:val="24"/>
      <w:szCs w:val="24"/>
      <w:lang w:eastAsia="ru-RU"/>
    </w:rPr>
  </w:style>
  <w:style w:type="paragraph" w:customStyle="1" w:styleId="Style8">
    <w:name w:val="Style8"/>
    <w:basedOn w:val="a"/>
    <w:uiPriority w:val="99"/>
    <w:rsid w:val="00C504CB"/>
    <w:pPr>
      <w:widowControl w:val="0"/>
      <w:autoSpaceDE w:val="0"/>
      <w:autoSpaceDN w:val="0"/>
      <w:adjustRightInd w:val="0"/>
      <w:spacing w:after="0" w:line="323" w:lineRule="exact"/>
      <w:ind w:firstLine="696"/>
      <w:jc w:val="both"/>
    </w:pPr>
    <w:rPr>
      <w:rFonts w:ascii="Times New Roman" w:eastAsia="Times New Roman" w:hAnsi="Times New Roman"/>
      <w:sz w:val="24"/>
      <w:szCs w:val="24"/>
      <w:lang w:eastAsia="ru-RU"/>
    </w:rPr>
  </w:style>
  <w:style w:type="character" w:customStyle="1" w:styleId="FontStyle111">
    <w:name w:val="Font Style111"/>
    <w:uiPriority w:val="99"/>
    <w:rsid w:val="00C504CB"/>
    <w:rPr>
      <w:rFonts w:ascii="Times New Roman" w:hAnsi="Times New Roman" w:cs="Times New Roman"/>
      <w:b/>
      <w:bCs/>
      <w:sz w:val="26"/>
      <w:szCs w:val="26"/>
    </w:rPr>
  </w:style>
  <w:style w:type="character" w:customStyle="1" w:styleId="FontStyle113">
    <w:name w:val="Font Style113"/>
    <w:uiPriority w:val="99"/>
    <w:rsid w:val="00C504CB"/>
    <w:rPr>
      <w:rFonts w:ascii="Times New Roman" w:hAnsi="Times New Roman" w:cs="Times New Roman"/>
      <w:sz w:val="26"/>
      <w:szCs w:val="26"/>
    </w:rPr>
  </w:style>
  <w:style w:type="paragraph" w:customStyle="1" w:styleId="Style79">
    <w:name w:val="Style79"/>
    <w:basedOn w:val="a"/>
    <w:uiPriority w:val="99"/>
    <w:rsid w:val="00C504CB"/>
    <w:pPr>
      <w:widowControl w:val="0"/>
      <w:autoSpaceDE w:val="0"/>
      <w:autoSpaceDN w:val="0"/>
      <w:adjustRightInd w:val="0"/>
      <w:spacing w:after="0" w:line="326" w:lineRule="exact"/>
      <w:jc w:val="center"/>
    </w:pPr>
    <w:rPr>
      <w:rFonts w:ascii="Times New Roman" w:eastAsia="Times New Roman" w:hAnsi="Times New Roman"/>
      <w:sz w:val="24"/>
      <w:szCs w:val="24"/>
      <w:lang w:eastAsia="ru-RU"/>
    </w:rPr>
  </w:style>
  <w:style w:type="paragraph" w:customStyle="1" w:styleId="Style80">
    <w:name w:val="Style80"/>
    <w:basedOn w:val="a"/>
    <w:uiPriority w:val="99"/>
    <w:rsid w:val="00C504CB"/>
    <w:pPr>
      <w:widowControl w:val="0"/>
      <w:autoSpaceDE w:val="0"/>
      <w:autoSpaceDN w:val="0"/>
      <w:adjustRightInd w:val="0"/>
      <w:spacing w:after="0" w:line="322" w:lineRule="exact"/>
      <w:ind w:firstLine="202"/>
      <w:jc w:val="both"/>
    </w:pPr>
    <w:rPr>
      <w:rFonts w:ascii="Times New Roman" w:eastAsia="Times New Roman" w:hAnsi="Times New Roman"/>
      <w:sz w:val="24"/>
      <w:szCs w:val="24"/>
      <w:lang w:eastAsia="ru-RU"/>
    </w:rPr>
  </w:style>
  <w:style w:type="paragraph" w:customStyle="1" w:styleId="Style17">
    <w:name w:val="Style17"/>
    <w:basedOn w:val="a"/>
    <w:uiPriority w:val="99"/>
    <w:rsid w:val="00C504CB"/>
    <w:pPr>
      <w:widowControl w:val="0"/>
      <w:autoSpaceDE w:val="0"/>
      <w:autoSpaceDN w:val="0"/>
      <w:adjustRightInd w:val="0"/>
      <w:spacing w:after="0" w:line="323" w:lineRule="exact"/>
      <w:jc w:val="both"/>
    </w:pPr>
    <w:rPr>
      <w:rFonts w:ascii="Times New Roman" w:eastAsia="Times New Roman" w:hAnsi="Times New Roman"/>
      <w:sz w:val="24"/>
      <w:szCs w:val="24"/>
      <w:lang w:eastAsia="ru-RU"/>
    </w:rPr>
  </w:style>
  <w:style w:type="paragraph" w:customStyle="1" w:styleId="Style83">
    <w:name w:val="Style83"/>
    <w:basedOn w:val="a"/>
    <w:uiPriority w:val="99"/>
    <w:rsid w:val="00C504CB"/>
    <w:pPr>
      <w:widowControl w:val="0"/>
      <w:autoSpaceDE w:val="0"/>
      <w:autoSpaceDN w:val="0"/>
      <w:adjustRightInd w:val="0"/>
      <w:spacing w:after="0" w:line="324" w:lineRule="exact"/>
      <w:ind w:firstLine="192"/>
      <w:jc w:val="both"/>
    </w:pPr>
    <w:rPr>
      <w:rFonts w:ascii="Times New Roman" w:eastAsia="Times New Roman" w:hAnsi="Times New Roman"/>
      <w:sz w:val="24"/>
      <w:szCs w:val="24"/>
      <w:lang w:eastAsia="ru-RU"/>
    </w:rPr>
  </w:style>
  <w:style w:type="paragraph" w:customStyle="1" w:styleId="Style63">
    <w:name w:val="Style63"/>
    <w:basedOn w:val="a"/>
    <w:uiPriority w:val="99"/>
    <w:rsid w:val="00C504CB"/>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paragraph" w:customStyle="1" w:styleId="Style7">
    <w:name w:val="Style7"/>
    <w:basedOn w:val="a"/>
    <w:uiPriority w:val="99"/>
    <w:rsid w:val="00C504CB"/>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Style85">
    <w:name w:val="Style85"/>
    <w:basedOn w:val="a"/>
    <w:uiPriority w:val="99"/>
    <w:rsid w:val="00C504CB"/>
    <w:pPr>
      <w:widowControl w:val="0"/>
      <w:autoSpaceDE w:val="0"/>
      <w:autoSpaceDN w:val="0"/>
      <w:adjustRightInd w:val="0"/>
      <w:spacing w:after="0" w:line="325" w:lineRule="exact"/>
    </w:pPr>
    <w:rPr>
      <w:rFonts w:ascii="Times New Roman" w:eastAsia="Times New Roman" w:hAnsi="Times New Roman"/>
      <w:sz w:val="24"/>
      <w:szCs w:val="24"/>
      <w:lang w:eastAsia="ru-RU"/>
    </w:rPr>
  </w:style>
  <w:style w:type="paragraph" w:customStyle="1" w:styleId="Style20">
    <w:name w:val="Style20"/>
    <w:basedOn w:val="a"/>
    <w:uiPriority w:val="99"/>
    <w:rsid w:val="00C504CB"/>
    <w:pPr>
      <w:widowControl w:val="0"/>
      <w:autoSpaceDE w:val="0"/>
      <w:autoSpaceDN w:val="0"/>
      <w:adjustRightInd w:val="0"/>
      <w:spacing w:after="0" w:line="319" w:lineRule="exact"/>
    </w:pPr>
    <w:rPr>
      <w:rFonts w:ascii="Times New Roman" w:eastAsia="Times New Roman" w:hAnsi="Times New Roman"/>
      <w:sz w:val="24"/>
      <w:szCs w:val="24"/>
      <w:lang w:eastAsia="ru-RU"/>
    </w:rPr>
  </w:style>
  <w:style w:type="paragraph" w:customStyle="1" w:styleId="Style26">
    <w:name w:val="Style26"/>
    <w:basedOn w:val="a"/>
    <w:uiPriority w:val="99"/>
    <w:rsid w:val="00C504CB"/>
    <w:pPr>
      <w:widowControl w:val="0"/>
      <w:autoSpaceDE w:val="0"/>
      <w:autoSpaceDN w:val="0"/>
      <w:adjustRightInd w:val="0"/>
      <w:spacing w:after="0" w:line="307" w:lineRule="exact"/>
      <w:jc w:val="both"/>
    </w:pPr>
    <w:rPr>
      <w:rFonts w:ascii="Times New Roman" w:eastAsia="Times New Roman" w:hAnsi="Times New Roman"/>
      <w:sz w:val="24"/>
      <w:szCs w:val="24"/>
      <w:lang w:eastAsia="ru-RU"/>
    </w:rPr>
  </w:style>
  <w:style w:type="paragraph" w:customStyle="1" w:styleId="Style31">
    <w:name w:val="Style31"/>
    <w:basedOn w:val="a"/>
    <w:uiPriority w:val="99"/>
    <w:rsid w:val="00C504CB"/>
    <w:pPr>
      <w:widowControl w:val="0"/>
      <w:autoSpaceDE w:val="0"/>
      <w:autoSpaceDN w:val="0"/>
      <w:adjustRightInd w:val="0"/>
      <w:spacing w:after="0" w:line="322" w:lineRule="exact"/>
    </w:pPr>
    <w:rPr>
      <w:rFonts w:ascii="Times New Roman" w:eastAsia="Times New Roman" w:hAnsi="Times New Roman"/>
      <w:sz w:val="24"/>
      <w:szCs w:val="24"/>
      <w:lang w:eastAsia="ru-RU"/>
    </w:rPr>
  </w:style>
  <w:style w:type="paragraph" w:customStyle="1" w:styleId="Style70">
    <w:name w:val="Style70"/>
    <w:basedOn w:val="a"/>
    <w:uiPriority w:val="99"/>
    <w:rsid w:val="00C504CB"/>
    <w:pPr>
      <w:widowControl w:val="0"/>
      <w:autoSpaceDE w:val="0"/>
      <w:autoSpaceDN w:val="0"/>
      <w:adjustRightInd w:val="0"/>
      <w:spacing w:after="0" w:line="317" w:lineRule="exact"/>
      <w:jc w:val="both"/>
    </w:pPr>
    <w:rPr>
      <w:rFonts w:ascii="Times New Roman" w:eastAsia="Times New Roman" w:hAnsi="Times New Roman"/>
      <w:sz w:val="24"/>
      <w:szCs w:val="24"/>
      <w:lang w:eastAsia="ru-RU"/>
    </w:rPr>
  </w:style>
  <w:style w:type="paragraph" w:customStyle="1" w:styleId="Style92">
    <w:name w:val="Style92"/>
    <w:basedOn w:val="a"/>
    <w:uiPriority w:val="99"/>
    <w:rsid w:val="00C504CB"/>
    <w:pPr>
      <w:widowControl w:val="0"/>
      <w:autoSpaceDE w:val="0"/>
      <w:autoSpaceDN w:val="0"/>
      <w:adjustRightInd w:val="0"/>
      <w:spacing w:after="0" w:line="326" w:lineRule="exact"/>
      <w:ind w:firstLine="202"/>
    </w:pPr>
    <w:rPr>
      <w:rFonts w:ascii="Times New Roman" w:eastAsia="Times New Roman" w:hAnsi="Times New Roman"/>
      <w:sz w:val="24"/>
      <w:szCs w:val="24"/>
      <w:lang w:eastAsia="ru-RU"/>
    </w:rPr>
  </w:style>
  <w:style w:type="paragraph" w:customStyle="1" w:styleId="17">
    <w:name w:val="Абзац списка1"/>
    <w:basedOn w:val="a"/>
    <w:rsid w:val="00C504CB"/>
    <w:pPr>
      <w:spacing w:after="0" w:line="240" w:lineRule="auto"/>
      <w:ind w:left="720"/>
      <w:contextualSpacing/>
      <w:jc w:val="both"/>
    </w:pPr>
    <w:rPr>
      <w:rFonts w:ascii="Times New Roman" w:eastAsia="Times New Roman" w:hAnsi="Times New Roman"/>
      <w:sz w:val="24"/>
      <w:szCs w:val="24"/>
      <w:lang w:eastAsia="ru-RU"/>
    </w:rPr>
  </w:style>
  <w:style w:type="paragraph" w:customStyle="1" w:styleId="ConsTitle">
    <w:name w:val="ConsTitle"/>
    <w:rsid w:val="00C504CB"/>
    <w:pPr>
      <w:widowControl w:val="0"/>
      <w:autoSpaceDE w:val="0"/>
      <w:autoSpaceDN w:val="0"/>
      <w:adjustRightInd w:val="0"/>
      <w:ind w:right="19772"/>
    </w:pPr>
    <w:rPr>
      <w:rFonts w:ascii="Arial" w:hAnsi="Arial" w:cs="Arial"/>
      <w:b/>
      <w:bCs/>
    </w:rPr>
  </w:style>
  <w:style w:type="paragraph" w:customStyle="1" w:styleId="ConsNormal">
    <w:name w:val="ConsNormal"/>
    <w:rsid w:val="00C504CB"/>
    <w:pPr>
      <w:widowControl w:val="0"/>
      <w:autoSpaceDE w:val="0"/>
      <w:autoSpaceDN w:val="0"/>
      <w:adjustRightInd w:val="0"/>
      <w:ind w:right="19772" w:firstLine="720"/>
    </w:pPr>
    <w:rPr>
      <w:rFonts w:ascii="Arial" w:hAnsi="Arial" w:cs="Arial"/>
    </w:rPr>
  </w:style>
  <w:style w:type="paragraph" w:customStyle="1" w:styleId="consplusnormal1">
    <w:name w:val="consplusnormal"/>
    <w:basedOn w:val="a"/>
    <w:rsid w:val="00C504CB"/>
    <w:pPr>
      <w:spacing w:before="75" w:after="75" w:line="240" w:lineRule="auto"/>
    </w:pPr>
    <w:rPr>
      <w:rFonts w:ascii="Arial" w:eastAsia="Times New Roman" w:hAnsi="Arial" w:cs="Arial"/>
      <w:color w:val="000000"/>
      <w:sz w:val="20"/>
      <w:szCs w:val="20"/>
      <w:lang w:eastAsia="ru-RU"/>
    </w:rPr>
  </w:style>
  <w:style w:type="character" w:styleId="aff2">
    <w:name w:val="line number"/>
    <w:uiPriority w:val="99"/>
    <w:rsid w:val="00C504CB"/>
  </w:style>
  <w:style w:type="numbering" w:customStyle="1" w:styleId="18">
    <w:name w:val="Нет списка1"/>
    <w:next w:val="a2"/>
    <w:uiPriority w:val="99"/>
    <w:semiHidden/>
    <w:unhideWhenUsed/>
    <w:rsid w:val="00C504CB"/>
  </w:style>
  <w:style w:type="paragraph" w:styleId="aff3">
    <w:name w:val="endnote text"/>
    <w:basedOn w:val="a"/>
    <w:link w:val="aff4"/>
    <w:uiPriority w:val="99"/>
    <w:rsid w:val="00C504CB"/>
    <w:pPr>
      <w:spacing w:after="0" w:line="240" w:lineRule="auto"/>
      <w:jc w:val="both"/>
    </w:pPr>
    <w:rPr>
      <w:rFonts w:ascii="Times New Roman" w:eastAsia="Times New Roman" w:hAnsi="Times New Roman"/>
      <w:sz w:val="20"/>
      <w:szCs w:val="20"/>
      <w:lang w:eastAsia="ru-RU"/>
    </w:rPr>
  </w:style>
  <w:style w:type="character" w:customStyle="1" w:styleId="aff4">
    <w:name w:val="Текст концевой сноски Знак"/>
    <w:basedOn w:val="a0"/>
    <w:link w:val="aff3"/>
    <w:uiPriority w:val="99"/>
    <w:rsid w:val="00C504CB"/>
  </w:style>
  <w:style w:type="character" w:styleId="aff5">
    <w:name w:val="endnote reference"/>
    <w:uiPriority w:val="99"/>
    <w:rsid w:val="00C504CB"/>
    <w:rPr>
      <w:vertAlign w:val="superscript"/>
    </w:rPr>
  </w:style>
  <w:style w:type="paragraph" w:customStyle="1" w:styleId="19">
    <w:name w:val="Абзац списка1"/>
    <w:basedOn w:val="a"/>
    <w:rsid w:val="00C504CB"/>
    <w:pPr>
      <w:spacing w:after="0" w:line="240" w:lineRule="auto"/>
      <w:ind w:left="720"/>
      <w:contextualSpacing/>
      <w:jc w:val="both"/>
    </w:pPr>
    <w:rPr>
      <w:rFonts w:ascii="Times New Roman" w:eastAsia="Times New Roman" w:hAnsi="Times New Roman"/>
      <w:sz w:val="24"/>
      <w:szCs w:val="24"/>
      <w:lang w:eastAsia="ru-RU"/>
    </w:rPr>
  </w:style>
  <w:style w:type="numbering" w:customStyle="1" w:styleId="26">
    <w:name w:val="Нет списка2"/>
    <w:next w:val="a2"/>
    <w:uiPriority w:val="99"/>
    <w:semiHidden/>
    <w:unhideWhenUsed/>
    <w:rsid w:val="00C504CB"/>
  </w:style>
  <w:style w:type="paragraph" w:customStyle="1" w:styleId="Style53">
    <w:name w:val="Style53"/>
    <w:basedOn w:val="a"/>
    <w:uiPriority w:val="99"/>
    <w:rsid w:val="00C504CB"/>
    <w:pPr>
      <w:widowControl w:val="0"/>
      <w:autoSpaceDE w:val="0"/>
      <w:autoSpaceDN w:val="0"/>
      <w:adjustRightInd w:val="0"/>
      <w:spacing w:after="0" w:line="322" w:lineRule="exact"/>
      <w:jc w:val="center"/>
    </w:pPr>
    <w:rPr>
      <w:rFonts w:ascii="Times New Roman" w:eastAsia="Times New Roman" w:hAnsi="Times New Roman"/>
      <w:sz w:val="24"/>
      <w:szCs w:val="24"/>
      <w:lang w:eastAsia="ru-RU"/>
    </w:rPr>
  </w:style>
  <w:style w:type="paragraph" w:customStyle="1" w:styleId="Style54">
    <w:name w:val="Style54"/>
    <w:basedOn w:val="a"/>
    <w:uiPriority w:val="99"/>
    <w:rsid w:val="00C504CB"/>
    <w:pPr>
      <w:widowControl w:val="0"/>
      <w:autoSpaceDE w:val="0"/>
      <w:autoSpaceDN w:val="0"/>
      <w:adjustRightInd w:val="0"/>
      <w:spacing w:after="0" w:line="326" w:lineRule="exact"/>
      <w:ind w:hanging="1694"/>
    </w:pPr>
    <w:rPr>
      <w:rFonts w:ascii="Times New Roman" w:eastAsia="Times New Roman" w:hAnsi="Times New Roman"/>
      <w:sz w:val="24"/>
      <w:szCs w:val="24"/>
      <w:lang w:eastAsia="ru-RU"/>
    </w:rPr>
  </w:style>
  <w:style w:type="paragraph" w:customStyle="1" w:styleId="Style58">
    <w:name w:val="Style58"/>
    <w:basedOn w:val="a"/>
    <w:uiPriority w:val="99"/>
    <w:rsid w:val="00C504CB"/>
    <w:pPr>
      <w:widowControl w:val="0"/>
      <w:autoSpaceDE w:val="0"/>
      <w:autoSpaceDN w:val="0"/>
      <w:adjustRightInd w:val="0"/>
      <w:spacing w:after="0" w:line="326" w:lineRule="exact"/>
    </w:pPr>
    <w:rPr>
      <w:rFonts w:ascii="Times New Roman" w:eastAsia="Times New Roman" w:hAnsi="Times New Roman"/>
      <w:sz w:val="24"/>
      <w:szCs w:val="24"/>
      <w:lang w:eastAsia="ru-RU"/>
    </w:rPr>
  </w:style>
  <w:style w:type="paragraph" w:customStyle="1" w:styleId="Style59">
    <w:name w:val="Style59"/>
    <w:basedOn w:val="a"/>
    <w:uiPriority w:val="99"/>
    <w:rsid w:val="00C504C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56">
    <w:name w:val="Style56"/>
    <w:basedOn w:val="a"/>
    <w:uiPriority w:val="99"/>
    <w:rsid w:val="00C504C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57">
    <w:name w:val="Style57"/>
    <w:basedOn w:val="a"/>
    <w:uiPriority w:val="99"/>
    <w:rsid w:val="00C504CB"/>
    <w:pPr>
      <w:widowControl w:val="0"/>
      <w:autoSpaceDE w:val="0"/>
      <w:autoSpaceDN w:val="0"/>
      <w:adjustRightInd w:val="0"/>
      <w:spacing w:after="0" w:line="322" w:lineRule="exact"/>
    </w:pPr>
    <w:rPr>
      <w:rFonts w:ascii="Times New Roman" w:eastAsia="Times New Roman" w:hAnsi="Times New Roman"/>
      <w:sz w:val="24"/>
      <w:szCs w:val="24"/>
      <w:lang w:eastAsia="ru-RU"/>
    </w:rPr>
  </w:style>
  <w:style w:type="paragraph" w:customStyle="1" w:styleId="Style1">
    <w:name w:val="Style1"/>
    <w:basedOn w:val="a"/>
    <w:uiPriority w:val="99"/>
    <w:rsid w:val="00C504CB"/>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14">
    <w:name w:val="Style14"/>
    <w:basedOn w:val="a"/>
    <w:uiPriority w:val="99"/>
    <w:rsid w:val="00C504C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51">
    <w:name w:val="Style51"/>
    <w:basedOn w:val="a"/>
    <w:uiPriority w:val="99"/>
    <w:rsid w:val="00C504CB"/>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character" w:customStyle="1" w:styleId="FontStyle119">
    <w:name w:val="Font Style119"/>
    <w:uiPriority w:val="99"/>
    <w:rsid w:val="00C504CB"/>
    <w:rPr>
      <w:rFonts w:ascii="Times New Roman" w:hAnsi="Times New Roman" w:cs="Times New Roman" w:hint="default"/>
      <w:i/>
      <w:iCs/>
      <w:sz w:val="26"/>
      <w:szCs w:val="26"/>
    </w:rPr>
  </w:style>
  <w:style w:type="character" w:customStyle="1" w:styleId="FontStyle124">
    <w:name w:val="Font Style124"/>
    <w:uiPriority w:val="99"/>
    <w:rsid w:val="00C504CB"/>
    <w:rPr>
      <w:rFonts w:ascii="Times New Roman" w:hAnsi="Times New Roman" w:cs="Times New Roman" w:hint="default"/>
      <w:sz w:val="22"/>
      <w:szCs w:val="22"/>
    </w:rPr>
  </w:style>
  <w:style w:type="numbering" w:customStyle="1" w:styleId="31">
    <w:name w:val="Нет списка3"/>
    <w:next w:val="a2"/>
    <w:uiPriority w:val="99"/>
    <w:semiHidden/>
    <w:unhideWhenUsed/>
    <w:rsid w:val="00C504CB"/>
  </w:style>
  <w:style w:type="numbering" w:customStyle="1" w:styleId="110">
    <w:name w:val="Нет списка11"/>
    <w:next w:val="a2"/>
    <w:uiPriority w:val="99"/>
    <w:semiHidden/>
    <w:unhideWhenUsed/>
    <w:rsid w:val="00C504CB"/>
  </w:style>
  <w:style w:type="numbering" w:customStyle="1" w:styleId="210">
    <w:name w:val="Нет списка21"/>
    <w:next w:val="a2"/>
    <w:uiPriority w:val="99"/>
    <w:semiHidden/>
    <w:unhideWhenUsed/>
    <w:rsid w:val="00C504CB"/>
  </w:style>
  <w:style w:type="character" w:styleId="aff6">
    <w:name w:val="FollowedHyperlink"/>
    <w:uiPriority w:val="99"/>
    <w:unhideWhenUsed/>
    <w:rsid w:val="00C504CB"/>
    <w:rPr>
      <w:color w:val="800080"/>
      <w:u w:val="single"/>
    </w:rPr>
  </w:style>
  <w:style w:type="paragraph" w:customStyle="1" w:styleId="xl65">
    <w:name w:val="xl65"/>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32"/>
      <w:szCs w:val="32"/>
      <w:lang w:eastAsia="ru-RU"/>
    </w:rPr>
  </w:style>
  <w:style w:type="paragraph" w:customStyle="1" w:styleId="xl66">
    <w:name w:val="xl66"/>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32"/>
      <w:szCs w:val="32"/>
      <w:lang w:eastAsia="ru-RU"/>
    </w:rPr>
  </w:style>
  <w:style w:type="paragraph" w:customStyle="1" w:styleId="xl67">
    <w:name w:val="xl67"/>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28"/>
      <w:szCs w:val="28"/>
      <w:lang w:eastAsia="ru-RU"/>
    </w:rPr>
  </w:style>
  <w:style w:type="paragraph" w:customStyle="1" w:styleId="xl68">
    <w:name w:val="xl68"/>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28"/>
      <w:szCs w:val="28"/>
      <w:lang w:eastAsia="ru-RU"/>
    </w:rPr>
  </w:style>
  <w:style w:type="paragraph" w:customStyle="1" w:styleId="xl69">
    <w:name w:val="xl69"/>
    <w:basedOn w:val="a"/>
    <w:rsid w:val="00C504CB"/>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27">
    <w:name w:val="Сетка таблицы2"/>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70">
    <w:name w:val="xl70"/>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32"/>
      <w:szCs w:val="32"/>
      <w:lang w:eastAsia="ru-RU"/>
    </w:rPr>
  </w:style>
  <w:style w:type="paragraph" w:customStyle="1" w:styleId="xl71">
    <w:name w:val="xl71"/>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32"/>
      <w:szCs w:val="32"/>
      <w:lang w:eastAsia="ru-RU"/>
    </w:rPr>
  </w:style>
  <w:style w:type="paragraph" w:customStyle="1" w:styleId="xl72">
    <w:name w:val="xl72"/>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32"/>
      <w:szCs w:val="32"/>
      <w:lang w:eastAsia="ru-RU"/>
    </w:rPr>
  </w:style>
  <w:style w:type="paragraph" w:customStyle="1" w:styleId="xl73">
    <w:name w:val="xl73"/>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32"/>
      <w:szCs w:val="32"/>
      <w:lang w:eastAsia="ru-RU"/>
    </w:rPr>
  </w:style>
  <w:style w:type="paragraph" w:customStyle="1" w:styleId="xl74">
    <w:name w:val="xl74"/>
    <w:basedOn w:val="a"/>
    <w:rsid w:val="00EF29EF"/>
    <w:pPr>
      <w:pBdr>
        <w:top w:val="single" w:sz="4" w:space="0" w:color="000000"/>
        <w:left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75">
    <w:name w:val="xl75"/>
    <w:basedOn w:val="a"/>
    <w:rsid w:val="00EF29E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76">
    <w:name w:val="xl76"/>
    <w:basedOn w:val="a"/>
    <w:rsid w:val="00EF29EF"/>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olor w:val="000000"/>
      <w:sz w:val="16"/>
      <w:szCs w:val="16"/>
      <w:lang w:eastAsia="ru-RU"/>
    </w:rPr>
  </w:style>
  <w:style w:type="paragraph" w:customStyle="1" w:styleId="xl77">
    <w:name w:val="xl77"/>
    <w:basedOn w:val="a"/>
    <w:rsid w:val="00EF29EF"/>
    <w:pP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78">
    <w:name w:val="xl78"/>
    <w:basedOn w:val="a"/>
    <w:rsid w:val="00EF29EF"/>
    <w:pPr>
      <w:pBdr>
        <w:left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79">
    <w:name w:val="xl79"/>
    <w:basedOn w:val="a"/>
    <w:rsid w:val="00EF29EF"/>
    <w:pPr>
      <w:spacing w:before="100" w:beforeAutospacing="1" w:after="100" w:afterAutospacing="1" w:line="240" w:lineRule="auto"/>
      <w:jc w:val="center"/>
      <w:textAlignment w:val="center"/>
    </w:pPr>
    <w:rPr>
      <w:rFonts w:ascii="Arial" w:eastAsia="Times New Roman" w:hAnsi="Arial" w:cs="Arial"/>
      <w:b/>
      <w:bCs/>
      <w:color w:val="000000"/>
      <w:lang w:eastAsia="ru-RU"/>
    </w:rPr>
  </w:style>
  <w:style w:type="paragraph" w:customStyle="1" w:styleId="xl80">
    <w:name w:val="xl80"/>
    <w:basedOn w:val="a"/>
    <w:rsid w:val="00EF29EF"/>
    <w:pPr>
      <w:spacing w:before="100" w:beforeAutospacing="1" w:after="100" w:afterAutospacing="1" w:line="240" w:lineRule="auto"/>
      <w:jc w:val="right"/>
      <w:textAlignment w:val="center"/>
    </w:pPr>
    <w:rPr>
      <w:rFonts w:ascii="Times New Roman" w:eastAsia="Times New Roman" w:hAnsi="Times New Roman"/>
      <w:color w:val="000000"/>
      <w:sz w:val="16"/>
      <w:szCs w:val="16"/>
      <w:lang w:eastAsia="ru-RU"/>
    </w:rPr>
  </w:style>
  <w:style w:type="paragraph" w:customStyle="1" w:styleId="xl81">
    <w:name w:val="xl81"/>
    <w:basedOn w:val="a"/>
    <w:rsid w:val="00EF29EF"/>
    <w:pPr>
      <w:spacing w:before="100" w:beforeAutospacing="1" w:after="100" w:afterAutospacing="1" w:line="240" w:lineRule="auto"/>
    </w:pPr>
    <w:rPr>
      <w:rFonts w:ascii="Arial" w:eastAsia="Times New Roman" w:hAnsi="Arial" w:cs="Arial"/>
      <w:sz w:val="24"/>
      <w:szCs w:val="24"/>
      <w:lang w:eastAsia="ru-RU"/>
    </w:rPr>
  </w:style>
  <w:style w:type="paragraph" w:customStyle="1" w:styleId="xl82">
    <w:name w:val="xl82"/>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83">
    <w:name w:val="xl83"/>
    <w:basedOn w:val="a"/>
    <w:rsid w:val="00B41E5F"/>
    <w:pP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84">
    <w:name w:val="xl84"/>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SimSun" w:hAnsi="Arial" w:cs="Arial"/>
      <w:b/>
      <w:bCs/>
      <w:color w:val="000000"/>
      <w:sz w:val="24"/>
      <w:szCs w:val="24"/>
      <w:lang w:eastAsia="ru-RU"/>
    </w:rPr>
  </w:style>
  <w:style w:type="paragraph" w:customStyle="1" w:styleId="xl85">
    <w:name w:val="xl85"/>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86">
    <w:name w:val="xl86"/>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87">
    <w:name w:val="xl87"/>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88">
    <w:name w:val="xl88"/>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89">
    <w:name w:val="xl89"/>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90">
    <w:name w:val="xl90"/>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91">
    <w:name w:val="xl91"/>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92">
    <w:name w:val="xl92"/>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93">
    <w:name w:val="xl93"/>
    <w:basedOn w:val="a"/>
    <w:rsid w:val="00B41E5F"/>
    <w:pPr>
      <w:pBdr>
        <w:left w:val="single" w:sz="4" w:space="0" w:color="000000"/>
        <w:right w:val="single" w:sz="4" w:space="0" w:color="000000"/>
      </w:pBdr>
      <w:spacing w:before="100" w:beforeAutospacing="1" w:after="100" w:afterAutospacing="1" w:line="240" w:lineRule="auto"/>
      <w:textAlignment w:val="top"/>
    </w:pPr>
    <w:rPr>
      <w:rFonts w:ascii="Arial" w:eastAsia="SimSun" w:hAnsi="Arial" w:cs="Arial"/>
      <w:color w:val="000000"/>
      <w:sz w:val="24"/>
      <w:szCs w:val="24"/>
      <w:lang w:eastAsia="ru-RU"/>
    </w:rPr>
  </w:style>
  <w:style w:type="paragraph" w:customStyle="1" w:styleId="xl94">
    <w:name w:val="xl94"/>
    <w:basedOn w:val="a"/>
    <w:rsid w:val="00B41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SimSun" w:hAnsi="Arial" w:cs="Arial"/>
      <w:color w:val="000000"/>
      <w:sz w:val="24"/>
      <w:szCs w:val="24"/>
      <w:lang w:eastAsia="ru-RU"/>
    </w:rPr>
  </w:style>
  <w:style w:type="paragraph" w:customStyle="1" w:styleId="xl95">
    <w:name w:val="xl95"/>
    <w:basedOn w:val="a"/>
    <w:rsid w:val="00B41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96">
    <w:name w:val="xl96"/>
    <w:basedOn w:val="a"/>
    <w:rsid w:val="00B41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97">
    <w:name w:val="xl97"/>
    <w:basedOn w:val="a"/>
    <w:rsid w:val="00B41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98">
    <w:name w:val="xl98"/>
    <w:basedOn w:val="a"/>
    <w:rsid w:val="00B41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99">
    <w:name w:val="xl99"/>
    <w:basedOn w:val="a"/>
    <w:rsid w:val="00B41E5F"/>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SimSun" w:hAnsi="Arial" w:cs="Arial"/>
      <w:color w:val="000000"/>
      <w:sz w:val="24"/>
      <w:szCs w:val="24"/>
      <w:lang w:eastAsia="ru-RU"/>
    </w:rPr>
  </w:style>
  <w:style w:type="paragraph" w:customStyle="1" w:styleId="xl100">
    <w:name w:val="xl100"/>
    <w:basedOn w:val="a"/>
    <w:rsid w:val="00B41E5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01">
    <w:name w:val="xl101"/>
    <w:basedOn w:val="a"/>
    <w:rsid w:val="00B41E5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02">
    <w:name w:val="xl102"/>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03">
    <w:name w:val="xl103"/>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04">
    <w:name w:val="xl104"/>
    <w:basedOn w:val="a"/>
    <w:rsid w:val="00B41E5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05">
    <w:name w:val="xl105"/>
    <w:basedOn w:val="a"/>
    <w:rsid w:val="00B41E5F"/>
    <w:pPr>
      <w:pBdr>
        <w:top w:val="single" w:sz="4" w:space="0" w:color="auto"/>
        <w:bottom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06">
    <w:name w:val="xl106"/>
    <w:basedOn w:val="a"/>
    <w:rsid w:val="00B41E5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07">
    <w:name w:val="xl107"/>
    <w:basedOn w:val="a"/>
    <w:rsid w:val="00B41E5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SimSun" w:hAnsi="Arial" w:cs="Arial"/>
      <w:color w:val="000000"/>
      <w:sz w:val="24"/>
      <w:szCs w:val="24"/>
      <w:lang w:eastAsia="ru-RU"/>
    </w:rPr>
  </w:style>
  <w:style w:type="paragraph" w:customStyle="1" w:styleId="xl108">
    <w:name w:val="xl108"/>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109">
    <w:name w:val="xl109"/>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SimSun" w:hAnsi="Arial" w:cs="Arial"/>
      <w:sz w:val="24"/>
      <w:szCs w:val="24"/>
      <w:lang w:eastAsia="ru-RU"/>
    </w:rPr>
  </w:style>
  <w:style w:type="paragraph" w:customStyle="1" w:styleId="xl110">
    <w:name w:val="xl110"/>
    <w:basedOn w:val="a"/>
    <w:rsid w:val="00B41E5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SimSun" w:hAnsi="Arial" w:cs="Arial"/>
      <w:color w:val="000000"/>
      <w:sz w:val="24"/>
      <w:szCs w:val="24"/>
      <w:lang w:eastAsia="ru-RU"/>
    </w:rPr>
  </w:style>
  <w:style w:type="paragraph" w:customStyle="1" w:styleId="xl111">
    <w:name w:val="xl111"/>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sz w:val="24"/>
      <w:szCs w:val="24"/>
      <w:lang w:eastAsia="ru-RU"/>
    </w:rPr>
  </w:style>
  <w:style w:type="paragraph" w:customStyle="1" w:styleId="xl112">
    <w:name w:val="xl112"/>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sz w:val="24"/>
      <w:szCs w:val="24"/>
      <w:lang w:eastAsia="ru-RU"/>
    </w:rPr>
  </w:style>
  <w:style w:type="paragraph" w:customStyle="1" w:styleId="xl113">
    <w:name w:val="xl113"/>
    <w:basedOn w:val="a"/>
    <w:rsid w:val="00B41E5F"/>
    <w:pPr>
      <w:spacing w:before="100" w:beforeAutospacing="1" w:after="100" w:afterAutospacing="1" w:line="240" w:lineRule="auto"/>
    </w:pPr>
    <w:rPr>
      <w:rFonts w:eastAsia="SimSun" w:cs="Calibri"/>
      <w:lang w:eastAsia="ru-RU"/>
    </w:rPr>
  </w:style>
  <w:style w:type="paragraph" w:customStyle="1" w:styleId="xl114">
    <w:name w:val="xl114"/>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SimSun" w:cs="Calibri"/>
      <w:lang w:eastAsia="ru-RU"/>
    </w:rPr>
  </w:style>
  <w:style w:type="paragraph" w:customStyle="1" w:styleId="xl115">
    <w:name w:val="xl115"/>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16">
    <w:name w:val="xl116"/>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17">
    <w:name w:val="xl117"/>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SimSun" w:hAnsi="Arial" w:cs="Arial"/>
      <w:b/>
      <w:bCs/>
      <w:color w:val="000000"/>
      <w:sz w:val="24"/>
      <w:szCs w:val="24"/>
      <w:lang w:eastAsia="ru-RU"/>
    </w:rPr>
  </w:style>
  <w:style w:type="paragraph" w:customStyle="1" w:styleId="xl118">
    <w:name w:val="xl118"/>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SimSun" w:hAnsi="Arial" w:cs="Arial"/>
      <w:color w:val="000000"/>
      <w:sz w:val="24"/>
      <w:szCs w:val="24"/>
      <w:lang w:eastAsia="ru-RU"/>
    </w:rPr>
  </w:style>
  <w:style w:type="paragraph" w:customStyle="1" w:styleId="xl119">
    <w:name w:val="xl119"/>
    <w:basedOn w:val="a"/>
    <w:rsid w:val="00B41E5F"/>
    <w:pPr>
      <w:spacing w:before="100" w:beforeAutospacing="1" w:after="100" w:afterAutospacing="1" w:line="240" w:lineRule="auto"/>
      <w:textAlignment w:val="center"/>
    </w:pPr>
    <w:rPr>
      <w:rFonts w:ascii="Arial" w:eastAsia="SimSun" w:hAnsi="Arial" w:cs="Arial"/>
      <w:color w:val="000000"/>
      <w:sz w:val="24"/>
      <w:szCs w:val="24"/>
      <w:lang w:eastAsia="ru-RU"/>
    </w:rPr>
  </w:style>
  <w:style w:type="paragraph" w:customStyle="1" w:styleId="xl120">
    <w:name w:val="xl120"/>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21">
    <w:name w:val="xl121"/>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SimSun" w:hAnsi="Times New Roman"/>
      <w:sz w:val="24"/>
      <w:szCs w:val="24"/>
      <w:lang w:eastAsia="ru-RU"/>
    </w:rPr>
  </w:style>
  <w:style w:type="paragraph" w:customStyle="1" w:styleId="xl122">
    <w:name w:val="xl122"/>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sz w:val="24"/>
      <w:szCs w:val="24"/>
      <w:lang w:eastAsia="ru-RU"/>
    </w:rPr>
  </w:style>
  <w:style w:type="paragraph" w:customStyle="1" w:styleId="xl123">
    <w:name w:val="xl123"/>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24">
    <w:name w:val="xl124"/>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SimSun" w:hAnsi="Times New Roman"/>
      <w:sz w:val="24"/>
      <w:szCs w:val="24"/>
      <w:lang w:eastAsia="ru-RU"/>
    </w:rPr>
  </w:style>
  <w:style w:type="paragraph" w:customStyle="1" w:styleId="xl125">
    <w:name w:val="xl125"/>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126">
    <w:name w:val="xl126"/>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27">
    <w:name w:val="xl127"/>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128">
    <w:name w:val="xl128"/>
    <w:basedOn w:val="a"/>
    <w:rsid w:val="00B41E5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29">
    <w:name w:val="xl129"/>
    <w:basedOn w:val="a"/>
    <w:rsid w:val="00B41E5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sz w:val="24"/>
      <w:szCs w:val="24"/>
      <w:lang w:eastAsia="ru-RU"/>
    </w:rPr>
  </w:style>
  <w:style w:type="paragraph" w:customStyle="1" w:styleId="xl130">
    <w:name w:val="xl130"/>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131">
    <w:name w:val="xl131"/>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sz w:val="24"/>
      <w:szCs w:val="24"/>
      <w:lang w:eastAsia="ru-RU"/>
    </w:rPr>
  </w:style>
  <w:style w:type="paragraph" w:customStyle="1" w:styleId="xl132">
    <w:name w:val="xl132"/>
    <w:basedOn w:val="a"/>
    <w:rsid w:val="00B41E5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SimSun" w:hAnsi="Times New Roman"/>
      <w:sz w:val="24"/>
      <w:szCs w:val="24"/>
      <w:lang w:eastAsia="ru-RU"/>
    </w:rPr>
  </w:style>
  <w:style w:type="paragraph" w:customStyle="1" w:styleId="xl133">
    <w:name w:val="xl133"/>
    <w:basedOn w:val="a"/>
    <w:rsid w:val="00B41E5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SimSun" w:hAnsi="Times New Roman"/>
      <w:sz w:val="24"/>
      <w:szCs w:val="24"/>
      <w:lang w:eastAsia="ru-RU"/>
    </w:rPr>
  </w:style>
  <w:style w:type="paragraph" w:customStyle="1" w:styleId="xl134">
    <w:name w:val="xl134"/>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35">
    <w:name w:val="xl135"/>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36">
    <w:name w:val="xl136"/>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37">
    <w:name w:val="xl137"/>
    <w:basedOn w:val="a"/>
    <w:rsid w:val="00B41E5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38">
    <w:name w:val="xl138"/>
    <w:basedOn w:val="a"/>
    <w:rsid w:val="00B41E5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SimSun" w:hAnsi="Times New Roman"/>
      <w:sz w:val="24"/>
      <w:szCs w:val="24"/>
      <w:lang w:eastAsia="ru-RU"/>
    </w:rPr>
  </w:style>
  <w:style w:type="paragraph" w:customStyle="1" w:styleId="xl139">
    <w:name w:val="xl139"/>
    <w:basedOn w:val="a"/>
    <w:rsid w:val="00B41E5F"/>
    <w:pPr>
      <w:pBdr>
        <w:top w:val="single" w:sz="4" w:space="0" w:color="auto"/>
        <w:left w:val="single" w:sz="4" w:space="0" w:color="auto"/>
        <w:bottom w:val="single" w:sz="4" w:space="0" w:color="auto"/>
      </w:pBdr>
      <w:spacing w:before="100" w:beforeAutospacing="1" w:after="100" w:afterAutospacing="1" w:line="240" w:lineRule="auto"/>
    </w:pPr>
    <w:rPr>
      <w:rFonts w:ascii="Arial" w:eastAsia="SimSun" w:hAnsi="Arial" w:cs="Arial"/>
      <w:sz w:val="24"/>
      <w:szCs w:val="24"/>
      <w:lang w:eastAsia="ru-RU"/>
    </w:rPr>
  </w:style>
  <w:style w:type="paragraph" w:customStyle="1" w:styleId="xl140">
    <w:name w:val="xl140"/>
    <w:basedOn w:val="a"/>
    <w:rsid w:val="00B41E5F"/>
    <w:pPr>
      <w:pBdr>
        <w:top w:val="single" w:sz="4" w:space="0" w:color="auto"/>
        <w:bottom w:val="single" w:sz="4" w:space="0" w:color="auto"/>
        <w:right w:val="single" w:sz="4" w:space="0" w:color="auto"/>
      </w:pBdr>
      <w:spacing w:before="100" w:beforeAutospacing="1" w:after="100" w:afterAutospacing="1" w:line="240" w:lineRule="auto"/>
    </w:pPr>
    <w:rPr>
      <w:rFonts w:ascii="Arial" w:eastAsia="SimSun" w:hAnsi="Arial" w:cs="Arial"/>
      <w:sz w:val="24"/>
      <w:szCs w:val="24"/>
      <w:lang w:eastAsia="ru-RU"/>
    </w:rPr>
  </w:style>
  <w:style w:type="paragraph" w:customStyle="1" w:styleId="xl141">
    <w:name w:val="xl141"/>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2">
    <w:name w:val="xl142"/>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Times New Roman" w:eastAsia="SimSun" w:hAnsi="Times New Roman"/>
      <w:sz w:val="24"/>
      <w:szCs w:val="24"/>
      <w:lang w:eastAsia="ru-RU"/>
    </w:rPr>
  </w:style>
  <w:style w:type="paragraph" w:customStyle="1" w:styleId="xl143">
    <w:name w:val="xl143"/>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4">
    <w:name w:val="xl144"/>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5">
    <w:name w:val="xl145"/>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6">
    <w:name w:val="xl146"/>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7">
    <w:name w:val="xl147"/>
    <w:basedOn w:val="a"/>
    <w:rsid w:val="00B41E5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8">
    <w:name w:val="xl148"/>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9">
    <w:name w:val="xl149"/>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50">
    <w:name w:val="xl150"/>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51">
    <w:name w:val="xl151"/>
    <w:basedOn w:val="a"/>
    <w:rsid w:val="00B41E5F"/>
    <w:pPr>
      <w:pBdr>
        <w:top w:val="single" w:sz="4" w:space="0" w:color="auto"/>
        <w:left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52">
    <w:name w:val="xl152"/>
    <w:basedOn w:val="a"/>
    <w:rsid w:val="00B41E5F"/>
    <w:pPr>
      <w:pBdr>
        <w:top w:val="single" w:sz="4" w:space="0" w:color="auto"/>
        <w:right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53">
    <w:name w:val="xl153"/>
    <w:basedOn w:val="a"/>
    <w:rsid w:val="00B41E5F"/>
    <w:pPr>
      <w:pBdr>
        <w:left w:val="single" w:sz="4" w:space="0" w:color="auto"/>
        <w:bottom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54">
    <w:name w:val="xl154"/>
    <w:basedOn w:val="a"/>
    <w:rsid w:val="00B41E5F"/>
    <w:pPr>
      <w:pBdr>
        <w:bottom w:val="single" w:sz="4" w:space="0" w:color="auto"/>
        <w:right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55">
    <w:name w:val="xl155"/>
    <w:basedOn w:val="a"/>
    <w:rsid w:val="00B41E5F"/>
    <w:pPr>
      <w:pBdr>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56">
    <w:name w:val="xl156"/>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57">
    <w:name w:val="xl157"/>
    <w:basedOn w:val="a"/>
    <w:rsid w:val="00B41E5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58">
    <w:name w:val="xl158"/>
    <w:basedOn w:val="a"/>
    <w:rsid w:val="00B41E5F"/>
    <w:pPr>
      <w:pBdr>
        <w:top w:val="single" w:sz="4" w:space="0" w:color="auto"/>
        <w:left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159">
    <w:name w:val="xl159"/>
    <w:basedOn w:val="a"/>
    <w:rsid w:val="00B41E5F"/>
    <w:pPr>
      <w:pBdr>
        <w:top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160">
    <w:name w:val="xl160"/>
    <w:basedOn w:val="a"/>
    <w:rsid w:val="00B41E5F"/>
    <w:pPr>
      <w:pBdr>
        <w:top w:val="single" w:sz="4" w:space="0" w:color="auto"/>
        <w:right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161">
    <w:name w:val="xl161"/>
    <w:basedOn w:val="a"/>
    <w:rsid w:val="00B41E5F"/>
    <w:pPr>
      <w:pBdr>
        <w:left w:val="single" w:sz="4" w:space="0" w:color="auto"/>
        <w:bottom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162">
    <w:name w:val="xl162"/>
    <w:basedOn w:val="a"/>
    <w:rsid w:val="00B41E5F"/>
    <w:pPr>
      <w:pBdr>
        <w:bottom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163">
    <w:name w:val="xl163"/>
    <w:basedOn w:val="a"/>
    <w:rsid w:val="00B41E5F"/>
    <w:pPr>
      <w:pBdr>
        <w:bottom w:val="single" w:sz="4" w:space="0" w:color="auto"/>
        <w:right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164">
    <w:name w:val="xl164"/>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65">
    <w:name w:val="xl165"/>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66">
    <w:name w:val="xl166"/>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67">
    <w:name w:val="xl167"/>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68">
    <w:name w:val="xl168"/>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69">
    <w:name w:val="xl169"/>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70">
    <w:name w:val="xl170"/>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71">
    <w:name w:val="xl171"/>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sz w:val="24"/>
      <w:szCs w:val="24"/>
      <w:lang w:eastAsia="ru-RU"/>
    </w:rPr>
  </w:style>
  <w:style w:type="paragraph" w:customStyle="1" w:styleId="xl172">
    <w:name w:val="xl172"/>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sz w:val="24"/>
      <w:szCs w:val="24"/>
      <w:lang w:eastAsia="ru-RU"/>
    </w:rPr>
  </w:style>
  <w:style w:type="paragraph" w:customStyle="1" w:styleId="xl173">
    <w:name w:val="xl173"/>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74">
    <w:name w:val="xl174"/>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175">
    <w:name w:val="xl175"/>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SimSun" w:hAnsi="Arial" w:cs="Arial"/>
      <w:color w:val="000000"/>
      <w:sz w:val="24"/>
      <w:szCs w:val="24"/>
      <w:lang w:eastAsia="ru-RU"/>
    </w:rPr>
  </w:style>
  <w:style w:type="paragraph" w:customStyle="1" w:styleId="xl176">
    <w:name w:val="xl176"/>
    <w:basedOn w:val="a"/>
    <w:rsid w:val="00B41E5F"/>
    <w:pPr>
      <w:pBdr>
        <w:top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77">
    <w:name w:val="xl177"/>
    <w:basedOn w:val="a"/>
    <w:rsid w:val="00B41E5F"/>
    <w:pPr>
      <w:pBdr>
        <w:bottom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78">
    <w:name w:val="xl178"/>
    <w:basedOn w:val="a"/>
    <w:rsid w:val="00B41E5F"/>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Arial" w:eastAsia="SimSun" w:hAnsi="Arial" w:cs="Arial"/>
      <w:color w:val="000000"/>
      <w:sz w:val="24"/>
      <w:szCs w:val="24"/>
      <w:lang w:eastAsia="ru-RU"/>
    </w:rPr>
  </w:style>
  <w:style w:type="paragraph" w:customStyle="1" w:styleId="xl179">
    <w:name w:val="xl179"/>
    <w:basedOn w:val="a"/>
    <w:rsid w:val="00B41E5F"/>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SimSun" w:hAnsi="Arial" w:cs="Arial"/>
      <w:color w:val="000000"/>
      <w:sz w:val="24"/>
      <w:szCs w:val="24"/>
      <w:lang w:eastAsia="ru-RU"/>
    </w:rPr>
  </w:style>
  <w:style w:type="paragraph" w:customStyle="1" w:styleId="xl180">
    <w:name w:val="xl180"/>
    <w:basedOn w:val="a"/>
    <w:rsid w:val="00B41E5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81">
    <w:name w:val="xl181"/>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82">
    <w:name w:val="xl182"/>
    <w:basedOn w:val="a"/>
    <w:rsid w:val="00B41E5F"/>
    <w:pPr>
      <w:pBdr>
        <w:top w:val="single" w:sz="4" w:space="0" w:color="auto"/>
        <w:left w:val="single" w:sz="4" w:space="0" w:color="auto"/>
      </w:pBdr>
      <w:spacing w:before="100" w:beforeAutospacing="1" w:after="100" w:afterAutospacing="1" w:line="240" w:lineRule="auto"/>
      <w:textAlignment w:val="center"/>
    </w:pPr>
    <w:rPr>
      <w:rFonts w:ascii="Arial" w:eastAsia="SimSun" w:hAnsi="Arial" w:cs="Arial"/>
      <w:color w:val="000000"/>
      <w:sz w:val="24"/>
      <w:szCs w:val="24"/>
      <w:lang w:eastAsia="ru-RU"/>
    </w:rPr>
  </w:style>
  <w:style w:type="paragraph" w:customStyle="1" w:styleId="xl183">
    <w:name w:val="xl183"/>
    <w:basedOn w:val="a"/>
    <w:rsid w:val="00B41E5F"/>
    <w:pPr>
      <w:pBdr>
        <w:top w:val="single" w:sz="4" w:space="0" w:color="auto"/>
      </w:pBdr>
      <w:spacing w:before="100" w:beforeAutospacing="1" w:after="100" w:afterAutospacing="1" w:line="240" w:lineRule="auto"/>
    </w:pPr>
    <w:rPr>
      <w:rFonts w:ascii="Times New Roman" w:eastAsia="SimSun" w:hAnsi="Times New Roman"/>
      <w:sz w:val="24"/>
      <w:szCs w:val="24"/>
      <w:lang w:eastAsia="ru-RU"/>
    </w:rPr>
  </w:style>
  <w:style w:type="paragraph" w:customStyle="1" w:styleId="xl184">
    <w:name w:val="xl184"/>
    <w:basedOn w:val="a"/>
    <w:rsid w:val="00B41E5F"/>
    <w:pPr>
      <w:pBdr>
        <w:top w:val="single" w:sz="4" w:space="0" w:color="auto"/>
        <w:right w:val="single" w:sz="4" w:space="0" w:color="auto"/>
      </w:pBdr>
      <w:spacing w:before="100" w:beforeAutospacing="1" w:after="100" w:afterAutospacing="1" w:line="240" w:lineRule="auto"/>
    </w:pPr>
    <w:rPr>
      <w:rFonts w:ascii="Times New Roman" w:eastAsia="SimSun" w:hAnsi="Times New Roman"/>
      <w:sz w:val="24"/>
      <w:szCs w:val="24"/>
      <w:lang w:eastAsia="ru-RU"/>
    </w:rPr>
  </w:style>
  <w:style w:type="paragraph" w:customStyle="1" w:styleId="xl185">
    <w:name w:val="xl185"/>
    <w:basedOn w:val="a"/>
    <w:rsid w:val="00B41E5F"/>
    <w:pPr>
      <w:pBdr>
        <w:left w:val="single" w:sz="4" w:space="0" w:color="auto"/>
        <w:bottom w:val="single" w:sz="4" w:space="0" w:color="auto"/>
      </w:pBdr>
      <w:spacing w:before="100" w:beforeAutospacing="1" w:after="100" w:afterAutospacing="1" w:line="240" w:lineRule="auto"/>
    </w:pPr>
    <w:rPr>
      <w:rFonts w:ascii="Times New Roman" w:eastAsia="SimSun" w:hAnsi="Times New Roman"/>
      <w:sz w:val="24"/>
      <w:szCs w:val="24"/>
      <w:lang w:eastAsia="ru-RU"/>
    </w:rPr>
  </w:style>
  <w:style w:type="paragraph" w:customStyle="1" w:styleId="xl186">
    <w:name w:val="xl186"/>
    <w:basedOn w:val="a"/>
    <w:rsid w:val="00B41E5F"/>
    <w:pPr>
      <w:pBdr>
        <w:bottom w:val="single" w:sz="4" w:space="0" w:color="auto"/>
      </w:pBdr>
      <w:spacing w:before="100" w:beforeAutospacing="1" w:after="100" w:afterAutospacing="1" w:line="240" w:lineRule="auto"/>
    </w:pPr>
    <w:rPr>
      <w:rFonts w:ascii="Times New Roman" w:eastAsia="SimSun" w:hAnsi="Times New Roman"/>
      <w:sz w:val="24"/>
      <w:szCs w:val="24"/>
      <w:lang w:eastAsia="ru-RU"/>
    </w:rPr>
  </w:style>
  <w:style w:type="paragraph" w:customStyle="1" w:styleId="xl187">
    <w:name w:val="xl187"/>
    <w:basedOn w:val="a"/>
    <w:rsid w:val="00B41E5F"/>
    <w:pPr>
      <w:pBdr>
        <w:bottom w:val="single" w:sz="4" w:space="0" w:color="auto"/>
        <w:right w:val="single" w:sz="4" w:space="0" w:color="auto"/>
      </w:pBdr>
      <w:spacing w:before="100" w:beforeAutospacing="1" w:after="100" w:afterAutospacing="1" w:line="240" w:lineRule="auto"/>
    </w:pPr>
    <w:rPr>
      <w:rFonts w:ascii="Times New Roman" w:eastAsia="SimSun" w:hAnsi="Times New Roman"/>
      <w:sz w:val="24"/>
      <w:szCs w:val="24"/>
      <w:lang w:eastAsia="ru-RU"/>
    </w:rPr>
  </w:style>
  <w:style w:type="paragraph" w:customStyle="1" w:styleId="xl188">
    <w:name w:val="xl188"/>
    <w:basedOn w:val="a"/>
    <w:rsid w:val="00B41E5F"/>
    <w:pPr>
      <w:spacing w:before="100" w:beforeAutospacing="1" w:after="100" w:afterAutospacing="1" w:line="240" w:lineRule="auto"/>
      <w:jc w:val="center"/>
      <w:textAlignment w:val="center"/>
    </w:pPr>
    <w:rPr>
      <w:rFonts w:ascii="Arial" w:eastAsia="SimSun" w:hAnsi="Arial" w:cs="Arial"/>
      <w:b/>
      <w:bCs/>
      <w:color w:val="000000"/>
      <w:sz w:val="24"/>
      <w:szCs w:val="24"/>
      <w:lang w:eastAsia="ru-RU"/>
    </w:rPr>
  </w:style>
  <w:style w:type="paragraph" w:customStyle="1" w:styleId="xl189">
    <w:name w:val="xl189"/>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i/>
      <w:iCs/>
      <w:color w:val="000000"/>
      <w:sz w:val="24"/>
      <w:szCs w:val="24"/>
      <w:lang w:eastAsia="ru-RU"/>
    </w:rPr>
  </w:style>
  <w:style w:type="paragraph" w:customStyle="1" w:styleId="xl190">
    <w:name w:val="xl190"/>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i/>
      <w:iCs/>
      <w:color w:val="000000"/>
      <w:sz w:val="24"/>
      <w:szCs w:val="24"/>
      <w:lang w:eastAsia="ru-RU"/>
    </w:rPr>
  </w:style>
  <w:style w:type="paragraph" w:customStyle="1" w:styleId="xl191">
    <w:name w:val="xl191"/>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92">
    <w:name w:val="xl192"/>
    <w:basedOn w:val="a"/>
    <w:rsid w:val="00B41E5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SimSun" w:hAnsi="Arial" w:cs="Arial"/>
      <w:b/>
      <w:bCs/>
      <w:i/>
      <w:iCs/>
      <w:color w:val="000000"/>
      <w:sz w:val="24"/>
      <w:szCs w:val="24"/>
      <w:lang w:eastAsia="ru-RU"/>
    </w:rPr>
  </w:style>
  <w:style w:type="paragraph" w:customStyle="1" w:styleId="xl193">
    <w:name w:val="xl193"/>
    <w:basedOn w:val="a"/>
    <w:rsid w:val="00B41E5F"/>
    <w:pPr>
      <w:pBdr>
        <w:top w:val="single" w:sz="4" w:space="0" w:color="auto"/>
        <w:bottom w:val="single" w:sz="4" w:space="0" w:color="auto"/>
      </w:pBdr>
      <w:spacing w:before="100" w:beforeAutospacing="1" w:after="100" w:afterAutospacing="1" w:line="240" w:lineRule="auto"/>
      <w:textAlignment w:val="center"/>
    </w:pPr>
    <w:rPr>
      <w:rFonts w:ascii="Arial" w:eastAsia="SimSun" w:hAnsi="Arial" w:cs="Arial"/>
      <w:b/>
      <w:bCs/>
      <w:i/>
      <w:iCs/>
      <w:color w:val="000000"/>
      <w:sz w:val="24"/>
      <w:szCs w:val="24"/>
      <w:lang w:eastAsia="ru-RU"/>
    </w:rPr>
  </w:style>
  <w:style w:type="paragraph" w:customStyle="1" w:styleId="xl194">
    <w:name w:val="xl194"/>
    <w:basedOn w:val="a"/>
    <w:rsid w:val="00B41E5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SimSun" w:hAnsi="Arial" w:cs="Arial"/>
      <w:b/>
      <w:bCs/>
      <w:i/>
      <w:iCs/>
      <w:color w:val="000000"/>
      <w:sz w:val="24"/>
      <w:szCs w:val="24"/>
      <w:lang w:eastAsia="ru-RU"/>
    </w:rPr>
  </w:style>
  <w:style w:type="paragraph" w:customStyle="1" w:styleId="xl195">
    <w:name w:val="xl195"/>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sz w:val="24"/>
      <w:szCs w:val="24"/>
      <w:lang w:eastAsia="ru-RU"/>
    </w:rPr>
  </w:style>
  <w:style w:type="paragraph" w:customStyle="1" w:styleId="xl196">
    <w:name w:val="xl196"/>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197">
    <w:name w:val="xl197"/>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sz w:val="24"/>
      <w:szCs w:val="24"/>
      <w:lang w:eastAsia="ru-RU"/>
    </w:rPr>
  </w:style>
  <w:style w:type="paragraph" w:customStyle="1" w:styleId="xl198">
    <w:name w:val="xl198"/>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99">
    <w:name w:val="xl199"/>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0">
    <w:name w:val="xl200"/>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1">
    <w:name w:val="xl201"/>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2">
    <w:name w:val="xl202"/>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3">
    <w:name w:val="xl203"/>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4">
    <w:name w:val="xl204"/>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5">
    <w:name w:val="xl205"/>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6">
    <w:name w:val="xl206"/>
    <w:basedOn w:val="a"/>
    <w:rsid w:val="00B41E5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7">
    <w:name w:val="xl207"/>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08">
    <w:name w:val="xl208"/>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09">
    <w:name w:val="xl209"/>
    <w:basedOn w:val="a"/>
    <w:rsid w:val="00B41E5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10">
    <w:name w:val="xl210"/>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11">
    <w:name w:val="xl211"/>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12">
    <w:name w:val="xl212"/>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13">
    <w:name w:val="xl213"/>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14">
    <w:name w:val="xl214"/>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SimSun" w:hAnsi="Times New Roman"/>
      <w:color w:val="000000"/>
      <w:sz w:val="24"/>
      <w:szCs w:val="24"/>
      <w:lang w:eastAsia="ru-RU"/>
    </w:rPr>
  </w:style>
  <w:style w:type="paragraph" w:customStyle="1" w:styleId="xl215">
    <w:name w:val="xl215"/>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16">
    <w:name w:val="xl216"/>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17">
    <w:name w:val="xl217"/>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18">
    <w:name w:val="xl218"/>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19">
    <w:name w:val="xl219"/>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0">
    <w:name w:val="xl220"/>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1">
    <w:name w:val="xl221"/>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2">
    <w:name w:val="xl222"/>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3">
    <w:name w:val="xl223"/>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24">
    <w:name w:val="xl224"/>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25">
    <w:name w:val="xl225"/>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6">
    <w:name w:val="xl226"/>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7">
    <w:name w:val="xl227"/>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8">
    <w:name w:val="xl228"/>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9">
    <w:name w:val="xl229"/>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30">
    <w:name w:val="xl230"/>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31">
    <w:name w:val="xl231"/>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32">
    <w:name w:val="xl232"/>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33">
    <w:name w:val="xl233"/>
    <w:basedOn w:val="a"/>
    <w:rsid w:val="00B41E5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34">
    <w:name w:val="xl234"/>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235">
    <w:name w:val="xl235"/>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character" w:customStyle="1" w:styleId="font41">
    <w:name w:val="font41"/>
    <w:rsid w:val="00B41E5F"/>
    <w:rPr>
      <w:rFonts w:ascii="Arial" w:hAnsi="Arial" w:cs="Arial" w:hint="default"/>
      <w:i w:val="0"/>
      <w:iCs w:val="0"/>
      <w:color w:val="000000"/>
      <w:u w:val="none"/>
    </w:rPr>
  </w:style>
  <w:style w:type="character" w:customStyle="1" w:styleId="font21">
    <w:name w:val="font21"/>
    <w:rsid w:val="00B41E5F"/>
    <w:rPr>
      <w:rFonts w:ascii="Arial" w:hAnsi="Arial" w:cs="Arial" w:hint="default"/>
      <w:i w:val="0"/>
      <w:iCs w:val="0"/>
      <w:color w:val="000000"/>
      <w:u w:val="none"/>
    </w:rPr>
  </w:style>
  <w:style w:type="character" w:customStyle="1" w:styleId="font31">
    <w:name w:val="font31"/>
    <w:rsid w:val="00B41E5F"/>
    <w:rPr>
      <w:rFonts w:ascii="Arial" w:hAnsi="Arial" w:cs="Arial" w:hint="default"/>
      <w:i w:val="0"/>
      <w:iCs w:val="0"/>
      <w:color w:val="000000"/>
      <w:u w:val="none"/>
    </w:rPr>
  </w:style>
  <w:style w:type="character" w:customStyle="1" w:styleId="font11">
    <w:name w:val="font11"/>
    <w:rsid w:val="00B41E5F"/>
    <w:rPr>
      <w:rFonts w:ascii="Arial" w:hAnsi="Arial" w:cs="Arial" w:hint="default"/>
      <w:i w:val="0"/>
      <w:iCs w:val="0"/>
      <w:color w:val="000000"/>
      <w:u w:val="none"/>
    </w:rPr>
  </w:style>
  <w:style w:type="paragraph" w:customStyle="1" w:styleId="s1">
    <w:name w:val="s_1"/>
    <w:basedOn w:val="a"/>
    <w:uiPriority w:val="99"/>
    <w:qFormat/>
    <w:rsid w:val="006821EA"/>
    <w:pPr>
      <w:suppressAutoHyphens/>
      <w:spacing w:before="280" w:after="280" w:line="240" w:lineRule="auto"/>
    </w:pPr>
    <w:rPr>
      <w:rFonts w:ascii="Times New Roman" w:eastAsia="Times New Roman" w:hAnsi="Times New Roman"/>
      <w:sz w:val="24"/>
      <w:szCs w:val="24"/>
      <w:lang w:eastAsia="zh-CN"/>
    </w:rPr>
  </w:style>
  <w:style w:type="paragraph" w:customStyle="1" w:styleId="aff7">
    <w:name w:val="Таблицы (моноширинный)"/>
    <w:basedOn w:val="a"/>
    <w:next w:val="a"/>
    <w:uiPriority w:val="99"/>
    <w:rsid w:val="00956BE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character" w:customStyle="1" w:styleId="ConsPlusNormal0">
    <w:name w:val="ConsPlusNormal Знак"/>
    <w:link w:val="ConsPlusNormal"/>
    <w:qFormat/>
    <w:locked/>
    <w:rsid w:val="00956BE1"/>
    <w:rPr>
      <w:rFonts w:ascii="Arial" w:hAnsi="Arial" w:cs="Arial"/>
    </w:rPr>
  </w:style>
  <w:style w:type="paragraph" w:customStyle="1" w:styleId="ConsPlusNonformat">
    <w:name w:val="ConsPlusNonformat"/>
    <w:link w:val="ConsPlusNonformat0"/>
    <w:rsid w:val="00956BE1"/>
    <w:pPr>
      <w:widowControl w:val="0"/>
      <w:autoSpaceDE w:val="0"/>
      <w:autoSpaceDN w:val="0"/>
      <w:adjustRightInd w:val="0"/>
    </w:pPr>
    <w:rPr>
      <w:rFonts w:ascii="Courier New" w:hAnsi="Courier New" w:cs="Courier New"/>
    </w:rPr>
  </w:style>
  <w:style w:type="paragraph" w:customStyle="1" w:styleId="conspluscell">
    <w:name w:val="conspluscell"/>
    <w:basedOn w:val="a"/>
    <w:rsid w:val="00956BE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8">
    <w:name w:val="Гипертекстовая ссылка"/>
    <w:basedOn w:val="a0"/>
    <w:uiPriority w:val="99"/>
    <w:rsid w:val="00956BE1"/>
    <w:rPr>
      <w:rFonts w:cs="Times New Roman"/>
      <w:color w:val="106BBE"/>
    </w:rPr>
  </w:style>
  <w:style w:type="character" w:customStyle="1" w:styleId="af4">
    <w:name w:val="Абзац списка Знак"/>
    <w:aliases w:val="Абзац списка нумерованный Знак,Цветной список - Акцент 11 Знак,Bullet List Знак,FooterText Знак,numbered Знак,ПС - Нумерованный Знак,ТЗ список Знак,Абзац списка литеральный Знак,Абзац списка41 Знак,Bullet Number Знак,Индексы Знак"/>
    <w:basedOn w:val="a0"/>
    <w:link w:val="af3"/>
    <w:uiPriority w:val="99"/>
    <w:qFormat/>
    <w:locked/>
    <w:rsid w:val="00956BE1"/>
    <w:rPr>
      <w:rFonts w:ascii="Calibri" w:eastAsia="Calibri" w:hAnsi="Calibri"/>
      <w:sz w:val="22"/>
      <w:szCs w:val="22"/>
      <w:lang w:eastAsia="en-US"/>
    </w:rPr>
  </w:style>
  <w:style w:type="paragraph" w:customStyle="1" w:styleId="Style5">
    <w:name w:val="Style5"/>
    <w:basedOn w:val="a"/>
    <w:uiPriority w:val="99"/>
    <w:rsid w:val="00956BE1"/>
    <w:pPr>
      <w:widowControl w:val="0"/>
      <w:autoSpaceDE w:val="0"/>
      <w:autoSpaceDN w:val="0"/>
      <w:adjustRightInd w:val="0"/>
      <w:spacing w:after="0" w:line="308" w:lineRule="exact"/>
      <w:jc w:val="center"/>
    </w:pPr>
    <w:rPr>
      <w:rFonts w:ascii="Times New Roman" w:eastAsia="Times New Roman" w:hAnsi="Times New Roman"/>
      <w:sz w:val="24"/>
      <w:szCs w:val="24"/>
      <w:lang w:eastAsia="ru-RU"/>
    </w:rPr>
  </w:style>
  <w:style w:type="paragraph" w:customStyle="1" w:styleId="Style6">
    <w:name w:val="Style6"/>
    <w:basedOn w:val="a"/>
    <w:uiPriority w:val="99"/>
    <w:rsid w:val="00956BE1"/>
    <w:pPr>
      <w:widowControl w:val="0"/>
      <w:autoSpaceDE w:val="0"/>
      <w:autoSpaceDN w:val="0"/>
      <w:adjustRightInd w:val="0"/>
      <w:spacing w:after="0" w:line="307" w:lineRule="exact"/>
      <w:ind w:firstLine="528"/>
      <w:jc w:val="both"/>
    </w:pPr>
    <w:rPr>
      <w:rFonts w:ascii="Times New Roman" w:eastAsia="Times New Roman" w:hAnsi="Times New Roman"/>
      <w:sz w:val="24"/>
      <w:szCs w:val="24"/>
      <w:lang w:eastAsia="ru-RU"/>
    </w:rPr>
  </w:style>
  <w:style w:type="paragraph" w:customStyle="1" w:styleId="Style9">
    <w:name w:val="Style9"/>
    <w:basedOn w:val="a"/>
    <w:uiPriority w:val="99"/>
    <w:rsid w:val="00956BE1"/>
    <w:pPr>
      <w:widowControl w:val="0"/>
      <w:autoSpaceDE w:val="0"/>
      <w:autoSpaceDN w:val="0"/>
      <w:adjustRightInd w:val="0"/>
      <w:spacing w:after="0" w:line="307" w:lineRule="exact"/>
      <w:ind w:firstLine="653"/>
      <w:jc w:val="both"/>
    </w:pPr>
    <w:rPr>
      <w:rFonts w:ascii="Times New Roman" w:eastAsia="Times New Roman" w:hAnsi="Times New Roman"/>
      <w:sz w:val="24"/>
      <w:szCs w:val="24"/>
      <w:lang w:eastAsia="ru-RU"/>
    </w:rPr>
  </w:style>
  <w:style w:type="paragraph" w:customStyle="1" w:styleId="Style13">
    <w:name w:val="Style13"/>
    <w:basedOn w:val="a"/>
    <w:uiPriority w:val="99"/>
    <w:rsid w:val="00956BE1"/>
    <w:pPr>
      <w:widowControl w:val="0"/>
      <w:autoSpaceDE w:val="0"/>
      <w:autoSpaceDN w:val="0"/>
      <w:adjustRightInd w:val="0"/>
      <w:spacing w:after="0" w:line="307" w:lineRule="exact"/>
      <w:jc w:val="center"/>
    </w:pPr>
    <w:rPr>
      <w:rFonts w:ascii="Times New Roman" w:eastAsia="Times New Roman" w:hAnsi="Times New Roman"/>
      <w:sz w:val="24"/>
      <w:szCs w:val="24"/>
      <w:lang w:eastAsia="ru-RU"/>
    </w:rPr>
  </w:style>
  <w:style w:type="paragraph" w:customStyle="1" w:styleId="Style15">
    <w:name w:val="Style15"/>
    <w:basedOn w:val="a"/>
    <w:uiPriority w:val="99"/>
    <w:rsid w:val="00956BE1"/>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16">
    <w:name w:val="Style16"/>
    <w:basedOn w:val="a"/>
    <w:uiPriority w:val="99"/>
    <w:rsid w:val="00956BE1"/>
    <w:pPr>
      <w:widowControl w:val="0"/>
      <w:autoSpaceDE w:val="0"/>
      <w:autoSpaceDN w:val="0"/>
      <w:adjustRightInd w:val="0"/>
      <w:spacing w:after="0" w:line="312" w:lineRule="exact"/>
      <w:jc w:val="both"/>
    </w:pPr>
    <w:rPr>
      <w:rFonts w:ascii="Times New Roman" w:eastAsia="Times New Roman" w:hAnsi="Times New Roman"/>
      <w:sz w:val="24"/>
      <w:szCs w:val="24"/>
      <w:lang w:eastAsia="ru-RU"/>
    </w:rPr>
  </w:style>
  <w:style w:type="character" w:customStyle="1" w:styleId="FontStyle18">
    <w:name w:val="Font Style18"/>
    <w:uiPriority w:val="99"/>
    <w:rsid w:val="00956BE1"/>
    <w:rPr>
      <w:rFonts w:ascii="Times New Roman" w:hAnsi="Times New Roman" w:cs="Times New Roman" w:hint="default"/>
      <w:b/>
      <w:bCs/>
      <w:sz w:val="26"/>
      <w:szCs w:val="26"/>
    </w:rPr>
  </w:style>
  <w:style w:type="character" w:customStyle="1" w:styleId="FontStyle19">
    <w:name w:val="Font Style19"/>
    <w:uiPriority w:val="99"/>
    <w:rsid w:val="00956BE1"/>
    <w:rPr>
      <w:rFonts w:ascii="Times New Roman" w:hAnsi="Times New Roman" w:cs="Times New Roman" w:hint="default"/>
      <w:sz w:val="26"/>
      <w:szCs w:val="26"/>
    </w:rPr>
  </w:style>
  <w:style w:type="character" w:customStyle="1" w:styleId="FontStyle20">
    <w:name w:val="Font Style20"/>
    <w:uiPriority w:val="99"/>
    <w:qFormat/>
    <w:rsid w:val="00956BE1"/>
    <w:rPr>
      <w:rFonts w:ascii="Times New Roman" w:hAnsi="Times New Roman" w:cs="Times New Roman" w:hint="default"/>
      <w:i/>
      <w:iCs/>
      <w:sz w:val="26"/>
      <w:szCs w:val="26"/>
    </w:rPr>
  </w:style>
  <w:style w:type="paragraph" w:customStyle="1" w:styleId="ConsPlusCell0">
    <w:name w:val="ConsPlusCell"/>
    <w:rsid w:val="00956BE1"/>
    <w:pPr>
      <w:widowControl w:val="0"/>
      <w:autoSpaceDE w:val="0"/>
      <w:autoSpaceDN w:val="0"/>
      <w:adjustRightInd w:val="0"/>
    </w:pPr>
    <w:rPr>
      <w:rFonts w:ascii="Arial" w:hAnsi="Arial" w:cs="Arial"/>
    </w:rPr>
  </w:style>
  <w:style w:type="paragraph" w:styleId="aff9">
    <w:name w:val="Subtitle"/>
    <w:basedOn w:val="a"/>
    <w:next w:val="a"/>
    <w:link w:val="affa"/>
    <w:uiPriority w:val="99"/>
    <w:qFormat/>
    <w:rsid w:val="00956BE1"/>
    <w:pPr>
      <w:spacing w:after="60" w:line="240" w:lineRule="auto"/>
      <w:jc w:val="center"/>
      <w:outlineLvl w:val="1"/>
    </w:pPr>
    <w:rPr>
      <w:rFonts w:ascii="Cambria" w:eastAsia="Times New Roman" w:hAnsi="Cambria"/>
      <w:sz w:val="24"/>
      <w:szCs w:val="24"/>
      <w:lang w:eastAsia="ru-RU"/>
    </w:rPr>
  </w:style>
  <w:style w:type="character" w:customStyle="1" w:styleId="affa">
    <w:name w:val="Подзаголовок Знак"/>
    <w:basedOn w:val="a0"/>
    <w:link w:val="aff9"/>
    <w:uiPriority w:val="99"/>
    <w:rsid w:val="00956BE1"/>
    <w:rPr>
      <w:rFonts w:ascii="Cambria" w:hAnsi="Cambria"/>
      <w:sz w:val="24"/>
      <w:szCs w:val="24"/>
    </w:rPr>
  </w:style>
  <w:style w:type="character" w:customStyle="1" w:styleId="af">
    <w:name w:val="Без интервала Знак"/>
    <w:basedOn w:val="a0"/>
    <w:link w:val="ae"/>
    <w:uiPriority w:val="1"/>
    <w:qFormat/>
    <w:locked/>
    <w:rsid w:val="00956BE1"/>
    <w:rPr>
      <w:rFonts w:ascii="Calibri" w:eastAsia="Calibri" w:hAnsi="Calibri"/>
      <w:sz w:val="22"/>
      <w:szCs w:val="22"/>
      <w:lang w:eastAsia="en-US"/>
    </w:rPr>
  </w:style>
  <w:style w:type="character" w:customStyle="1" w:styleId="WW8Num7z5">
    <w:name w:val="WW8Num7z5"/>
    <w:rsid w:val="00956BE1"/>
  </w:style>
  <w:style w:type="paragraph" w:styleId="1a">
    <w:name w:val="toc 1"/>
    <w:basedOn w:val="a"/>
    <w:autoRedefine/>
    <w:uiPriority w:val="99"/>
    <w:rsid w:val="00956BE1"/>
    <w:pPr>
      <w:widowControl w:val="0"/>
      <w:autoSpaceDE w:val="0"/>
      <w:autoSpaceDN w:val="0"/>
      <w:spacing w:after="0" w:line="240" w:lineRule="auto"/>
      <w:ind w:left="261"/>
    </w:pPr>
    <w:rPr>
      <w:rFonts w:ascii="Times New Roman" w:eastAsia="Times New Roman" w:hAnsi="Times New Roman"/>
      <w:sz w:val="28"/>
      <w:szCs w:val="28"/>
    </w:rPr>
  </w:style>
  <w:style w:type="paragraph" w:styleId="28">
    <w:name w:val="toc 2"/>
    <w:basedOn w:val="a"/>
    <w:autoRedefine/>
    <w:uiPriority w:val="99"/>
    <w:rsid w:val="00956BE1"/>
    <w:pPr>
      <w:widowControl w:val="0"/>
      <w:autoSpaceDE w:val="0"/>
      <w:autoSpaceDN w:val="0"/>
      <w:spacing w:after="0" w:line="322" w:lineRule="exact"/>
      <w:ind w:left="865"/>
    </w:pPr>
    <w:rPr>
      <w:rFonts w:ascii="Times New Roman" w:eastAsia="Times New Roman" w:hAnsi="Times New Roman"/>
      <w:sz w:val="28"/>
      <w:szCs w:val="28"/>
    </w:rPr>
  </w:style>
  <w:style w:type="paragraph" w:customStyle="1" w:styleId="TableParagraph">
    <w:name w:val="Table Paragraph"/>
    <w:basedOn w:val="a"/>
    <w:uiPriority w:val="1"/>
    <w:qFormat/>
    <w:rsid w:val="00956BE1"/>
    <w:pPr>
      <w:widowControl w:val="0"/>
      <w:autoSpaceDE w:val="0"/>
      <w:autoSpaceDN w:val="0"/>
      <w:spacing w:after="0" w:line="240" w:lineRule="auto"/>
    </w:pPr>
    <w:rPr>
      <w:rFonts w:ascii="Times New Roman" w:eastAsia="Times New Roman" w:hAnsi="Times New Roman"/>
    </w:rPr>
  </w:style>
  <w:style w:type="paragraph" w:customStyle="1" w:styleId="affb">
    <w:name w:val="Текст (справка)"/>
    <w:basedOn w:val="a"/>
    <w:next w:val="a"/>
    <w:rsid w:val="00956BE1"/>
    <w:pPr>
      <w:widowControl w:val="0"/>
      <w:autoSpaceDE w:val="0"/>
      <w:autoSpaceDN w:val="0"/>
      <w:adjustRightInd w:val="0"/>
      <w:spacing w:after="0" w:line="240" w:lineRule="auto"/>
      <w:ind w:left="170" w:right="170"/>
    </w:pPr>
    <w:rPr>
      <w:rFonts w:ascii="Times New Roman CYR" w:eastAsia="Times New Roman" w:hAnsi="Times New Roman CYR" w:cs="Times New Roman CYR"/>
      <w:sz w:val="24"/>
      <w:szCs w:val="24"/>
      <w:lang w:eastAsia="ru-RU"/>
    </w:rPr>
  </w:style>
  <w:style w:type="character" w:customStyle="1" w:styleId="affc">
    <w:name w:val="Цветовое выделение"/>
    <w:uiPriority w:val="99"/>
    <w:rsid w:val="00956BE1"/>
    <w:rPr>
      <w:b/>
      <w:bCs/>
      <w:color w:val="26282F"/>
    </w:rPr>
  </w:style>
  <w:style w:type="paragraph" w:customStyle="1" w:styleId="affd">
    <w:name w:val="Комментарий"/>
    <w:basedOn w:val="affb"/>
    <w:next w:val="a"/>
    <w:uiPriority w:val="99"/>
    <w:rsid w:val="00956BE1"/>
    <w:pPr>
      <w:spacing w:before="75"/>
      <w:ind w:right="0"/>
      <w:jc w:val="both"/>
    </w:pPr>
    <w:rPr>
      <w:color w:val="353842"/>
    </w:rPr>
  </w:style>
  <w:style w:type="paragraph" w:customStyle="1" w:styleId="affe">
    <w:name w:val="Нормальный (таблица)"/>
    <w:basedOn w:val="a"/>
    <w:next w:val="a"/>
    <w:uiPriority w:val="99"/>
    <w:rsid w:val="00956BE1"/>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f">
    <w:name w:val="Прижатый влево"/>
    <w:basedOn w:val="a"/>
    <w:next w:val="a"/>
    <w:uiPriority w:val="99"/>
    <w:rsid w:val="00956BE1"/>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afff0">
    <w:name w:val="Сноска"/>
    <w:basedOn w:val="a"/>
    <w:next w:val="a"/>
    <w:link w:val="afff1"/>
    <w:rsid w:val="00956BE1"/>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0"/>
      <w:szCs w:val="20"/>
      <w:lang w:eastAsia="ru-RU"/>
    </w:rPr>
  </w:style>
  <w:style w:type="character" w:customStyle="1" w:styleId="afff2">
    <w:name w:val="Цветовое выделение для Текст"/>
    <w:uiPriority w:val="99"/>
    <w:rsid w:val="00956BE1"/>
    <w:rPr>
      <w:rFonts w:ascii="Times New Roman CYR" w:hAnsi="Times New Roman CYR" w:cs="Times New Roman CYR"/>
    </w:rPr>
  </w:style>
  <w:style w:type="paragraph" w:customStyle="1" w:styleId="docdata">
    <w:name w:val="docdata"/>
    <w:aliases w:val="docy,v5,4183,bqiaagaaeyqcaaagiaiaaapwdqaabf4naaaaaaaaaaaaaaaaaaaaaaaaaaaaaaaaaaaaaaaaaaaaaaaaaaaaaaaaaaaaaaaaaaaaaaaaaaaaaaaaaaaaaaaaaaaaaaaaaaaaaaaaaaaaaaaaaaaaaaaaaaaaaaaaaaaaaaaaaaaaaaaaaaaaaaaaaaaaaaaaaaaaaaaaaaaaaaaaaaaaaaaaaaaaaaaaaaaaaaa"/>
    <w:basedOn w:val="a"/>
    <w:uiPriority w:val="99"/>
    <w:rsid w:val="00956BE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eading1Char">
    <w:name w:val="Heading 1 Char"/>
    <w:basedOn w:val="a0"/>
    <w:uiPriority w:val="99"/>
    <w:locked/>
    <w:rsid w:val="00956BE1"/>
    <w:rPr>
      <w:rFonts w:ascii="Cambria" w:hAnsi="Cambria" w:cs="Cambria"/>
      <w:b/>
      <w:bCs/>
      <w:kern w:val="32"/>
      <w:sz w:val="32"/>
      <w:szCs w:val="32"/>
      <w:lang w:val="ru-RU" w:eastAsia="ru-RU"/>
    </w:rPr>
  </w:style>
  <w:style w:type="paragraph" w:customStyle="1" w:styleId="ConsPlusDocList">
    <w:name w:val="ConsPlusDocList"/>
    <w:rsid w:val="00956BE1"/>
    <w:pPr>
      <w:widowControl w:val="0"/>
      <w:autoSpaceDE w:val="0"/>
      <w:autoSpaceDN w:val="0"/>
    </w:pPr>
    <w:rPr>
      <w:rFonts w:ascii="Calibri" w:hAnsi="Calibri" w:cs="Calibri"/>
      <w:sz w:val="22"/>
      <w:szCs w:val="22"/>
    </w:rPr>
  </w:style>
  <w:style w:type="paragraph" w:customStyle="1" w:styleId="ConsPlusTitlePage">
    <w:name w:val="ConsPlusTitlePage"/>
    <w:rsid w:val="00956BE1"/>
    <w:pPr>
      <w:widowControl w:val="0"/>
      <w:autoSpaceDE w:val="0"/>
      <w:autoSpaceDN w:val="0"/>
    </w:pPr>
    <w:rPr>
      <w:rFonts w:ascii="Tahoma" w:hAnsi="Tahoma" w:cs="Tahoma"/>
    </w:rPr>
  </w:style>
  <w:style w:type="paragraph" w:customStyle="1" w:styleId="ConsPlusJurTerm">
    <w:name w:val="ConsPlusJurTerm"/>
    <w:rsid w:val="00956BE1"/>
    <w:pPr>
      <w:widowControl w:val="0"/>
      <w:autoSpaceDE w:val="0"/>
      <w:autoSpaceDN w:val="0"/>
    </w:pPr>
    <w:rPr>
      <w:rFonts w:ascii="Tahoma" w:hAnsi="Tahoma" w:cs="Tahoma"/>
      <w:sz w:val="26"/>
      <w:szCs w:val="26"/>
    </w:rPr>
  </w:style>
  <w:style w:type="paragraph" w:customStyle="1" w:styleId="ConsPlusTextList">
    <w:name w:val="ConsPlusTextList"/>
    <w:rsid w:val="00956BE1"/>
    <w:pPr>
      <w:widowControl w:val="0"/>
      <w:autoSpaceDE w:val="0"/>
      <w:autoSpaceDN w:val="0"/>
    </w:pPr>
    <w:rPr>
      <w:rFonts w:ascii="Arial" w:hAnsi="Arial" w:cs="Arial"/>
    </w:rPr>
  </w:style>
  <w:style w:type="paragraph" w:customStyle="1" w:styleId="1b">
    <w:name w:val="Без интервала1"/>
    <w:rsid w:val="00956BE1"/>
    <w:pPr>
      <w:widowControl w:val="0"/>
      <w:autoSpaceDE w:val="0"/>
      <w:autoSpaceDN w:val="0"/>
      <w:adjustRightInd w:val="0"/>
      <w:ind w:firstLine="720"/>
      <w:jc w:val="both"/>
    </w:pPr>
    <w:rPr>
      <w:rFonts w:ascii="Times New Roman CYR" w:hAnsi="Times New Roman CYR" w:cs="Times New Roman CYR"/>
      <w:sz w:val="24"/>
      <w:szCs w:val="24"/>
    </w:rPr>
  </w:style>
  <w:style w:type="paragraph" w:customStyle="1" w:styleId="Heading11">
    <w:name w:val="Heading 11"/>
    <w:basedOn w:val="a"/>
    <w:uiPriority w:val="99"/>
    <w:rsid w:val="00956BE1"/>
    <w:pPr>
      <w:widowControl w:val="0"/>
      <w:autoSpaceDE w:val="0"/>
      <w:autoSpaceDN w:val="0"/>
      <w:adjustRightInd w:val="0"/>
      <w:spacing w:after="0" w:line="240" w:lineRule="auto"/>
      <w:ind w:left="350" w:right="262"/>
      <w:jc w:val="center"/>
      <w:outlineLvl w:val="0"/>
    </w:pPr>
    <w:rPr>
      <w:rFonts w:ascii="Times New Roman" w:eastAsia="Times New Roman" w:hAnsi="Times New Roman"/>
      <w:b/>
      <w:bCs/>
      <w:sz w:val="28"/>
      <w:szCs w:val="28"/>
      <w:lang w:eastAsia="ru-RU"/>
    </w:rPr>
  </w:style>
  <w:style w:type="character" w:customStyle="1" w:styleId="33">
    <w:name w:val="Заголовок №3_"/>
    <w:link w:val="34"/>
    <w:uiPriority w:val="99"/>
    <w:locked/>
    <w:rsid w:val="00956BE1"/>
    <w:rPr>
      <w:b/>
      <w:bCs/>
      <w:i/>
      <w:iCs/>
    </w:rPr>
  </w:style>
  <w:style w:type="paragraph" w:customStyle="1" w:styleId="34">
    <w:name w:val="Заголовок №3"/>
    <w:basedOn w:val="a"/>
    <w:link w:val="33"/>
    <w:uiPriority w:val="99"/>
    <w:rsid w:val="00956BE1"/>
    <w:pPr>
      <w:widowControl w:val="0"/>
      <w:spacing w:line="240" w:lineRule="auto"/>
      <w:outlineLvl w:val="2"/>
    </w:pPr>
    <w:rPr>
      <w:rFonts w:ascii="Times New Roman" w:eastAsia="Times New Roman" w:hAnsi="Times New Roman"/>
      <w:b/>
      <w:bCs/>
      <w:i/>
      <w:iCs/>
      <w:sz w:val="20"/>
      <w:szCs w:val="20"/>
      <w:lang w:eastAsia="ru-RU"/>
    </w:rPr>
  </w:style>
  <w:style w:type="character" w:customStyle="1" w:styleId="afff3">
    <w:name w:val="Основной текст_"/>
    <w:link w:val="1c"/>
    <w:qFormat/>
    <w:locked/>
    <w:rsid w:val="00956BE1"/>
  </w:style>
  <w:style w:type="paragraph" w:customStyle="1" w:styleId="1c">
    <w:name w:val="Основной текст1"/>
    <w:basedOn w:val="a"/>
    <w:link w:val="afff3"/>
    <w:qFormat/>
    <w:rsid w:val="00956BE1"/>
    <w:pPr>
      <w:widowControl w:val="0"/>
      <w:spacing w:after="0" w:line="240" w:lineRule="auto"/>
      <w:ind w:firstLine="400"/>
    </w:pPr>
    <w:rPr>
      <w:rFonts w:ascii="Times New Roman" w:eastAsia="Times New Roman" w:hAnsi="Times New Roman"/>
      <w:sz w:val="20"/>
      <w:szCs w:val="20"/>
      <w:lang w:eastAsia="ru-RU"/>
    </w:rPr>
  </w:style>
  <w:style w:type="character" w:styleId="afff4">
    <w:name w:val="annotation reference"/>
    <w:basedOn w:val="a0"/>
    <w:uiPriority w:val="99"/>
    <w:qFormat/>
    <w:rsid w:val="00956BE1"/>
    <w:rPr>
      <w:sz w:val="16"/>
      <w:szCs w:val="16"/>
    </w:rPr>
  </w:style>
  <w:style w:type="paragraph" w:customStyle="1" w:styleId="123">
    <w:name w:val="_Список_123"/>
    <w:uiPriority w:val="99"/>
    <w:rsid w:val="00956BE1"/>
    <w:pPr>
      <w:tabs>
        <w:tab w:val="left" w:pos="851"/>
        <w:tab w:val="left" w:pos="1644"/>
        <w:tab w:val="left" w:pos="1928"/>
        <w:tab w:val="left" w:pos="2325"/>
      </w:tabs>
      <w:spacing w:after="60"/>
      <w:jc w:val="both"/>
    </w:pPr>
    <w:rPr>
      <w:sz w:val="24"/>
      <w:szCs w:val="24"/>
    </w:rPr>
  </w:style>
  <w:style w:type="paragraph" w:styleId="afff5">
    <w:name w:val="TOC Heading"/>
    <w:basedOn w:val="10"/>
    <w:next w:val="a"/>
    <w:uiPriority w:val="99"/>
    <w:qFormat/>
    <w:rsid w:val="00956BE1"/>
    <w:pPr>
      <w:keepNext/>
      <w:keepLines/>
      <w:spacing w:before="480" w:beforeAutospacing="0" w:after="0" w:afterAutospacing="0" w:line="276" w:lineRule="auto"/>
      <w:outlineLvl w:val="9"/>
    </w:pPr>
    <w:rPr>
      <w:rFonts w:ascii="Cambria" w:hAnsi="Cambria" w:cs="Cambria"/>
      <w:color w:val="365F91"/>
      <w:kern w:val="0"/>
      <w:sz w:val="28"/>
      <w:szCs w:val="28"/>
      <w:lang w:eastAsia="en-US"/>
    </w:rPr>
  </w:style>
  <w:style w:type="paragraph" w:styleId="35">
    <w:name w:val="toc 3"/>
    <w:basedOn w:val="a"/>
    <w:next w:val="a"/>
    <w:autoRedefine/>
    <w:uiPriority w:val="99"/>
    <w:rsid w:val="00956BE1"/>
    <w:pPr>
      <w:widowControl w:val="0"/>
      <w:tabs>
        <w:tab w:val="right" w:leader="dot" w:pos="9348"/>
      </w:tabs>
      <w:autoSpaceDE w:val="0"/>
      <w:autoSpaceDN w:val="0"/>
      <w:adjustRightInd w:val="0"/>
      <w:spacing w:after="0" w:line="20" w:lineRule="atLeast"/>
      <w:jc w:val="both"/>
    </w:pPr>
    <w:rPr>
      <w:rFonts w:ascii="Times New Roman" w:eastAsia="Times New Roman" w:hAnsi="Times New Roman"/>
      <w:lang w:eastAsia="ru-RU"/>
    </w:rPr>
  </w:style>
  <w:style w:type="character" w:customStyle="1" w:styleId="30">
    <w:name w:val="Заголовок 3 Знак"/>
    <w:basedOn w:val="a0"/>
    <w:link w:val="3"/>
    <w:rsid w:val="00090816"/>
    <w:rPr>
      <w:rFonts w:ascii="Cambria" w:hAnsi="Cambria"/>
      <w:b/>
      <w:bCs/>
      <w:sz w:val="26"/>
      <w:szCs w:val="26"/>
    </w:rPr>
  </w:style>
  <w:style w:type="character" w:customStyle="1" w:styleId="ConsPlusNonformat0">
    <w:name w:val="ConsPlusNonformat Знак"/>
    <w:link w:val="ConsPlusNonformat"/>
    <w:locked/>
    <w:rsid w:val="00090816"/>
    <w:rPr>
      <w:rFonts w:ascii="Courier New" w:hAnsi="Courier New" w:cs="Courier New"/>
    </w:rPr>
  </w:style>
  <w:style w:type="paragraph" w:customStyle="1" w:styleId="afff6">
    <w:name w:val="Знак Знак Знак Знак Знак Знак Знак Знак Знак"/>
    <w:basedOn w:val="a"/>
    <w:rsid w:val="00090816"/>
    <w:pPr>
      <w:tabs>
        <w:tab w:val="num" w:pos="432"/>
      </w:tabs>
      <w:spacing w:before="120" w:after="160" w:line="240" w:lineRule="auto"/>
      <w:ind w:left="432" w:hanging="432"/>
      <w:jc w:val="both"/>
    </w:pPr>
    <w:rPr>
      <w:rFonts w:ascii="Arial" w:hAnsi="Arial"/>
      <w:b/>
      <w:bCs/>
      <w:caps/>
      <w:sz w:val="32"/>
      <w:szCs w:val="32"/>
      <w:lang w:val="en-US"/>
    </w:rPr>
  </w:style>
  <w:style w:type="paragraph" w:customStyle="1" w:styleId="29">
    <w:name w:val="Абзац списка2"/>
    <w:basedOn w:val="a"/>
    <w:rsid w:val="00090816"/>
    <w:pPr>
      <w:spacing w:after="0" w:line="240" w:lineRule="auto"/>
      <w:ind w:left="720"/>
    </w:pPr>
    <w:rPr>
      <w:rFonts w:ascii="Times New Roman" w:hAnsi="Times New Roman"/>
      <w:sz w:val="24"/>
      <w:szCs w:val="24"/>
      <w:lang w:eastAsia="ru-RU"/>
    </w:rPr>
  </w:style>
  <w:style w:type="paragraph" w:customStyle="1" w:styleId="afff7">
    <w:name w:val="Знак Знак Знак Знак"/>
    <w:basedOn w:val="a"/>
    <w:rsid w:val="00090816"/>
    <w:pPr>
      <w:spacing w:before="100" w:beforeAutospacing="1" w:after="100" w:afterAutospacing="1" w:line="240" w:lineRule="auto"/>
    </w:pPr>
    <w:rPr>
      <w:rFonts w:ascii="Tahoma" w:hAnsi="Tahoma" w:cs="Tahoma"/>
      <w:sz w:val="20"/>
      <w:szCs w:val="20"/>
      <w:lang w:val="en-US"/>
    </w:rPr>
  </w:style>
  <w:style w:type="character" w:customStyle="1" w:styleId="blk">
    <w:name w:val="blk"/>
    <w:rsid w:val="00090816"/>
    <w:rPr>
      <w:rFonts w:cs="Times New Roman"/>
    </w:rPr>
  </w:style>
  <w:style w:type="paragraph" w:customStyle="1" w:styleId="afff8">
    <w:name w:val="Знак Знак Знак Знак Знак Знак Знак Знак"/>
    <w:basedOn w:val="a"/>
    <w:rsid w:val="00090816"/>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8">
    <w:name w:val="Знак Знак8 Знак Знак"/>
    <w:basedOn w:val="a"/>
    <w:autoRedefine/>
    <w:rsid w:val="00090816"/>
    <w:pPr>
      <w:tabs>
        <w:tab w:val="left" w:pos="2160"/>
      </w:tabs>
      <w:spacing w:before="120" w:after="0" w:line="240" w:lineRule="exact"/>
      <w:jc w:val="both"/>
    </w:pPr>
    <w:rPr>
      <w:rFonts w:ascii="Times New Roman" w:eastAsia="Times New Roman" w:hAnsi="Times New Roman"/>
      <w:noProof/>
      <w:sz w:val="24"/>
      <w:szCs w:val="24"/>
      <w:lang w:val="en-US" w:eastAsia="ru-RU"/>
    </w:rPr>
  </w:style>
  <w:style w:type="character" w:customStyle="1" w:styleId="frgu-content-accordeon">
    <w:name w:val="frgu-content-accordeon"/>
    <w:rsid w:val="00090816"/>
  </w:style>
  <w:style w:type="character" w:customStyle="1" w:styleId="40">
    <w:name w:val="Заголовок 4 Знак"/>
    <w:basedOn w:val="a0"/>
    <w:link w:val="4"/>
    <w:rsid w:val="005975BF"/>
    <w:rPr>
      <w:rFonts w:asciiTheme="majorHAnsi" w:eastAsiaTheme="majorEastAsia" w:hAnsiTheme="majorHAnsi" w:cstheme="majorBidi"/>
      <w:b/>
      <w:bCs/>
      <w:i/>
      <w:iCs/>
      <w:color w:val="5B9BD5" w:themeColor="accent1"/>
      <w:sz w:val="22"/>
      <w:szCs w:val="22"/>
      <w:lang w:eastAsia="en-US"/>
    </w:rPr>
  </w:style>
  <w:style w:type="character" w:customStyle="1" w:styleId="22">
    <w:name w:val="Основной текст 2 Знак"/>
    <w:basedOn w:val="a0"/>
    <w:link w:val="21"/>
    <w:uiPriority w:val="99"/>
    <w:rsid w:val="005975BF"/>
    <w:rPr>
      <w:rFonts w:ascii="Calibri" w:eastAsia="Calibri" w:hAnsi="Calibri"/>
      <w:sz w:val="22"/>
      <w:szCs w:val="22"/>
      <w:lang w:eastAsia="en-US"/>
    </w:rPr>
  </w:style>
  <w:style w:type="character" w:customStyle="1" w:styleId="afff1">
    <w:name w:val="Сноска_"/>
    <w:basedOn w:val="a0"/>
    <w:link w:val="afff0"/>
    <w:locked/>
    <w:rsid w:val="005975BF"/>
    <w:rPr>
      <w:rFonts w:ascii="Times New Roman CYR" w:hAnsi="Times New Roman CYR" w:cs="Times New Roman CYR"/>
    </w:rPr>
  </w:style>
  <w:style w:type="character" w:customStyle="1" w:styleId="42">
    <w:name w:val="Основной текст (4)_"/>
    <w:basedOn w:val="a0"/>
    <w:link w:val="43"/>
    <w:locked/>
    <w:rsid w:val="005975BF"/>
    <w:rPr>
      <w:rFonts w:ascii="Cambria" w:hAnsi="Cambria" w:cs="Cambria"/>
      <w:i/>
      <w:iCs/>
      <w:sz w:val="18"/>
      <w:szCs w:val="18"/>
    </w:rPr>
  </w:style>
  <w:style w:type="paragraph" w:customStyle="1" w:styleId="43">
    <w:name w:val="Основной текст (4)"/>
    <w:basedOn w:val="a"/>
    <w:link w:val="42"/>
    <w:rsid w:val="005975BF"/>
    <w:pPr>
      <w:widowControl w:val="0"/>
      <w:spacing w:after="220" w:line="240" w:lineRule="auto"/>
      <w:jc w:val="center"/>
    </w:pPr>
    <w:rPr>
      <w:rFonts w:ascii="Cambria" w:eastAsia="Times New Roman" w:hAnsi="Cambria" w:cs="Cambria"/>
      <w:i/>
      <w:iCs/>
      <w:sz w:val="18"/>
      <w:szCs w:val="18"/>
      <w:lang w:eastAsia="ru-RU"/>
    </w:rPr>
  </w:style>
  <w:style w:type="character" w:customStyle="1" w:styleId="50">
    <w:name w:val="Основной текст (5)_"/>
    <w:basedOn w:val="a0"/>
    <w:link w:val="51"/>
    <w:locked/>
    <w:rsid w:val="005975BF"/>
    <w:rPr>
      <w:rFonts w:ascii="Arial" w:hAnsi="Arial" w:cs="Arial"/>
      <w:sz w:val="13"/>
      <w:szCs w:val="13"/>
    </w:rPr>
  </w:style>
  <w:style w:type="paragraph" w:customStyle="1" w:styleId="51">
    <w:name w:val="Основной текст (5)"/>
    <w:basedOn w:val="a"/>
    <w:link w:val="50"/>
    <w:rsid w:val="005975BF"/>
    <w:pPr>
      <w:widowControl w:val="0"/>
      <w:spacing w:after="120" w:line="290" w:lineRule="auto"/>
    </w:pPr>
    <w:rPr>
      <w:rFonts w:ascii="Arial" w:eastAsia="Times New Roman" w:hAnsi="Arial" w:cs="Arial"/>
      <w:sz w:val="13"/>
      <w:szCs w:val="13"/>
      <w:lang w:eastAsia="ru-RU"/>
    </w:rPr>
  </w:style>
  <w:style w:type="character" w:customStyle="1" w:styleId="62">
    <w:name w:val="Основной текст (6)_"/>
    <w:basedOn w:val="a0"/>
    <w:link w:val="63"/>
    <w:uiPriority w:val="99"/>
    <w:locked/>
    <w:rsid w:val="005975BF"/>
    <w:rPr>
      <w:sz w:val="14"/>
      <w:szCs w:val="14"/>
    </w:rPr>
  </w:style>
  <w:style w:type="paragraph" w:customStyle="1" w:styleId="63">
    <w:name w:val="Основной текст (6)"/>
    <w:basedOn w:val="a"/>
    <w:link w:val="62"/>
    <w:uiPriority w:val="99"/>
    <w:rsid w:val="005975BF"/>
    <w:pPr>
      <w:widowControl w:val="0"/>
      <w:spacing w:after="120" w:line="240" w:lineRule="auto"/>
      <w:ind w:left="3380"/>
    </w:pPr>
    <w:rPr>
      <w:rFonts w:ascii="Times New Roman" w:eastAsia="Times New Roman" w:hAnsi="Times New Roman"/>
      <w:sz w:val="14"/>
      <w:szCs w:val="14"/>
      <w:lang w:eastAsia="ru-RU"/>
    </w:rPr>
  </w:style>
  <w:style w:type="character" w:customStyle="1" w:styleId="36">
    <w:name w:val="Основной текст (3)_"/>
    <w:basedOn w:val="a0"/>
    <w:link w:val="37"/>
    <w:locked/>
    <w:rsid w:val="005975BF"/>
    <w:rPr>
      <w:b/>
      <w:bCs/>
    </w:rPr>
  </w:style>
  <w:style w:type="paragraph" w:customStyle="1" w:styleId="37">
    <w:name w:val="Основной текст (3)"/>
    <w:basedOn w:val="a"/>
    <w:link w:val="36"/>
    <w:rsid w:val="005975BF"/>
    <w:pPr>
      <w:widowControl w:val="0"/>
      <w:spacing w:after="80"/>
    </w:pPr>
    <w:rPr>
      <w:rFonts w:ascii="Times New Roman" w:eastAsia="Times New Roman" w:hAnsi="Times New Roman"/>
      <w:b/>
      <w:bCs/>
      <w:sz w:val="20"/>
      <w:szCs w:val="20"/>
      <w:lang w:eastAsia="ru-RU"/>
    </w:rPr>
  </w:style>
  <w:style w:type="character" w:customStyle="1" w:styleId="2a">
    <w:name w:val="Колонтитул (2)_"/>
    <w:basedOn w:val="a0"/>
    <w:link w:val="2b"/>
    <w:locked/>
    <w:rsid w:val="005975BF"/>
  </w:style>
  <w:style w:type="paragraph" w:customStyle="1" w:styleId="2b">
    <w:name w:val="Колонтитул (2)"/>
    <w:basedOn w:val="a"/>
    <w:link w:val="2a"/>
    <w:rsid w:val="005975BF"/>
    <w:pPr>
      <w:widowControl w:val="0"/>
      <w:spacing w:after="0" w:line="240" w:lineRule="auto"/>
    </w:pPr>
    <w:rPr>
      <w:rFonts w:ascii="Times New Roman" w:eastAsia="Times New Roman" w:hAnsi="Times New Roman"/>
      <w:sz w:val="20"/>
      <w:szCs w:val="20"/>
      <w:lang w:eastAsia="ru-RU"/>
    </w:rPr>
  </w:style>
  <w:style w:type="character" w:customStyle="1" w:styleId="2c">
    <w:name w:val="Заголовок №2_"/>
    <w:basedOn w:val="a0"/>
    <w:link w:val="2d"/>
    <w:locked/>
    <w:rsid w:val="005975BF"/>
    <w:rPr>
      <w:b/>
      <w:bCs/>
      <w:sz w:val="28"/>
      <w:szCs w:val="28"/>
    </w:rPr>
  </w:style>
  <w:style w:type="paragraph" w:customStyle="1" w:styleId="2d">
    <w:name w:val="Заголовок №2"/>
    <w:basedOn w:val="a"/>
    <w:link w:val="2c"/>
    <w:rsid w:val="005975BF"/>
    <w:pPr>
      <w:widowControl w:val="0"/>
      <w:spacing w:after="220" w:line="240" w:lineRule="auto"/>
      <w:ind w:left="2460" w:hanging="1010"/>
      <w:outlineLvl w:val="1"/>
    </w:pPr>
    <w:rPr>
      <w:rFonts w:ascii="Times New Roman" w:eastAsia="Times New Roman" w:hAnsi="Times New Roman"/>
      <w:b/>
      <w:bCs/>
      <w:sz w:val="28"/>
      <w:szCs w:val="28"/>
      <w:lang w:eastAsia="ru-RU"/>
    </w:rPr>
  </w:style>
  <w:style w:type="character" w:customStyle="1" w:styleId="afff9">
    <w:name w:val="Оглавление_"/>
    <w:basedOn w:val="a0"/>
    <w:link w:val="afffa"/>
    <w:locked/>
    <w:rsid w:val="005975BF"/>
    <w:rPr>
      <w:b/>
      <w:bCs/>
    </w:rPr>
  </w:style>
  <w:style w:type="paragraph" w:customStyle="1" w:styleId="afffa">
    <w:name w:val="Оглавление"/>
    <w:basedOn w:val="a"/>
    <w:link w:val="afff9"/>
    <w:rsid w:val="005975BF"/>
    <w:pPr>
      <w:widowControl w:val="0"/>
      <w:spacing w:after="80"/>
    </w:pPr>
    <w:rPr>
      <w:rFonts w:ascii="Times New Roman" w:eastAsia="Times New Roman" w:hAnsi="Times New Roman"/>
      <w:b/>
      <w:bCs/>
      <w:sz w:val="20"/>
      <w:szCs w:val="20"/>
      <w:lang w:eastAsia="ru-RU"/>
    </w:rPr>
  </w:style>
  <w:style w:type="character" w:customStyle="1" w:styleId="afffb">
    <w:name w:val="Подпись к таблице_"/>
    <w:basedOn w:val="a0"/>
    <w:link w:val="afffc"/>
    <w:locked/>
    <w:rsid w:val="005975BF"/>
  </w:style>
  <w:style w:type="paragraph" w:customStyle="1" w:styleId="afffc">
    <w:name w:val="Подпись к таблице"/>
    <w:basedOn w:val="a"/>
    <w:link w:val="afffb"/>
    <w:rsid w:val="005975BF"/>
    <w:pPr>
      <w:widowControl w:val="0"/>
      <w:spacing w:after="0" w:line="240" w:lineRule="auto"/>
    </w:pPr>
    <w:rPr>
      <w:rFonts w:ascii="Times New Roman" w:eastAsia="Times New Roman" w:hAnsi="Times New Roman"/>
      <w:sz w:val="20"/>
      <w:szCs w:val="20"/>
      <w:lang w:eastAsia="ru-RU"/>
    </w:rPr>
  </w:style>
  <w:style w:type="character" w:customStyle="1" w:styleId="afffd">
    <w:name w:val="Другое_"/>
    <w:basedOn w:val="a0"/>
    <w:link w:val="afffe"/>
    <w:locked/>
    <w:rsid w:val="005975BF"/>
  </w:style>
  <w:style w:type="paragraph" w:customStyle="1" w:styleId="afffe">
    <w:name w:val="Другое"/>
    <w:basedOn w:val="a"/>
    <w:link w:val="afffd"/>
    <w:rsid w:val="005975BF"/>
    <w:pPr>
      <w:widowControl w:val="0"/>
      <w:spacing w:after="0" w:line="240" w:lineRule="auto"/>
      <w:ind w:firstLine="400"/>
    </w:pPr>
    <w:rPr>
      <w:rFonts w:ascii="Times New Roman" w:eastAsia="Times New Roman" w:hAnsi="Times New Roman"/>
      <w:sz w:val="20"/>
      <w:szCs w:val="20"/>
      <w:lang w:eastAsia="ru-RU"/>
    </w:rPr>
  </w:style>
  <w:style w:type="character" w:customStyle="1" w:styleId="affff">
    <w:name w:val="Колонтитул_"/>
    <w:basedOn w:val="a0"/>
    <w:link w:val="affff0"/>
    <w:locked/>
    <w:rsid w:val="005975BF"/>
    <w:rPr>
      <w:rFonts w:ascii="Calibri" w:hAnsi="Calibri" w:cs="Calibri"/>
      <w:sz w:val="22"/>
      <w:szCs w:val="22"/>
    </w:rPr>
  </w:style>
  <w:style w:type="paragraph" w:customStyle="1" w:styleId="affff0">
    <w:name w:val="Колонтитул"/>
    <w:basedOn w:val="a"/>
    <w:link w:val="affff"/>
    <w:rsid w:val="005975BF"/>
    <w:pPr>
      <w:widowControl w:val="0"/>
      <w:spacing w:after="0" w:line="240" w:lineRule="auto"/>
    </w:pPr>
    <w:rPr>
      <w:rFonts w:eastAsia="Times New Roman" w:cs="Calibri"/>
      <w:lang w:eastAsia="ru-RU"/>
    </w:rPr>
  </w:style>
  <w:style w:type="character" w:customStyle="1" w:styleId="1d">
    <w:name w:val="Заголовок №1_"/>
    <w:basedOn w:val="a0"/>
    <w:link w:val="1e"/>
    <w:locked/>
    <w:rsid w:val="005975BF"/>
    <w:rPr>
      <w:sz w:val="28"/>
      <w:szCs w:val="28"/>
    </w:rPr>
  </w:style>
  <w:style w:type="paragraph" w:customStyle="1" w:styleId="1e">
    <w:name w:val="Заголовок №1"/>
    <w:basedOn w:val="a"/>
    <w:link w:val="1d"/>
    <w:rsid w:val="005975BF"/>
    <w:pPr>
      <w:widowControl w:val="0"/>
      <w:spacing w:after="760" w:line="240" w:lineRule="auto"/>
      <w:ind w:right="140"/>
      <w:jc w:val="right"/>
      <w:outlineLvl w:val="0"/>
    </w:pPr>
    <w:rPr>
      <w:rFonts w:ascii="Times New Roman" w:eastAsia="Times New Roman" w:hAnsi="Times New Roman"/>
      <w:sz w:val="28"/>
      <w:szCs w:val="28"/>
      <w:lang w:eastAsia="ru-RU"/>
    </w:rPr>
  </w:style>
  <w:style w:type="character" w:customStyle="1" w:styleId="affff1">
    <w:name w:val="Подпись к картинке_"/>
    <w:basedOn w:val="a0"/>
    <w:link w:val="affff2"/>
    <w:locked/>
    <w:rsid w:val="005975BF"/>
    <w:rPr>
      <w:b/>
      <w:bCs/>
      <w:color w:val="000009"/>
      <w:sz w:val="8"/>
      <w:szCs w:val="8"/>
    </w:rPr>
  </w:style>
  <w:style w:type="paragraph" w:customStyle="1" w:styleId="affff2">
    <w:name w:val="Подпись к картинке"/>
    <w:basedOn w:val="a"/>
    <w:link w:val="affff1"/>
    <w:rsid w:val="005975BF"/>
    <w:pPr>
      <w:widowControl w:val="0"/>
      <w:spacing w:after="0" w:line="240" w:lineRule="auto"/>
    </w:pPr>
    <w:rPr>
      <w:rFonts w:ascii="Times New Roman" w:eastAsia="Times New Roman" w:hAnsi="Times New Roman"/>
      <w:b/>
      <w:bCs/>
      <w:color w:val="000009"/>
      <w:sz w:val="8"/>
      <w:szCs w:val="8"/>
      <w:lang w:eastAsia="ru-RU"/>
    </w:rPr>
  </w:style>
  <w:style w:type="character" w:customStyle="1" w:styleId="fontstyle31">
    <w:name w:val="fontstyle31"/>
    <w:basedOn w:val="a0"/>
    <w:uiPriority w:val="99"/>
    <w:rsid w:val="005975BF"/>
    <w:rPr>
      <w:rFonts w:ascii="cairofont-48-0" w:hAnsi="cairofont-48-0" w:cs="cairofont-48-0"/>
      <w:color w:val="000000"/>
      <w:sz w:val="28"/>
      <w:szCs w:val="28"/>
    </w:rPr>
  </w:style>
  <w:style w:type="character" w:customStyle="1" w:styleId="fontstyle41">
    <w:name w:val="fontstyle41"/>
    <w:basedOn w:val="a0"/>
    <w:uiPriority w:val="99"/>
    <w:rsid w:val="005975BF"/>
    <w:rPr>
      <w:rFonts w:ascii="cairofont-88-1" w:hAnsi="cairofont-88-1" w:cs="cairofont-88-1"/>
      <w:color w:val="000000"/>
      <w:sz w:val="28"/>
      <w:szCs w:val="28"/>
    </w:rPr>
  </w:style>
  <w:style w:type="character" w:customStyle="1" w:styleId="fontstyle51">
    <w:name w:val="fontstyle51"/>
    <w:basedOn w:val="a0"/>
    <w:uiPriority w:val="99"/>
    <w:rsid w:val="005975BF"/>
    <w:rPr>
      <w:rFonts w:ascii="cairofont-88-0" w:hAnsi="cairofont-88-0" w:cs="cairofont-88-0"/>
      <w:color w:val="000000"/>
      <w:sz w:val="28"/>
      <w:szCs w:val="28"/>
    </w:rPr>
  </w:style>
  <w:style w:type="character" w:customStyle="1" w:styleId="fontstyle61">
    <w:name w:val="fontstyle61"/>
    <w:basedOn w:val="a0"/>
    <w:uiPriority w:val="99"/>
    <w:rsid w:val="005975BF"/>
    <w:rPr>
      <w:rFonts w:ascii="cairofont-92-0" w:hAnsi="cairofont-92-0" w:cs="cairofont-92-0"/>
      <w:color w:val="000000"/>
      <w:sz w:val="28"/>
      <w:szCs w:val="28"/>
    </w:rPr>
  </w:style>
  <w:style w:type="character" w:customStyle="1" w:styleId="fontstyle71">
    <w:name w:val="fontstyle71"/>
    <w:basedOn w:val="a0"/>
    <w:uiPriority w:val="99"/>
    <w:rsid w:val="005975BF"/>
    <w:rPr>
      <w:rFonts w:ascii="cairofont-93-1" w:hAnsi="cairofont-93-1" w:cs="cairofont-93-1"/>
      <w:color w:val="000000"/>
      <w:sz w:val="28"/>
      <w:szCs w:val="28"/>
    </w:rPr>
  </w:style>
  <w:style w:type="character" w:customStyle="1" w:styleId="fontstyle81">
    <w:name w:val="fontstyle81"/>
    <w:basedOn w:val="a0"/>
    <w:uiPriority w:val="99"/>
    <w:rsid w:val="005975BF"/>
    <w:rPr>
      <w:rFonts w:ascii="cairofont-93-0" w:hAnsi="cairofont-93-0" w:cs="cairofont-93-0"/>
      <w:color w:val="000000"/>
      <w:sz w:val="28"/>
      <w:szCs w:val="28"/>
    </w:rPr>
  </w:style>
  <w:style w:type="character" w:customStyle="1" w:styleId="fontstyle91">
    <w:name w:val="fontstyle91"/>
    <w:basedOn w:val="a0"/>
    <w:uiPriority w:val="99"/>
    <w:rsid w:val="005975BF"/>
    <w:rPr>
      <w:rFonts w:ascii="cairofont-97-1" w:hAnsi="cairofont-97-1" w:cs="cairofont-97-1"/>
      <w:color w:val="000000"/>
      <w:sz w:val="28"/>
      <w:szCs w:val="28"/>
    </w:rPr>
  </w:style>
  <w:style w:type="character" w:customStyle="1" w:styleId="fontstyle101">
    <w:name w:val="fontstyle101"/>
    <w:basedOn w:val="a0"/>
    <w:uiPriority w:val="99"/>
    <w:rsid w:val="005975BF"/>
    <w:rPr>
      <w:rFonts w:ascii="cairofont-97-0" w:hAnsi="cairofont-97-0" w:cs="cairofont-97-0"/>
      <w:color w:val="000000"/>
      <w:sz w:val="28"/>
      <w:szCs w:val="28"/>
    </w:rPr>
  </w:style>
  <w:style w:type="character" w:customStyle="1" w:styleId="fontstyle1110">
    <w:name w:val="fontstyle111"/>
    <w:basedOn w:val="a0"/>
    <w:uiPriority w:val="99"/>
    <w:rsid w:val="005975BF"/>
    <w:rPr>
      <w:rFonts w:ascii="cairofont-99-1" w:hAnsi="cairofont-99-1" w:cs="cairofont-99-1"/>
      <w:color w:val="000000"/>
      <w:sz w:val="28"/>
      <w:szCs w:val="28"/>
    </w:rPr>
  </w:style>
  <w:style w:type="character" w:customStyle="1" w:styleId="fontstyle121">
    <w:name w:val="fontstyle121"/>
    <w:basedOn w:val="a0"/>
    <w:uiPriority w:val="99"/>
    <w:rsid w:val="005975BF"/>
    <w:rPr>
      <w:rFonts w:ascii="cairofont-100-0" w:hAnsi="cairofont-100-0" w:cs="cairofont-100-0"/>
      <w:color w:val="000000"/>
      <w:sz w:val="28"/>
      <w:szCs w:val="28"/>
    </w:rPr>
  </w:style>
  <w:style w:type="character" w:customStyle="1" w:styleId="fontstyle131">
    <w:name w:val="fontstyle131"/>
    <w:basedOn w:val="a0"/>
    <w:uiPriority w:val="99"/>
    <w:rsid w:val="005975BF"/>
    <w:rPr>
      <w:rFonts w:ascii="cairofont-100-1" w:hAnsi="cairofont-100-1" w:cs="cairofont-100-1"/>
      <w:color w:val="000000"/>
      <w:sz w:val="28"/>
      <w:szCs w:val="28"/>
    </w:rPr>
  </w:style>
  <w:style w:type="character" w:customStyle="1" w:styleId="fontstyle141">
    <w:name w:val="fontstyle141"/>
    <w:basedOn w:val="a0"/>
    <w:uiPriority w:val="99"/>
    <w:rsid w:val="005975BF"/>
    <w:rPr>
      <w:rFonts w:ascii="cairofont-99-0" w:hAnsi="cairofont-99-0" w:cs="cairofont-99-0"/>
      <w:color w:val="000000"/>
      <w:sz w:val="28"/>
      <w:szCs w:val="28"/>
    </w:rPr>
  </w:style>
  <w:style w:type="character" w:customStyle="1" w:styleId="affff3">
    <w:name w:val="_Основной с красной строки Знак"/>
    <w:link w:val="affff4"/>
    <w:uiPriority w:val="99"/>
    <w:locked/>
    <w:rsid w:val="005975BF"/>
    <w:rPr>
      <w:color w:val="000000"/>
      <w:sz w:val="28"/>
      <w:szCs w:val="28"/>
    </w:rPr>
  </w:style>
  <w:style w:type="paragraph" w:customStyle="1" w:styleId="affff4">
    <w:name w:val="_Основной с красной строки"/>
    <w:link w:val="affff3"/>
    <w:uiPriority w:val="99"/>
    <w:rsid w:val="005975BF"/>
    <w:pPr>
      <w:spacing w:line="360" w:lineRule="auto"/>
      <w:ind w:firstLine="709"/>
      <w:jc w:val="both"/>
    </w:pPr>
    <w:rPr>
      <w:color w:val="000000"/>
      <w:sz w:val="28"/>
      <w:szCs w:val="28"/>
    </w:rPr>
  </w:style>
  <w:style w:type="character" w:customStyle="1" w:styleId="fontstyle11">
    <w:name w:val="fontstyle11"/>
    <w:basedOn w:val="a0"/>
    <w:uiPriority w:val="99"/>
    <w:rsid w:val="005975BF"/>
    <w:rPr>
      <w:rFonts w:ascii="cairofont-164-0" w:hAnsi="cairofont-164-0" w:cs="cairofont-164-0"/>
      <w:color w:val="000000"/>
      <w:sz w:val="24"/>
      <w:szCs w:val="24"/>
    </w:rPr>
  </w:style>
  <w:style w:type="paragraph" w:styleId="44">
    <w:name w:val="toc 4"/>
    <w:basedOn w:val="a"/>
    <w:next w:val="a"/>
    <w:autoRedefine/>
    <w:uiPriority w:val="99"/>
    <w:rsid w:val="005975BF"/>
    <w:pPr>
      <w:widowControl w:val="0"/>
      <w:spacing w:after="100" w:line="240" w:lineRule="auto"/>
      <w:ind w:left="720"/>
    </w:pPr>
    <w:rPr>
      <w:rFonts w:ascii="Microsoft Sans Serif" w:eastAsia="Microsoft Sans Serif" w:hAnsi="Microsoft Sans Serif" w:cs="Microsoft Sans Serif"/>
      <w:color w:val="000000"/>
      <w:sz w:val="24"/>
      <w:szCs w:val="24"/>
      <w:lang w:eastAsia="ru-RU"/>
    </w:rPr>
  </w:style>
  <w:style w:type="character" w:customStyle="1" w:styleId="submitted">
    <w:name w:val="submitted"/>
    <w:basedOn w:val="a0"/>
    <w:uiPriority w:val="99"/>
    <w:rsid w:val="005975BF"/>
  </w:style>
  <w:style w:type="paragraph" w:customStyle="1" w:styleId="headertext">
    <w:name w:val="headertext"/>
    <w:basedOn w:val="a"/>
    <w:uiPriority w:val="99"/>
    <w:rsid w:val="005975B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g-scope">
    <w:name w:val="ng-scope"/>
    <w:basedOn w:val="a0"/>
    <w:uiPriority w:val="99"/>
    <w:rsid w:val="005975BF"/>
  </w:style>
  <w:style w:type="paragraph" w:customStyle="1" w:styleId="msonormal0">
    <w:name w:val="msonormal"/>
    <w:basedOn w:val="a"/>
    <w:uiPriority w:val="99"/>
    <w:rsid w:val="00BA16B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ilel">
    <w:name w:val="filel"/>
    <w:basedOn w:val="a"/>
    <w:rsid w:val="00F9388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nsPlusNormal10">
    <w:name w:val="ConsPlusNormal1"/>
    <w:locked/>
    <w:rsid w:val="00EC576E"/>
    <w:rPr>
      <w:rFonts w:ascii="Arial" w:hAnsi="Arial" w:cs="Arial"/>
    </w:rPr>
  </w:style>
  <w:style w:type="character" w:customStyle="1" w:styleId="apple-converted-space">
    <w:name w:val="apple-converted-space"/>
    <w:basedOn w:val="a0"/>
    <w:rsid w:val="0099712C"/>
    <w:rPr>
      <w:rFonts w:cs="Times New Roman"/>
    </w:rPr>
  </w:style>
  <w:style w:type="character" w:customStyle="1" w:styleId="-">
    <w:name w:val="Интернет-ссылка"/>
    <w:uiPriority w:val="99"/>
    <w:unhideWhenUsed/>
    <w:rsid w:val="00D11331"/>
    <w:rPr>
      <w:color w:val="0000FF"/>
      <w:u w:val="single"/>
    </w:rPr>
  </w:style>
  <w:style w:type="character" w:customStyle="1" w:styleId="1f">
    <w:name w:val="Основной шрифт абзаца1"/>
    <w:rsid w:val="00D11331"/>
  </w:style>
  <w:style w:type="character" w:customStyle="1" w:styleId="affff5">
    <w:name w:val="Обычный (веб) Знак"/>
    <w:rsid w:val="00D11331"/>
    <w:rPr>
      <w:rFonts w:ascii="Times New Roman" w:eastAsia="Times New Roman" w:hAnsi="Times New Roman" w:cs="Times New Roman"/>
      <w:sz w:val="24"/>
      <w:szCs w:val="24"/>
    </w:rPr>
  </w:style>
  <w:style w:type="paragraph" w:customStyle="1" w:styleId="affff6">
    <w:name w:val="Заголовок"/>
    <w:basedOn w:val="a"/>
    <w:next w:val="a7"/>
    <w:qFormat/>
    <w:rsid w:val="00D11331"/>
    <w:pPr>
      <w:keepNext/>
      <w:suppressAutoHyphens/>
      <w:spacing w:before="240" w:after="120" w:line="100" w:lineRule="atLeast"/>
    </w:pPr>
    <w:rPr>
      <w:rFonts w:ascii="Arial" w:eastAsia="Microsoft YaHei" w:hAnsi="Arial" w:cs="Mangal"/>
      <w:bCs/>
      <w:sz w:val="28"/>
      <w:szCs w:val="28"/>
      <w:lang w:eastAsia="ar-SA"/>
    </w:rPr>
  </w:style>
  <w:style w:type="paragraph" w:styleId="affff7">
    <w:name w:val="List"/>
    <w:basedOn w:val="a7"/>
    <w:rsid w:val="00D11331"/>
    <w:pPr>
      <w:suppressAutoHyphens/>
      <w:spacing w:after="120" w:line="100" w:lineRule="atLeast"/>
      <w:jc w:val="left"/>
    </w:pPr>
    <w:rPr>
      <w:rFonts w:ascii="Times New Roman" w:eastAsia="Times New Roman" w:hAnsi="Times New Roman" w:cs="Mangal"/>
      <w:b w:val="0"/>
      <w:i w:val="0"/>
      <w:iCs w:val="0"/>
      <w:sz w:val="28"/>
      <w:szCs w:val="28"/>
      <w:lang w:eastAsia="ar-SA"/>
    </w:rPr>
  </w:style>
  <w:style w:type="paragraph" w:customStyle="1" w:styleId="1f0">
    <w:name w:val="Название1"/>
    <w:basedOn w:val="a"/>
    <w:rsid w:val="00D11331"/>
    <w:pPr>
      <w:suppressLineNumbers/>
      <w:suppressAutoHyphens/>
      <w:spacing w:before="120" w:after="120" w:line="100" w:lineRule="atLeast"/>
    </w:pPr>
    <w:rPr>
      <w:rFonts w:ascii="Times New Roman" w:eastAsia="Times New Roman" w:hAnsi="Times New Roman" w:cs="Mangal"/>
      <w:bCs/>
      <w:i/>
      <w:iCs/>
      <w:sz w:val="24"/>
      <w:szCs w:val="24"/>
      <w:lang w:eastAsia="ar-SA"/>
    </w:rPr>
  </w:style>
  <w:style w:type="paragraph" w:customStyle="1" w:styleId="1f1">
    <w:name w:val="Указатель1"/>
    <w:basedOn w:val="a"/>
    <w:rsid w:val="00D11331"/>
    <w:pPr>
      <w:suppressLineNumbers/>
      <w:suppressAutoHyphens/>
      <w:spacing w:after="0" w:line="100" w:lineRule="atLeast"/>
    </w:pPr>
    <w:rPr>
      <w:rFonts w:ascii="Times New Roman" w:eastAsia="Times New Roman" w:hAnsi="Times New Roman" w:cs="Mangal"/>
      <w:bCs/>
      <w:sz w:val="28"/>
      <w:szCs w:val="28"/>
      <w:lang w:eastAsia="ar-SA"/>
    </w:rPr>
  </w:style>
  <w:style w:type="paragraph" w:customStyle="1" w:styleId="1f2">
    <w:name w:val="Обычный (веб)1"/>
    <w:basedOn w:val="a"/>
    <w:rsid w:val="00D11331"/>
    <w:pPr>
      <w:suppressAutoHyphens/>
      <w:spacing w:after="0" w:line="100" w:lineRule="atLeast"/>
      <w:ind w:left="720"/>
    </w:pPr>
    <w:rPr>
      <w:rFonts w:ascii="Times New Roman" w:eastAsia="Times New Roman" w:hAnsi="Times New Roman"/>
      <w:sz w:val="24"/>
      <w:szCs w:val="24"/>
      <w:lang w:eastAsia="ar-SA"/>
    </w:rPr>
  </w:style>
  <w:style w:type="character" w:customStyle="1" w:styleId="affff8">
    <w:name w:val="Заголовок Знак"/>
    <w:rsid w:val="00D11331"/>
    <w:rPr>
      <w:sz w:val="28"/>
      <w:szCs w:val="24"/>
    </w:rPr>
  </w:style>
  <w:style w:type="character" w:customStyle="1" w:styleId="1f3">
    <w:name w:val="Текст выноски Знак1"/>
    <w:basedOn w:val="a0"/>
    <w:uiPriority w:val="99"/>
    <w:semiHidden/>
    <w:rsid w:val="00D11331"/>
    <w:rPr>
      <w:rFonts w:ascii="Tahoma" w:hAnsi="Tahoma" w:cs="Tahoma"/>
      <w:bCs/>
      <w:sz w:val="16"/>
      <w:szCs w:val="16"/>
      <w:lang w:eastAsia="ar-SA"/>
    </w:rPr>
  </w:style>
  <w:style w:type="character" w:customStyle="1" w:styleId="affff9">
    <w:name w:val="Сравнение редакций. Добавленный фрагмент"/>
    <w:uiPriority w:val="99"/>
    <w:rsid w:val="00D11331"/>
    <w:rPr>
      <w:color w:val="000000"/>
      <w:shd w:val="clear" w:color="auto" w:fill="C1D7FF"/>
    </w:rPr>
  </w:style>
  <w:style w:type="paragraph" w:customStyle="1" w:styleId="Style11">
    <w:name w:val="Style11"/>
    <w:basedOn w:val="a"/>
    <w:uiPriority w:val="99"/>
    <w:rsid w:val="00D11331"/>
    <w:pPr>
      <w:widowControl w:val="0"/>
      <w:autoSpaceDE w:val="0"/>
      <w:autoSpaceDN w:val="0"/>
      <w:adjustRightInd w:val="0"/>
      <w:spacing w:after="0" w:line="318" w:lineRule="exact"/>
      <w:ind w:firstLine="533"/>
      <w:jc w:val="both"/>
    </w:pPr>
    <w:rPr>
      <w:rFonts w:ascii="Times New Roman" w:eastAsia="Times New Roman" w:hAnsi="Times New Roman"/>
      <w:sz w:val="24"/>
      <w:szCs w:val="24"/>
      <w:lang w:eastAsia="ru-RU"/>
    </w:rPr>
  </w:style>
  <w:style w:type="character" w:customStyle="1" w:styleId="FontStyle60">
    <w:name w:val="Font Style60"/>
    <w:uiPriority w:val="99"/>
    <w:rsid w:val="00D11331"/>
    <w:rPr>
      <w:rFonts w:ascii="Times New Roman" w:hAnsi="Times New Roman" w:cs="Times New Roman"/>
      <w:sz w:val="26"/>
      <w:szCs w:val="26"/>
    </w:rPr>
  </w:style>
  <w:style w:type="paragraph" w:styleId="2e">
    <w:name w:val="Body Text Indent 2"/>
    <w:basedOn w:val="a"/>
    <w:link w:val="2f"/>
    <w:unhideWhenUsed/>
    <w:rsid w:val="00D11331"/>
    <w:pPr>
      <w:overflowPunct w:val="0"/>
      <w:autoSpaceDE w:val="0"/>
      <w:autoSpaceDN w:val="0"/>
      <w:adjustRightInd w:val="0"/>
      <w:spacing w:after="0" w:line="240" w:lineRule="auto"/>
      <w:ind w:firstLine="709"/>
      <w:jc w:val="both"/>
    </w:pPr>
    <w:rPr>
      <w:rFonts w:ascii="Times New Roman" w:eastAsia="Times New Roman" w:hAnsi="Times New Roman"/>
      <w:sz w:val="28"/>
      <w:szCs w:val="28"/>
      <w:lang w:eastAsia="ru-RU"/>
    </w:rPr>
  </w:style>
  <w:style w:type="character" w:customStyle="1" w:styleId="2f">
    <w:name w:val="Основной текст с отступом 2 Знак"/>
    <w:basedOn w:val="a0"/>
    <w:link w:val="2e"/>
    <w:rsid w:val="00D11331"/>
    <w:rPr>
      <w:sz w:val="28"/>
      <w:szCs w:val="28"/>
    </w:rPr>
  </w:style>
  <w:style w:type="paragraph" w:customStyle="1" w:styleId="112">
    <w:name w:val="Заголовок 11"/>
    <w:basedOn w:val="a"/>
    <w:qFormat/>
    <w:rsid w:val="00D11331"/>
    <w:pPr>
      <w:keepNext/>
      <w:spacing w:before="240" w:after="120" w:line="240" w:lineRule="auto"/>
      <w:outlineLvl w:val="0"/>
    </w:pPr>
    <w:rPr>
      <w:rFonts w:ascii="Liberation Sans" w:eastAsia="Microsoft YaHei" w:hAnsi="Liberation Sans" w:cs="Mangal"/>
      <w:color w:val="00000A"/>
      <w:sz w:val="28"/>
      <w:szCs w:val="28"/>
      <w:lang w:eastAsia="ru-RU"/>
    </w:rPr>
  </w:style>
  <w:style w:type="paragraph" w:customStyle="1" w:styleId="pboth">
    <w:name w:val="pboth"/>
    <w:basedOn w:val="a"/>
    <w:rsid w:val="00D11331"/>
    <w:pPr>
      <w:spacing w:before="100" w:beforeAutospacing="1" w:after="100" w:afterAutospacing="1" w:line="240" w:lineRule="auto"/>
    </w:pPr>
    <w:rPr>
      <w:rFonts w:ascii="Times New Roman" w:hAnsi="Times New Roman"/>
      <w:sz w:val="24"/>
      <w:szCs w:val="24"/>
      <w:lang w:eastAsia="ru-RU"/>
    </w:rPr>
  </w:style>
  <w:style w:type="character" w:customStyle="1" w:styleId="extended-textfull">
    <w:name w:val="extended-text__full"/>
    <w:rsid w:val="00D11331"/>
    <w:rPr>
      <w:rFonts w:cs="Times New Roman"/>
    </w:rPr>
  </w:style>
  <w:style w:type="paragraph" w:customStyle="1" w:styleId="affffa">
    <w:name w:val="Знак Знак Знак Знак Знак Знак Знак Знак Знак Знак Знак"/>
    <w:basedOn w:val="a"/>
    <w:rsid w:val="00D11331"/>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fffb">
    <w:name w:val="Знак Знак"/>
    <w:basedOn w:val="a"/>
    <w:rsid w:val="00D11331"/>
    <w:pPr>
      <w:spacing w:before="100" w:beforeAutospacing="1" w:after="100" w:afterAutospacing="1" w:line="240" w:lineRule="auto"/>
    </w:pPr>
    <w:rPr>
      <w:rFonts w:ascii="Tahoma" w:eastAsia="Times New Roman" w:hAnsi="Tahoma"/>
      <w:sz w:val="20"/>
      <w:szCs w:val="20"/>
      <w:lang w:val="en-US"/>
    </w:rPr>
  </w:style>
  <w:style w:type="paragraph" w:customStyle="1" w:styleId="310">
    <w:name w:val="Основной текст 31"/>
    <w:basedOn w:val="a"/>
    <w:rsid w:val="00D11331"/>
    <w:pPr>
      <w:spacing w:after="0" w:line="240" w:lineRule="auto"/>
    </w:pPr>
    <w:rPr>
      <w:rFonts w:ascii="Times New Roman" w:eastAsia="Times New Roman" w:hAnsi="Times New Roman"/>
      <w:sz w:val="28"/>
      <w:szCs w:val="20"/>
      <w:lang w:eastAsia="ru-RU"/>
    </w:rPr>
  </w:style>
  <w:style w:type="paragraph" w:customStyle="1" w:styleId="Default">
    <w:name w:val="Default"/>
    <w:rsid w:val="00D11331"/>
    <w:pPr>
      <w:autoSpaceDE w:val="0"/>
      <w:autoSpaceDN w:val="0"/>
      <w:adjustRightInd w:val="0"/>
    </w:pPr>
    <w:rPr>
      <w:rFonts w:eastAsia="Calibri"/>
      <w:color w:val="000000"/>
      <w:sz w:val="24"/>
      <w:szCs w:val="24"/>
      <w:lang w:eastAsia="en-US"/>
    </w:rPr>
  </w:style>
  <w:style w:type="numbering" w:customStyle="1" w:styleId="1">
    <w:name w:val="Стиль1"/>
    <w:uiPriority w:val="99"/>
    <w:rsid w:val="00D11331"/>
    <w:pPr>
      <w:numPr>
        <w:numId w:val="3"/>
      </w:numPr>
    </w:pPr>
  </w:style>
  <w:style w:type="paragraph" w:customStyle="1" w:styleId="1TimesNewRoman12">
    <w:name w:val="! ТЗ Стиль __ТекстОсн_1и + Times New Roman 12 пт По ширине Первая стр..."/>
    <w:basedOn w:val="a"/>
    <w:qFormat/>
    <w:rsid w:val="00D11331"/>
    <w:pPr>
      <w:tabs>
        <w:tab w:val="left" w:pos="851"/>
      </w:tabs>
      <w:spacing w:before="60" w:after="60" w:line="360" w:lineRule="auto"/>
      <w:ind w:firstLine="709"/>
      <w:jc w:val="both"/>
    </w:pPr>
    <w:rPr>
      <w:rFonts w:ascii="Times New Roman" w:eastAsia="Times New Roman" w:hAnsi="Times New Roman"/>
      <w:snapToGrid w:val="0"/>
      <w:sz w:val="24"/>
      <w:szCs w:val="20"/>
      <w:lang w:eastAsia="ru-RU"/>
    </w:rPr>
  </w:style>
  <w:style w:type="paragraph" w:customStyle="1" w:styleId="affffc">
    <w:name w:val="Информация о версии"/>
    <w:basedOn w:val="affd"/>
    <w:next w:val="a"/>
    <w:uiPriority w:val="99"/>
    <w:rsid w:val="00D11331"/>
    <w:rPr>
      <w:i/>
      <w:iCs/>
    </w:rPr>
  </w:style>
  <w:style w:type="table" w:customStyle="1" w:styleId="TableNormal">
    <w:name w:val="Table Normal"/>
    <w:uiPriority w:val="2"/>
    <w:semiHidden/>
    <w:unhideWhenUsed/>
    <w:qFormat/>
    <w:rsid w:val="00D1133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pt-consplusnormal-000055">
    <w:name w:val="pt-consplusnormal-000055"/>
    <w:basedOn w:val="a"/>
    <w:rsid w:val="00D1133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80">
    <w:name w:val="Основной текст (8)_"/>
    <w:link w:val="81"/>
    <w:rsid w:val="00D11331"/>
    <w:rPr>
      <w:rFonts w:ascii="Arial" w:eastAsia="Arial" w:hAnsi="Arial" w:cs="Arial"/>
      <w:shd w:val="clear" w:color="auto" w:fill="FFFFFF"/>
    </w:rPr>
  </w:style>
  <w:style w:type="character" w:customStyle="1" w:styleId="9">
    <w:name w:val="Основной текст (9)_"/>
    <w:link w:val="90"/>
    <w:rsid w:val="00D11331"/>
    <w:rPr>
      <w:i/>
      <w:iCs/>
      <w:sz w:val="12"/>
      <w:szCs w:val="12"/>
      <w:shd w:val="clear" w:color="auto" w:fill="FFFFFF"/>
    </w:rPr>
  </w:style>
  <w:style w:type="character" w:customStyle="1" w:styleId="100">
    <w:name w:val="Основной текст (10)_"/>
    <w:link w:val="101"/>
    <w:rsid w:val="00D11331"/>
    <w:rPr>
      <w:rFonts w:ascii="Calibri" w:eastAsia="Calibri" w:hAnsi="Calibri" w:cs="Calibri"/>
      <w:sz w:val="28"/>
      <w:szCs w:val="28"/>
      <w:shd w:val="clear" w:color="auto" w:fill="FFFFFF"/>
    </w:rPr>
  </w:style>
  <w:style w:type="paragraph" w:customStyle="1" w:styleId="81">
    <w:name w:val="Основной текст (8)"/>
    <w:basedOn w:val="a"/>
    <w:link w:val="80"/>
    <w:rsid w:val="00D11331"/>
    <w:pPr>
      <w:widowControl w:val="0"/>
      <w:shd w:val="clear" w:color="auto" w:fill="FFFFFF"/>
      <w:spacing w:after="100" w:line="240" w:lineRule="auto"/>
      <w:ind w:firstLine="6240"/>
    </w:pPr>
    <w:rPr>
      <w:rFonts w:ascii="Arial" w:eastAsia="Arial" w:hAnsi="Arial" w:cs="Arial"/>
      <w:sz w:val="20"/>
      <w:szCs w:val="20"/>
      <w:lang w:eastAsia="ru-RU"/>
    </w:rPr>
  </w:style>
  <w:style w:type="paragraph" w:customStyle="1" w:styleId="90">
    <w:name w:val="Основной текст (9)"/>
    <w:basedOn w:val="a"/>
    <w:link w:val="9"/>
    <w:rsid w:val="00D11331"/>
    <w:pPr>
      <w:widowControl w:val="0"/>
      <w:shd w:val="clear" w:color="auto" w:fill="FFFFFF"/>
      <w:spacing w:after="260" w:line="240" w:lineRule="auto"/>
      <w:ind w:left="2010"/>
    </w:pPr>
    <w:rPr>
      <w:rFonts w:ascii="Times New Roman" w:eastAsia="Times New Roman" w:hAnsi="Times New Roman"/>
      <w:i/>
      <w:iCs/>
      <w:sz w:val="12"/>
      <w:szCs w:val="12"/>
      <w:lang w:eastAsia="ru-RU"/>
    </w:rPr>
  </w:style>
  <w:style w:type="paragraph" w:customStyle="1" w:styleId="101">
    <w:name w:val="Основной текст (10)"/>
    <w:basedOn w:val="a"/>
    <w:link w:val="100"/>
    <w:rsid w:val="00D11331"/>
    <w:pPr>
      <w:widowControl w:val="0"/>
      <w:shd w:val="clear" w:color="auto" w:fill="FFFFFF"/>
      <w:spacing w:after="0" w:line="240" w:lineRule="auto"/>
    </w:pPr>
    <w:rPr>
      <w:rFonts w:cs="Calibri"/>
      <w:sz w:val="28"/>
      <w:szCs w:val="28"/>
      <w:lang w:eastAsia="ru-RU"/>
    </w:rPr>
  </w:style>
  <w:style w:type="paragraph" w:customStyle="1" w:styleId="2-">
    <w:name w:val="Рег. Заголовок 2-го уровня регламента"/>
    <w:basedOn w:val="a"/>
    <w:qFormat/>
    <w:rsid w:val="00D11331"/>
    <w:pPr>
      <w:numPr>
        <w:numId w:val="4"/>
      </w:numPr>
      <w:spacing w:before="360" w:after="240" w:line="240" w:lineRule="auto"/>
      <w:jc w:val="center"/>
      <w:outlineLvl w:val="1"/>
    </w:pPr>
    <w:rPr>
      <w:rFonts w:ascii="Times New Roman" w:hAnsi="Times New Roman"/>
      <w:b/>
      <w:i/>
      <w:sz w:val="28"/>
      <w:szCs w:val="28"/>
    </w:rPr>
  </w:style>
  <w:style w:type="paragraph" w:customStyle="1" w:styleId="111">
    <w:name w:val="Рег. 1.1.1"/>
    <w:basedOn w:val="a"/>
    <w:qFormat/>
    <w:rsid w:val="00D11331"/>
    <w:pPr>
      <w:numPr>
        <w:ilvl w:val="2"/>
        <w:numId w:val="4"/>
      </w:numPr>
      <w:spacing w:after="0"/>
      <w:jc w:val="both"/>
    </w:pPr>
    <w:rPr>
      <w:rFonts w:ascii="Times New Roman" w:hAnsi="Times New Roman"/>
      <w:sz w:val="28"/>
      <w:szCs w:val="28"/>
    </w:rPr>
  </w:style>
  <w:style w:type="paragraph" w:customStyle="1" w:styleId="11">
    <w:name w:val="Рег. Основной текст уровнеь 1.1 (базовый)"/>
    <w:basedOn w:val="a"/>
    <w:qFormat/>
    <w:rsid w:val="00D11331"/>
    <w:pPr>
      <w:numPr>
        <w:ilvl w:val="1"/>
        <w:numId w:val="4"/>
      </w:numPr>
      <w:spacing w:after="0"/>
      <w:jc w:val="both"/>
    </w:pPr>
    <w:rPr>
      <w:rFonts w:ascii="Times New Roman" w:hAnsi="Times New Roman"/>
      <w:sz w:val="28"/>
      <w:szCs w:val="28"/>
    </w:rPr>
  </w:style>
  <w:style w:type="table" w:customStyle="1" w:styleId="102">
    <w:name w:val="Сетка таблицы10"/>
    <w:basedOn w:val="a1"/>
    <w:next w:val="a3"/>
    <w:uiPriority w:val="99"/>
    <w:rsid w:val="00D113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179841">
      <w:bodyDiv w:val="1"/>
      <w:marLeft w:val="0"/>
      <w:marRight w:val="0"/>
      <w:marTop w:val="0"/>
      <w:marBottom w:val="0"/>
      <w:divBdr>
        <w:top w:val="none" w:sz="0" w:space="0" w:color="auto"/>
        <w:left w:val="none" w:sz="0" w:space="0" w:color="auto"/>
        <w:bottom w:val="none" w:sz="0" w:space="0" w:color="auto"/>
        <w:right w:val="none" w:sz="0" w:space="0" w:color="auto"/>
      </w:divBdr>
    </w:div>
    <w:div w:id="96799500">
      <w:bodyDiv w:val="1"/>
      <w:marLeft w:val="0"/>
      <w:marRight w:val="0"/>
      <w:marTop w:val="0"/>
      <w:marBottom w:val="0"/>
      <w:divBdr>
        <w:top w:val="none" w:sz="0" w:space="0" w:color="auto"/>
        <w:left w:val="none" w:sz="0" w:space="0" w:color="auto"/>
        <w:bottom w:val="none" w:sz="0" w:space="0" w:color="auto"/>
        <w:right w:val="none" w:sz="0" w:space="0" w:color="auto"/>
      </w:divBdr>
    </w:div>
    <w:div w:id="126822099">
      <w:bodyDiv w:val="1"/>
      <w:marLeft w:val="0"/>
      <w:marRight w:val="0"/>
      <w:marTop w:val="0"/>
      <w:marBottom w:val="0"/>
      <w:divBdr>
        <w:top w:val="none" w:sz="0" w:space="0" w:color="auto"/>
        <w:left w:val="none" w:sz="0" w:space="0" w:color="auto"/>
        <w:bottom w:val="none" w:sz="0" w:space="0" w:color="auto"/>
        <w:right w:val="none" w:sz="0" w:space="0" w:color="auto"/>
      </w:divBdr>
    </w:div>
    <w:div w:id="249388171">
      <w:bodyDiv w:val="1"/>
      <w:marLeft w:val="0"/>
      <w:marRight w:val="0"/>
      <w:marTop w:val="0"/>
      <w:marBottom w:val="0"/>
      <w:divBdr>
        <w:top w:val="none" w:sz="0" w:space="0" w:color="auto"/>
        <w:left w:val="none" w:sz="0" w:space="0" w:color="auto"/>
        <w:bottom w:val="none" w:sz="0" w:space="0" w:color="auto"/>
        <w:right w:val="none" w:sz="0" w:space="0" w:color="auto"/>
      </w:divBdr>
    </w:div>
    <w:div w:id="266887027">
      <w:bodyDiv w:val="1"/>
      <w:marLeft w:val="0"/>
      <w:marRight w:val="0"/>
      <w:marTop w:val="0"/>
      <w:marBottom w:val="0"/>
      <w:divBdr>
        <w:top w:val="none" w:sz="0" w:space="0" w:color="auto"/>
        <w:left w:val="none" w:sz="0" w:space="0" w:color="auto"/>
        <w:bottom w:val="none" w:sz="0" w:space="0" w:color="auto"/>
        <w:right w:val="none" w:sz="0" w:space="0" w:color="auto"/>
      </w:divBdr>
    </w:div>
    <w:div w:id="416054548">
      <w:bodyDiv w:val="1"/>
      <w:marLeft w:val="0"/>
      <w:marRight w:val="0"/>
      <w:marTop w:val="0"/>
      <w:marBottom w:val="0"/>
      <w:divBdr>
        <w:top w:val="none" w:sz="0" w:space="0" w:color="auto"/>
        <w:left w:val="none" w:sz="0" w:space="0" w:color="auto"/>
        <w:bottom w:val="none" w:sz="0" w:space="0" w:color="auto"/>
        <w:right w:val="none" w:sz="0" w:space="0" w:color="auto"/>
      </w:divBdr>
    </w:div>
    <w:div w:id="449935454">
      <w:bodyDiv w:val="1"/>
      <w:marLeft w:val="0"/>
      <w:marRight w:val="0"/>
      <w:marTop w:val="0"/>
      <w:marBottom w:val="0"/>
      <w:divBdr>
        <w:top w:val="none" w:sz="0" w:space="0" w:color="auto"/>
        <w:left w:val="none" w:sz="0" w:space="0" w:color="auto"/>
        <w:bottom w:val="none" w:sz="0" w:space="0" w:color="auto"/>
        <w:right w:val="none" w:sz="0" w:space="0" w:color="auto"/>
      </w:divBdr>
    </w:div>
    <w:div w:id="496964461">
      <w:bodyDiv w:val="1"/>
      <w:marLeft w:val="0"/>
      <w:marRight w:val="0"/>
      <w:marTop w:val="0"/>
      <w:marBottom w:val="0"/>
      <w:divBdr>
        <w:top w:val="none" w:sz="0" w:space="0" w:color="auto"/>
        <w:left w:val="none" w:sz="0" w:space="0" w:color="auto"/>
        <w:bottom w:val="none" w:sz="0" w:space="0" w:color="auto"/>
        <w:right w:val="none" w:sz="0" w:space="0" w:color="auto"/>
      </w:divBdr>
    </w:div>
    <w:div w:id="545024279">
      <w:bodyDiv w:val="1"/>
      <w:marLeft w:val="0"/>
      <w:marRight w:val="0"/>
      <w:marTop w:val="0"/>
      <w:marBottom w:val="0"/>
      <w:divBdr>
        <w:top w:val="none" w:sz="0" w:space="0" w:color="auto"/>
        <w:left w:val="none" w:sz="0" w:space="0" w:color="auto"/>
        <w:bottom w:val="none" w:sz="0" w:space="0" w:color="auto"/>
        <w:right w:val="none" w:sz="0" w:space="0" w:color="auto"/>
      </w:divBdr>
    </w:div>
    <w:div w:id="551380195">
      <w:bodyDiv w:val="1"/>
      <w:marLeft w:val="0"/>
      <w:marRight w:val="0"/>
      <w:marTop w:val="0"/>
      <w:marBottom w:val="0"/>
      <w:divBdr>
        <w:top w:val="none" w:sz="0" w:space="0" w:color="auto"/>
        <w:left w:val="none" w:sz="0" w:space="0" w:color="auto"/>
        <w:bottom w:val="none" w:sz="0" w:space="0" w:color="auto"/>
        <w:right w:val="none" w:sz="0" w:space="0" w:color="auto"/>
      </w:divBdr>
    </w:div>
    <w:div w:id="595402618">
      <w:bodyDiv w:val="1"/>
      <w:marLeft w:val="0"/>
      <w:marRight w:val="0"/>
      <w:marTop w:val="0"/>
      <w:marBottom w:val="0"/>
      <w:divBdr>
        <w:top w:val="none" w:sz="0" w:space="0" w:color="auto"/>
        <w:left w:val="none" w:sz="0" w:space="0" w:color="auto"/>
        <w:bottom w:val="none" w:sz="0" w:space="0" w:color="auto"/>
        <w:right w:val="none" w:sz="0" w:space="0" w:color="auto"/>
      </w:divBdr>
    </w:div>
    <w:div w:id="621351816">
      <w:bodyDiv w:val="1"/>
      <w:marLeft w:val="0"/>
      <w:marRight w:val="0"/>
      <w:marTop w:val="0"/>
      <w:marBottom w:val="0"/>
      <w:divBdr>
        <w:top w:val="none" w:sz="0" w:space="0" w:color="auto"/>
        <w:left w:val="none" w:sz="0" w:space="0" w:color="auto"/>
        <w:bottom w:val="none" w:sz="0" w:space="0" w:color="auto"/>
        <w:right w:val="none" w:sz="0" w:space="0" w:color="auto"/>
      </w:divBdr>
    </w:div>
    <w:div w:id="622806814">
      <w:bodyDiv w:val="1"/>
      <w:marLeft w:val="0"/>
      <w:marRight w:val="0"/>
      <w:marTop w:val="0"/>
      <w:marBottom w:val="0"/>
      <w:divBdr>
        <w:top w:val="none" w:sz="0" w:space="0" w:color="auto"/>
        <w:left w:val="none" w:sz="0" w:space="0" w:color="auto"/>
        <w:bottom w:val="none" w:sz="0" w:space="0" w:color="auto"/>
        <w:right w:val="none" w:sz="0" w:space="0" w:color="auto"/>
      </w:divBdr>
    </w:div>
    <w:div w:id="637495021">
      <w:bodyDiv w:val="1"/>
      <w:marLeft w:val="0"/>
      <w:marRight w:val="0"/>
      <w:marTop w:val="0"/>
      <w:marBottom w:val="0"/>
      <w:divBdr>
        <w:top w:val="none" w:sz="0" w:space="0" w:color="auto"/>
        <w:left w:val="none" w:sz="0" w:space="0" w:color="auto"/>
        <w:bottom w:val="none" w:sz="0" w:space="0" w:color="auto"/>
        <w:right w:val="none" w:sz="0" w:space="0" w:color="auto"/>
      </w:divBdr>
    </w:div>
    <w:div w:id="764620234">
      <w:bodyDiv w:val="1"/>
      <w:marLeft w:val="0"/>
      <w:marRight w:val="0"/>
      <w:marTop w:val="0"/>
      <w:marBottom w:val="0"/>
      <w:divBdr>
        <w:top w:val="none" w:sz="0" w:space="0" w:color="auto"/>
        <w:left w:val="none" w:sz="0" w:space="0" w:color="auto"/>
        <w:bottom w:val="none" w:sz="0" w:space="0" w:color="auto"/>
        <w:right w:val="none" w:sz="0" w:space="0" w:color="auto"/>
      </w:divBdr>
    </w:div>
    <w:div w:id="841972032">
      <w:bodyDiv w:val="1"/>
      <w:marLeft w:val="0"/>
      <w:marRight w:val="0"/>
      <w:marTop w:val="0"/>
      <w:marBottom w:val="0"/>
      <w:divBdr>
        <w:top w:val="none" w:sz="0" w:space="0" w:color="auto"/>
        <w:left w:val="none" w:sz="0" w:space="0" w:color="auto"/>
        <w:bottom w:val="none" w:sz="0" w:space="0" w:color="auto"/>
        <w:right w:val="none" w:sz="0" w:space="0" w:color="auto"/>
      </w:divBdr>
    </w:div>
    <w:div w:id="842860227">
      <w:bodyDiv w:val="1"/>
      <w:marLeft w:val="0"/>
      <w:marRight w:val="0"/>
      <w:marTop w:val="0"/>
      <w:marBottom w:val="0"/>
      <w:divBdr>
        <w:top w:val="none" w:sz="0" w:space="0" w:color="auto"/>
        <w:left w:val="none" w:sz="0" w:space="0" w:color="auto"/>
        <w:bottom w:val="none" w:sz="0" w:space="0" w:color="auto"/>
        <w:right w:val="none" w:sz="0" w:space="0" w:color="auto"/>
      </w:divBdr>
    </w:div>
    <w:div w:id="845633196">
      <w:bodyDiv w:val="1"/>
      <w:marLeft w:val="0"/>
      <w:marRight w:val="0"/>
      <w:marTop w:val="0"/>
      <w:marBottom w:val="0"/>
      <w:divBdr>
        <w:top w:val="none" w:sz="0" w:space="0" w:color="auto"/>
        <w:left w:val="none" w:sz="0" w:space="0" w:color="auto"/>
        <w:bottom w:val="none" w:sz="0" w:space="0" w:color="auto"/>
        <w:right w:val="none" w:sz="0" w:space="0" w:color="auto"/>
      </w:divBdr>
    </w:div>
    <w:div w:id="864362995">
      <w:bodyDiv w:val="1"/>
      <w:marLeft w:val="0"/>
      <w:marRight w:val="0"/>
      <w:marTop w:val="0"/>
      <w:marBottom w:val="0"/>
      <w:divBdr>
        <w:top w:val="none" w:sz="0" w:space="0" w:color="auto"/>
        <w:left w:val="none" w:sz="0" w:space="0" w:color="auto"/>
        <w:bottom w:val="none" w:sz="0" w:space="0" w:color="auto"/>
        <w:right w:val="none" w:sz="0" w:space="0" w:color="auto"/>
      </w:divBdr>
    </w:div>
    <w:div w:id="878470337">
      <w:bodyDiv w:val="1"/>
      <w:marLeft w:val="0"/>
      <w:marRight w:val="0"/>
      <w:marTop w:val="0"/>
      <w:marBottom w:val="0"/>
      <w:divBdr>
        <w:top w:val="none" w:sz="0" w:space="0" w:color="auto"/>
        <w:left w:val="none" w:sz="0" w:space="0" w:color="auto"/>
        <w:bottom w:val="none" w:sz="0" w:space="0" w:color="auto"/>
        <w:right w:val="none" w:sz="0" w:space="0" w:color="auto"/>
      </w:divBdr>
    </w:div>
    <w:div w:id="954601496">
      <w:bodyDiv w:val="1"/>
      <w:marLeft w:val="0"/>
      <w:marRight w:val="0"/>
      <w:marTop w:val="0"/>
      <w:marBottom w:val="0"/>
      <w:divBdr>
        <w:top w:val="none" w:sz="0" w:space="0" w:color="auto"/>
        <w:left w:val="none" w:sz="0" w:space="0" w:color="auto"/>
        <w:bottom w:val="none" w:sz="0" w:space="0" w:color="auto"/>
        <w:right w:val="none" w:sz="0" w:space="0" w:color="auto"/>
      </w:divBdr>
    </w:div>
    <w:div w:id="1020279169">
      <w:bodyDiv w:val="1"/>
      <w:marLeft w:val="0"/>
      <w:marRight w:val="0"/>
      <w:marTop w:val="0"/>
      <w:marBottom w:val="0"/>
      <w:divBdr>
        <w:top w:val="none" w:sz="0" w:space="0" w:color="auto"/>
        <w:left w:val="none" w:sz="0" w:space="0" w:color="auto"/>
        <w:bottom w:val="none" w:sz="0" w:space="0" w:color="auto"/>
        <w:right w:val="none" w:sz="0" w:space="0" w:color="auto"/>
      </w:divBdr>
    </w:div>
    <w:div w:id="1087340440">
      <w:bodyDiv w:val="1"/>
      <w:marLeft w:val="0"/>
      <w:marRight w:val="0"/>
      <w:marTop w:val="0"/>
      <w:marBottom w:val="0"/>
      <w:divBdr>
        <w:top w:val="none" w:sz="0" w:space="0" w:color="auto"/>
        <w:left w:val="none" w:sz="0" w:space="0" w:color="auto"/>
        <w:bottom w:val="none" w:sz="0" w:space="0" w:color="auto"/>
        <w:right w:val="none" w:sz="0" w:space="0" w:color="auto"/>
      </w:divBdr>
    </w:div>
    <w:div w:id="1116677486">
      <w:bodyDiv w:val="1"/>
      <w:marLeft w:val="0"/>
      <w:marRight w:val="0"/>
      <w:marTop w:val="0"/>
      <w:marBottom w:val="0"/>
      <w:divBdr>
        <w:top w:val="none" w:sz="0" w:space="0" w:color="auto"/>
        <w:left w:val="none" w:sz="0" w:space="0" w:color="auto"/>
        <w:bottom w:val="none" w:sz="0" w:space="0" w:color="auto"/>
        <w:right w:val="none" w:sz="0" w:space="0" w:color="auto"/>
      </w:divBdr>
    </w:div>
    <w:div w:id="1130592498">
      <w:bodyDiv w:val="1"/>
      <w:marLeft w:val="0"/>
      <w:marRight w:val="0"/>
      <w:marTop w:val="0"/>
      <w:marBottom w:val="0"/>
      <w:divBdr>
        <w:top w:val="none" w:sz="0" w:space="0" w:color="auto"/>
        <w:left w:val="none" w:sz="0" w:space="0" w:color="auto"/>
        <w:bottom w:val="none" w:sz="0" w:space="0" w:color="auto"/>
        <w:right w:val="none" w:sz="0" w:space="0" w:color="auto"/>
      </w:divBdr>
    </w:div>
    <w:div w:id="1148476789">
      <w:bodyDiv w:val="1"/>
      <w:marLeft w:val="0"/>
      <w:marRight w:val="0"/>
      <w:marTop w:val="0"/>
      <w:marBottom w:val="0"/>
      <w:divBdr>
        <w:top w:val="none" w:sz="0" w:space="0" w:color="auto"/>
        <w:left w:val="none" w:sz="0" w:space="0" w:color="auto"/>
        <w:bottom w:val="none" w:sz="0" w:space="0" w:color="auto"/>
        <w:right w:val="none" w:sz="0" w:space="0" w:color="auto"/>
      </w:divBdr>
    </w:div>
    <w:div w:id="1185438069">
      <w:bodyDiv w:val="1"/>
      <w:marLeft w:val="0"/>
      <w:marRight w:val="0"/>
      <w:marTop w:val="0"/>
      <w:marBottom w:val="0"/>
      <w:divBdr>
        <w:top w:val="none" w:sz="0" w:space="0" w:color="auto"/>
        <w:left w:val="none" w:sz="0" w:space="0" w:color="auto"/>
        <w:bottom w:val="none" w:sz="0" w:space="0" w:color="auto"/>
        <w:right w:val="none" w:sz="0" w:space="0" w:color="auto"/>
      </w:divBdr>
    </w:div>
    <w:div w:id="1219433576">
      <w:bodyDiv w:val="1"/>
      <w:marLeft w:val="0"/>
      <w:marRight w:val="0"/>
      <w:marTop w:val="0"/>
      <w:marBottom w:val="0"/>
      <w:divBdr>
        <w:top w:val="none" w:sz="0" w:space="0" w:color="auto"/>
        <w:left w:val="none" w:sz="0" w:space="0" w:color="auto"/>
        <w:bottom w:val="none" w:sz="0" w:space="0" w:color="auto"/>
        <w:right w:val="none" w:sz="0" w:space="0" w:color="auto"/>
      </w:divBdr>
    </w:div>
    <w:div w:id="1316716264">
      <w:bodyDiv w:val="1"/>
      <w:marLeft w:val="0"/>
      <w:marRight w:val="0"/>
      <w:marTop w:val="0"/>
      <w:marBottom w:val="0"/>
      <w:divBdr>
        <w:top w:val="none" w:sz="0" w:space="0" w:color="auto"/>
        <w:left w:val="none" w:sz="0" w:space="0" w:color="auto"/>
        <w:bottom w:val="none" w:sz="0" w:space="0" w:color="auto"/>
        <w:right w:val="none" w:sz="0" w:space="0" w:color="auto"/>
      </w:divBdr>
    </w:div>
    <w:div w:id="1358236976">
      <w:bodyDiv w:val="1"/>
      <w:marLeft w:val="0"/>
      <w:marRight w:val="0"/>
      <w:marTop w:val="0"/>
      <w:marBottom w:val="0"/>
      <w:divBdr>
        <w:top w:val="none" w:sz="0" w:space="0" w:color="auto"/>
        <w:left w:val="none" w:sz="0" w:space="0" w:color="auto"/>
        <w:bottom w:val="none" w:sz="0" w:space="0" w:color="auto"/>
        <w:right w:val="none" w:sz="0" w:space="0" w:color="auto"/>
      </w:divBdr>
    </w:div>
    <w:div w:id="1474564768">
      <w:bodyDiv w:val="1"/>
      <w:marLeft w:val="0"/>
      <w:marRight w:val="0"/>
      <w:marTop w:val="0"/>
      <w:marBottom w:val="0"/>
      <w:divBdr>
        <w:top w:val="none" w:sz="0" w:space="0" w:color="auto"/>
        <w:left w:val="none" w:sz="0" w:space="0" w:color="auto"/>
        <w:bottom w:val="none" w:sz="0" w:space="0" w:color="auto"/>
        <w:right w:val="none" w:sz="0" w:space="0" w:color="auto"/>
      </w:divBdr>
    </w:div>
    <w:div w:id="1476751051">
      <w:bodyDiv w:val="1"/>
      <w:marLeft w:val="0"/>
      <w:marRight w:val="0"/>
      <w:marTop w:val="0"/>
      <w:marBottom w:val="0"/>
      <w:divBdr>
        <w:top w:val="none" w:sz="0" w:space="0" w:color="auto"/>
        <w:left w:val="none" w:sz="0" w:space="0" w:color="auto"/>
        <w:bottom w:val="none" w:sz="0" w:space="0" w:color="auto"/>
        <w:right w:val="none" w:sz="0" w:space="0" w:color="auto"/>
      </w:divBdr>
    </w:div>
    <w:div w:id="1594389761">
      <w:bodyDiv w:val="1"/>
      <w:marLeft w:val="0"/>
      <w:marRight w:val="0"/>
      <w:marTop w:val="0"/>
      <w:marBottom w:val="0"/>
      <w:divBdr>
        <w:top w:val="none" w:sz="0" w:space="0" w:color="auto"/>
        <w:left w:val="none" w:sz="0" w:space="0" w:color="auto"/>
        <w:bottom w:val="none" w:sz="0" w:space="0" w:color="auto"/>
        <w:right w:val="none" w:sz="0" w:space="0" w:color="auto"/>
      </w:divBdr>
    </w:div>
    <w:div w:id="1705669018">
      <w:bodyDiv w:val="1"/>
      <w:marLeft w:val="0"/>
      <w:marRight w:val="0"/>
      <w:marTop w:val="0"/>
      <w:marBottom w:val="0"/>
      <w:divBdr>
        <w:top w:val="none" w:sz="0" w:space="0" w:color="auto"/>
        <w:left w:val="none" w:sz="0" w:space="0" w:color="auto"/>
        <w:bottom w:val="none" w:sz="0" w:space="0" w:color="auto"/>
        <w:right w:val="none" w:sz="0" w:space="0" w:color="auto"/>
      </w:divBdr>
    </w:div>
    <w:div w:id="1822234928">
      <w:bodyDiv w:val="1"/>
      <w:marLeft w:val="0"/>
      <w:marRight w:val="0"/>
      <w:marTop w:val="0"/>
      <w:marBottom w:val="0"/>
      <w:divBdr>
        <w:top w:val="none" w:sz="0" w:space="0" w:color="auto"/>
        <w:left w:val="none" w:sz="0" w:space="0" w:color="auto"/>
        <w:bottom w:val="none" w:sz="0" w:space="0" w:color="auto"/>
        <w:right w:val="none" w:sz="0" w:space="0" w:color="auto"/>
      </w:divBdr>
    </w:div>
    <w:div w:id="1834952016">
      <w:bodyDiv w:val="1"/>
      <w:marLeft w:val="0"/>
      <w:marRight w:val="0"/>
      <w:marTop w:val="0"/>
      <w:marBottom w:val="0"/>
      <w:divBdr>
        <w:top w:val="none" w:sz="0" w:space="0" w:color="auto"/>
        <w:left w:val="none" w:sz="0" w:space="0" w:color="auto"/>
        <w:bottom w:val="none" w:sz="0" w:space="0" w:color="auto"/>
        <w:right w:val="none" w:sz="0" w:space="0" w:color="auto"/>
      </w:divBdr>
    </w:div>
    <w:div w:id="1842700784">
      <w:bodyDiv w:val="1"/>
      <w:marLeft w:val="0"/>
      <w:marRight w:val="0"/>
      <w:marTop w:val="0"/>
      <w:marBottom w:val="0"/>
      <w:divBdr>
        <w:top w:val="none" w:sz="0" w:space="0" w:color="auto"/>
        <w:left w:val="none" w:sz="0" w:space="0" w:color="auto"/>
        <w:bottom w:val="none" w:sz="0" w:space="0" w:color="auto"/>
        <w:right w:val="none" w:sz="0" w:space="0" w:color="auto"/>
      </w:divBdr>
    </w:div>
    <w:div w:id="1868248046">
      <w:bodyDiv w:val="1"/>
      <w:marLeft w:val="0"/>
      <w:marRight w:val="0"/>
      <w:marTop w:val="0"/>
      <w:marBottom w:val="0"/>
      <w:divBdr>
        <w:top w:val="none" w:sz="0" w:space="0" w:color="auto"/>
        <w:left w:val="none" w:sz="0" w:space="0" w:color="auto"/>
        <w:bottom w:val="none" w:sz="0" w:space="0" w:color="auto"/>
        <w:right w:val="none" w:sz="0" w:space="0" w:color="auto"/>
      </w:divBdr>
    </w:div>
    <w:div w:id="1925604751">
      <w:bodyDiv w:val="1"/>
      <w:marLeft w:val="0"/>
      <w:marRight w:val="0"/>
      <w:marTop w:val="0"/>
      <w:marBottom w:val="0"/>
      <w:divBdr>
        <w:top w:val="none" w:sz="0" w:space="0" w:color="auto"/>
        <w:left w:val="none" w:sz="0" w:space="0" w:color="auto"/>
        <w:bottom w:val="none" w:sz="0" w:space="0" w:color="auto"/>
        <w:right w:val="none" w:sz="0" w:space="0" w:color="auto"/>
      </w:divBdr>
    </w:div>
    <w:div w:id="1939363239">
      <w:bodyDiv w:val="1"/>
      <w:marLeft w:val="0"/>
      <w:marRight w:val="0"/>
      <w:marTop w:val="0"/>
      <w:marBottom w:val="0"/>
      <w:divBdr>
        <w:top w:val="none" w:sz="0" w:space="0" w:color="auto"/>
        <w:left w:val="none" w:sz="0" w:space="0" w:color="auto"/>
        <w:bottom w:val="none" w:sz="0" w:space="0" w:color="auto"/>
        <w:right w:val="none" w:sz="0" w:space="0" w:color="auto"/>
      </w:divBdr>
    </w:div>
    <w:div w:id="1974748477">
      <w:bodyDiv w:val="1"/>
      <w:marLeft w:val="0"/>
      <w:marRight w:val="0"/>
      <w:marTop w:val="0"/>
      <w:marBottom w:val="0"/>
      <w:divBdr>
        <w:top w:val="none" w:sz="0" w:space="0" w:color="auto"/>
        <w:left w:val="none" w:sz="0" w:space="0" w:color="auto"/>
        <w:bottom w:val="none" w:sz="0" w:space="0" w:color="auto"/>
        <w:right w:val="none" w:sz="0" w:space="0" w:color="auto"/>
      </w:divBdr>
    </w:div>
    <w:div w:id="2037388582">
      <w:bodyDiv w:val="1"/>
      <w:marLeft w:val="0"/>
      <w:marRight w:val="0"/>
      <w:marTop w:val="0"/>
      <w:marBottom w:val="0"/>
      <w:divBdr>
        <w:top w:val="none" w:sz="0" w:space="0" w:color="auto"/>
        <w:left w:val="none" w:sz="0" w:space="0" w:color="auto"/>
        <w:bottom w:val="none" w:sz="0" w:space="0" w:color="auto"/>
        <w:right w:val="none" w:sz="0" w:space="0" w:color="auto"/>
      </w:divBdr>
    </w:div>
    <w:div w:id="210371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A712368D50C18F28B371C9E977CB093B6E847AC4011E058A6437C03B1F56D6188E80D59884E93AB69AF471F3C7FlB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A712368D50C18F28B371C9E977CB093B1E940A6441FE058A6437C03B1F56D619AE855558A478DA36FBA114E7AAC8D9C6CEC6625CD44CF8A79lDH"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32815-A4EA-43E4-8AB9-F94593A4E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27425</Words>
  <Characters>156324</Characters>
  <Application>Microsoft Office Word</Application>
  <DocSecurity>0</DocSecurity>
  <Lines>1302</Lines>
  <Paragraphs>366</Paragraphs>
  <ScaleCrop>false</ScaleCrop>
  <HeadingPairs>
    <vt:vector size="2" baseType="variant">
      <vt:variant>
        <vt:lpstr>Название</vt:lpstr>
      </vt:variant>
      <vt:variant>
        <vt:i4>1</vt:i4>
      </vt:variant>
    </vt:vector>
  </HeadingPairs>
  <TitlesOfParts>
    <vt:vector size="1" baseType="lpstr">
      <vt:lpstr>Заместитель главы администрации района, руководитель аппарата главы района</vt:lpstr>
    </vt:vector>
  </TitlesOfParts>
  <Company>Admin</Company>
  <LinksUpToDate>false</LinksUpToDate>
  <CharactersWithSpaces>183383</CharactersWithSpaces>
  <SharedDoc>false</SharedDoc>
  <HLinks>
    <vt:vector size="24" baseType="variant">
      <vt:variant>
        <vt:i4>6881338</vt:i4>
      </vt:variant>
      <vt:variant>
        <vt:i4>9</vt:i4>
      </vt:variant>
      <vt:variant>
        <vt:i4>0</vt:i4>
      </vt:variant>
      <vt:variant>
        <vt:i4>5</vt:i4>
      </vt:variant>
      <vt:variant>
        <vt:lpwstr>http://sarpossovet.ru/</vt:lpwstr>
      </vt:variant>
      <vt:variant>
        <vt:lpwstr/>
      </vt:variant>
      <vt:variant>
        <vt:i4>327763</vt:i4>
      </vt:variant>
      <vt:variant>
        <vt:i4>6</vt:i4>
      </vt:variant>
      <vt:variant>
        <vt:i4>0</vt:i4>
      </vt:variant>
      <vt:variant>
        <vt:i4>5</vt:i4>
      </vt:variant>
      <vt:variant>
        <vt:lpwstr>https://minenergo.gov.ru/</vt:lpwstr>
      </vt:variant>
      <vt:variant>
        <vt:lpwstr/>
      </vt:variant>
      <vt:variant>
        <vt:i4>2621506</vt:i4>
      </vt:variant>
      <vt:variant>
        <vt:i4>3</vt:i4>
      </vt:variant>
      <vt:variant>
        <vt:i4>0</vt:i4>
      </vt:variant>
      <vt:variant>
        <vt:i4>5</vt:i4>
      </vt:variant>
      <vt:variant>
        <vt:lpwstr>mailto:adm.possovet@yandex.ru</vt:lpwstr>
      </vt:variant>
      <vt:variant>
        <vt:lpwstr/>
      </vt:variant>
      <vt:variant>
        <vt:i4>2228264</vt:i4>
      </vt:variant>
      <vt:variant>
        <vt:i4>0</vt:i4>
      </vt:variant>
      <vt:variant>
        <vt:i4>0</vt:i4>
      </vt:variant>
      <vt:variant>
        <vt:i4>5</vt:i4>
      </vt:variant>
      <vt:variant>
        <vt:lpwstr>https://internet.garant.ru/</vt:lpwstr>
      </vt:variant>
      <vt:variant>
        <vt:lpwstr>/document/402701751/entry/666666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Заместитель главы администрации района, руководитель аппарата главы района</dc:title>
  <dc:creator>MB</dc:creator>
  <cp:lastModifiedBy>Пользователь Windows</cp:lastModifiedBy>
  <cp:revision>3</cp:revision>
  <cp:lastPrinted>2025-06-06T05:53:00Z</cp:lastPrinted>
  <dcterms:created xsi:type="dcterms:W3CDTF">2025-06-06T12:33:00Z</dcterms:created>
  <dcterms:modified xsi:type="dcterms:W3CDTF">2025-06-06T12:33:00Z</dcterms:modified>
</cp:coreProperties>
</file>