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leftFromText="180" w:rightFromText="180" w:vertAnchor="text" w:horzAnchor="margin" w:tblpY="-616"/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5117E5" w:rsidRPr="001957DA" w:rsidTr="005117E5">
        <w:trPr>
          <w:trHeight w:val="961"/>
        </w:trPr>
        <w:tc>
          <w:tcPr>
            <w:tcW w:w="3321" w:type="dxa"/>
          </w:tcPr>
          <w:p w:rsidR="005117E5" w:rsidRPr="001957DA" w:rsidRDefault="005117E5" w:rsidP="005117E5">
            <w:pPr>
              <w:spacing w:after="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117E5" w:rsidRPr="001957DA" w:rsidRDefault="005117E5" w:rsidP="005117E5">
            <w:pPr>
              <w:spacing w:after="0"/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6720" cy="708660"/>
                  <wp:effectExtent l="19050" t="0" r="0" b="0"/>
                  <wp:docPr id="2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708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5117E5" w:rsidRPr="001957DA" w:rsidRDefault="005117E5" w:rsidP="005117E5">
            <w:pPr>
              <w:spacing w:after="0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7DA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1957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</w:t>
            </w:r>
          </w:p>
          <w:p w:rsidR="005117E5" w:rsidRPr="001957DA" w:rsidRDefault="005117E5" w:rsidP="005117E5">
            <w:pPr>
              <w:spacing w:after="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117E5" w:rsidRPr="001957DA" w:rsidRDefault="005117E5" w:rsidP="005117E5">
      <w:pPr>
        <w:spacing w:after="0"/>
        <w:rPr>
          <w:sz w:val="16"/>
          <w:szCs w:val="16"/>
        </w:rPr>
      </w:pPr>
    </w:p>
    <w:p w:rsidR="005117E5" w:rsidRDefault="005117E5" w:rsidP="005117E5">
      <w:pPr>
        <w:pStyle w:val="2"/>
        <w:rPr>
          <w:szCs w:val="28"/>
        </w:rPr>
      </w:pPr>
      <w:r w:rsidRPr="001957DA">
        <w:rPr>
          <w:szCs w:val="28"/>
        </w:rPr>
        <w:t>АДМИНИ</w:t>
      </w:r>
      <w:r>
        <w:rPr>
          <w:szCs w:val="28"/>
        </w:rPr>
        <w:t>СТРАЦИЯ САРАКТАШСКОГО ПОССОВЕТА</w:t>
      </w:r>
    </w:p>
    <w:p w:rsidR="005117E5" w:rsidRPr="001957DA" w:rsidRDefault="005117E5" w:rsidP="005117E5">
      <w:pPr>
        <w:pStyle w:val="2"/>
        <w:rPr>
          <w:szCs w:val="28"/>
        </w:rPr>
      </w:pPr>
      <w:r w:rsidRPr="001957DA">
        <w:rPr>
          <w:szCs w:val="28"/>
        </w:rPr>
        <w:t>САРАКТАШСКОГО РАЙОНА ОРЕНБУРГСКОЙ ОБЛАСТИ</w:t>
      </w:r>
    </w:p>
    <w:p w:rsidR="005117E5" w:rsidRPr="001957DA" w:rsidRDefault="005117E5" w:rsidP="005117E5">
      <w:pPr>
        <w:spacing w:after="0"/>
      </w:pPr>
    </w:p>
    <w:p w:rsidR="005117E5" w:rsidRPr="001957DA" w:rsidRDefault="005117E5" w:rsidP="005117E5">
      <w:pPr>
        <w:spacing w:after="0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1957DA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5117E5" w:rsidRPr="001957DA" w:rsidRDefault="005117E5" w:rsidP="005117E5">
      <w:pPr>
        <w:pBdr>
          <w:bottom w:val="single" w:sz="18" w:space="1" w:color="auto"/>
        </w:pBdr>
        <w:spacing w:after="0"/>
        <w:ind w:right="-284"/>
        <w:jc w:val="center"/>
      </w:pPr>
      <w:r w:rsidRPr="001957DA">
        <w:rPr>
          <w:b/>
          <w:sz w:val="16"/>
        </w:rPr>
        <w:t>_________________________________________________________________________________________________________</w:t>
      </w:r>
    </w:p>
    <w:p w:rsidR="00303EE9" w:rsidRPr="00303EE9" w:rsidRDefault="00762072" w:rsidP="00303EE9">
      <w:pPr>
        <w:pStyle w:val="aa"/>
        <w:tabs>
          <w:tab w:val="left" w:pos="708"/>
        </w:tabs>
        <w:ind w:right="-142"/>
        <w:rPr>
          <w:sz w:val="26"/>
          <w:szCs w:val="26"/>
        </w:rPr>
      </w:pPr>
      <w:r>
        <w:rPr>
          <w:b/>
          <w:bCs/>
          <w:sz w:val="28"/>
          <w:szCs w:val="28"/>
          <w:u w:val="single"/>
        </w:rPr>
        <w:t>28.11</w:t>
      </w:r>
      <w:r>
        <w:rPr>
          <w:b/>
          <w:bCs/>
          <w:sz w:val="28"/>
          <w:szCs w:val="28"/>
          <w:u w:val="single"/>
          <w:lang w:val="en-US"/>
        </w:rPr>
        <w:t>.</w:t>
      </w:r>
      <w:bookmarkStart w:id="0" w:name="_GoBack"/>
      <w:bookmarkEnd w:id="0"/>
      <w:r w:rsidR="005065DD">
        <w:rPr>
          <w:b/>
          <w:bCs/>
          <w:sz w:val="28"/>
          <w:szCs w:val="28"/>
          <w:u w:val="single"/>
        </w:rPr>
        <w:t>2025</w:t>
      </w:r>
      <w:r w:rsidR="00303EE9" w:rsidRPr="00303EE9">
        <w:rPr>
          <w:b/>
          <w:bCs/>
          <w:sz w:val="28"/>
          <w:szCs w:val="28"/>
        </w:rPr>
        <w:t xml:space="preserve">                                                  </w:t>
      </w:r>
      <w:r w:rsidR="00303EE9">
        <w:rPr>
          <w:b/>
          <w:bCs/>
          <w:sz w:val="28"/>
          <w:szCs w:val="28"/>
        </w:rPr>
        <w:t xml:space="preserve">                                          </w:t>
      </w:r>
      <w:r w:rsidR="005117E5">
        <w:rPr>
          <w:b/>
          <w:bCs/>
          <w:sz w:val="28"/>
          <w:szCs w:val="28"/>
        </w:rPr>
        <w:t xml:space="preserve">    </w:t>
      </w:r>
      <w:r w:rsidR="00303EE9" w:rsidRPr="00303EE9">
        <w:rPr>
          <w:b/>
          <w:bCs/>
          <w:sz w:val="28"/>
          <w:szCs w:val="28"/>
        </w:rPr>
        <w:t xml:space="preserve">  </w:t>
      </w:r>
      <w:r w:rsidR="005117E5">
        <w:rPr>
          <w:b/>
          <w:sz w:val="28"/>
          <w:szCs w:val="28"/>
          <w:u w:val="single"/>
        </w:rPr>
        <w:t>№</w:t>
      </w:r>
      <w:r w:rsidR="005065DD">
        <w:rPr>
          <w:b/>
          <w:sz w:val="28"/>
          <w:szCs w:val="28"/>
          <w:u w:val="single"/>
        </w:rPr>
        <w:t>534</w:t>
      </w:r>
      <w:r w:rsidR="00303EE9" w:rsidRPr="00303EE9">
        <w:rPr>
          <w:b/>
          <w:sz w:val="28"/>
          <w:szCs w:val="28"/>
          <w:u w:val="single"/>
        </w:rPr>
        <w:t>-п</w:t>
      </w:r>
    </w:p>
    <w:p w:rsidR="00BB30A8" w:rsidRPr="00303EE9" w:rsidRDefault="00303EE9" w:rsidP="00303EE9">
      <w:pPr>
        <w:pStyle w:val="aa"/>
        <w:tabs>
          <w:tab w:val="left" w:pos="708"/>
        </w:tabs>
        <w:ind w:right="-142"/>
        <w:rPr>
          <w:sz w:val="26"/>
          <w:szCs w:val="26"/>
        </w:rPr>
      </w:pPr>
      <w:r>
        <w:rPr>
          <w:b/>
          <w:bCs/>
          <w:sz w:val="28"/>
          <w:szCs w:val="28"/>
        </w:rPr>
        <w:t xml:space="preserve">               </w:t>
      </w:r>
      <w:r w:rsidRPr="00184E5A">
        <w:rPr>
          <w:b/>
          <w:bCs/>
          <w:sz w:val="28"/>
          <w:szCs w:val="28"/>
        </w:rPr>
        <w:t xml:space="preserve"> </w:t>
      </w:r>
    </w:p>
    <w:p w:rsidR="00BB30A8" w:rsidRDefault="00F20E5C">
      <w:pPr>
        <w:tabs>
          <w:tab w:val="left" w:pos="708"/>
          <w:tab w:val="center" w:pos="4677"/>
          <w:tab w:val="right" w:pos="9355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п. Саракташ</w:t>
      </w:r>
    </w:p>
    <w:p w:rsidR="00BB30A8" w:rsidRDefault="00BB30A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kern w:val="2"/>
          <w:sz w:val="20"/>
          <w:szCs w:val="28"/>
          <w:lang w:eastAsia="ru-RU"/>
        </w:rPr>
      </w:pPr>
    </w:p>
    <w:p w:rsidR="00BB30A8" w:rsidRDefault="00BB30A8">
      <w:pPr>
        <w:spacing w:after="0" w:line="240" w:lineRule="auto"/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</w:pPr>
    </w:p>
    <w:tbl>
      <w:tblPr>
        <w:tblW w:w="7506" w:type="dxa"/>
        <w:jc w:val="center"/>
        <w:tblLayout w:type="fixed"/>
        <w:tblLook w:val="0000" w:firstRow="0" w:lastRow="0" w:firstColumn="0" w:lastColumn="0" w:noHBand="0" w:noVBand="0"/>
      </w:tblPr>
      <w:tblGrid>
        <w:gridCol w:w="7506"/>
      </w:tblGrid>
      <w:tr w:rsidR="00BB30A8">
        <w:trPr>
          <w:jc w:val="center"/>
        </w:trPr>
        <w:tc>
          <w:tcPr>
            <w:tcW w:w="7506" w:type="dxa"/>
          </w:tcPr>
          <w:p w:rsidR="00BB30A8" w:rsidRDefault="00F20E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Об утверждении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Порядка уведомления работодателя о фактах обращения в целях склонения муниципального служащего, замещающего должность муниципальной службы в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Саракташский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303EE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поссовет </w:t>
            </w:r>
            <w:proofErr w:type="spellStart"/>
            <w:r w:rsidR="00303EE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Саракташского</w:t>
            </w:r>
            <w:proofErr w:type="spellEnd"/>
            <w:r w:rsidR="00303EE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Оренбургской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совершению коррупционных правонарушений </w:t>
            </w:r>
          </w:p>
          <w:p w:rsidR="00BB30A8" w:rsidRDefault="00BB30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</w:tr>
    </w:tbl>
    <w:p w:rsidR="00BB30A8" w:rsidRDefault="00F20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5 статьи 9 Федерального закона Российской Федерации от 25.12.2008 года № 273-ФЗ «О противодействии коррупции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5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 марта 2007 года № 25-ФЗ «О муниципальной службе в Российской Федерации»,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Уставом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поссовет </w:t>
      </w:r>
      <w:proofErr w:type="spellStart"/>
      <w:r w:rsidR="00303EE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Саракташского</w:t>
      </w:r>
      <w:proofErr w:type="spellEnd"/>
      <w:r w:rsidR="00303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 области, </w:t>
      </w:r>
    </w:p>
    <w:p w:rsidR="00BB30A8" w:rsidRPr="00303EE9" w:rsidRDefault="00F20E5C">
      <w:pPr>
        <w:tabs>
          <w:tab w:val="left" w:pos="3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1.Утвердить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уведомления работодателя о фактах обращения в целях склонения муниципального служащего, замещающего должность муниципальной службы в администрации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Саракташский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303E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поссовет </w:t>
      </w:r>
      <w:proofErr w:type="spellStart"/>
      <w:r w:rsidR="00303EE9">
        <w:rPr>
          <w:rFonts w:ascii="Times New Roman" w:eastAsia="Times New Roman" w:hAnsi="Times New Roman" w:cs="Times New Roman"/>
          <w:sz w:val="28"/>
          <w:szCs w:val="20"/>
          <w:lang w:eastAsia="ru-RU"/>
        </w:rPr>
        <w:t>Саракташского</w:t>
      </w:r>
      <w:proofErr w:type="spellEnd"/>
      <w:r w:rsidR="00303E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Оренбургской 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совершению коррупционных правонарушений (далее – Порядок)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 новой редакции, согласно приложению к настоящему постановлению.</w:t>
      </w:r>
    </w:p>
    <w:p w:rsidR="00BB30A8" w:rsidRDefault="00F20E5C">
      <w:pPr>
        <w:tabs>
          <w:tab w:val="left" w:pos="3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</w:t>
      </w:r>
      <w:r w:rsidR="00303EE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пециалисту по противодействию коррупции администрации </w:t>
      </w:r>
      <w:r w:rsidR="00303EE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поссовета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ознакомить муниципальных служащих администрации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303EE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поссовета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 Порядком под роспись.</w:t>
      </w:r>
    </w:p>
    <w:p w:rsidR="00BB30A8" w:rsidRDefault="00F20E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3.Признать утратившими силу постановления администрации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303EE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поссовета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:</w:t>
      </w:r>
    </w:p>
    <w:p w:rsidR="00BB30A8" w:rsidRDefault="00303EE9" w:rsidP="00303EE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- от 03.08.2017 №369</w:t>
      </w:r>
      <w:r w:rsidR="00F20E5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-п «</w:t>
      </w:r>
      <w:r w:rsidR="00F20E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утверждении </w:t>
      </w:r>
      <w:r w:rsidR="00F20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уведомления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нанимателя (работодателя), о фактах обращения лиц, замещающих муниципальные должности и должности муниципальной службы в муниципальном образовании Саракташский поссовет каких- либо лиц с целью склонения их к совершению коррупционных правонарушений».</w:t>
      </w:r>
    </w:p>
    <w:p w:rsidR="00BB30A8" w:rsidRDefault="00F20E5C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4.Настоящее постановле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ние вступает в силу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после официального опубликования в информационном бюллетене «</w:t>
      </w:r>
      <w:r w:rsidR="00BA108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Муниципальный вестник </w:t>
      </w:r>
      <w:proofErr w:type="spellStart"/>
      <w:r w:rsidR="00BA108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>Саракташского</w:t>
      </w:r>
      <w:proofErr w:type="spellEnd"/>
      <w:r w:rsidR="00BA108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поссовета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» и подлежит размещению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BA108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поссовета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:rsidR="00BB30A8" w:rsidRDefault="00F20E5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настоящего постановления возложить на первого заместителя главы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0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B30A8" w:rsidRDefault="00BB30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30A8" w:rsidRDefault="00BB30A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BB30A8" w:rsidRDefault="00BB30A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BB30A8" w:rsidRDefault="00F20E5C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Глава </w:t>
      </w:r>
      <w:r w:rsidR="00BA108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поссовета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ab/>
        <w:t xml:space="preserve">               </w:t>
      </w:r>
      <w:r w:rsidR="00BA108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BA108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Н.Н. Слепушкин</w:t>
      </w:r>
    </w:p>
    <w:p w:rsidR="00BB30A8" w:rsidRDefault="00BB30A8">
      <w:pPr>
        <w:spacing w:after="0" w:line="240" w:lineRule="auto"/>
        <w:jc w:val="both"/>
        <w:rPr>
          <w:rFonts w:ascii="Tahoma" w:eastAsia="Times New Roman" w:hAnsi="Tahoma" w:cs="Tahoma"/>
          <w:kern w:val="2"/>
          <w:sz w:val="16"/>
          <w:szCs w:val="16"/>
        </w:rPr>
      </w:pPr>
    </w:p>
    <w:p w:rsidR="00BB30A8" w:rsidRDefault="00BB30A8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BB30A8" w:rsidRDefault="00BB30A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ru-RU"/>
        </w:rPr>
      </w:pPr>
    </w:p>
    <w:p w:rsidR="00BB30A8" w:rsidRDefault="00F20E5C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Разослано: </w:t>
      </w:r>
      <w:proofErr w:type="spellStart"/>
      <w:r w:rsidR="00BA108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Глибчук</w:t>
      </w:r>
      <w:proofErr w:type="spellEnd"/>
      <w:r w:rsidR="00BA108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М.С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., </w:t>
      </w:r>
      <w:r w:rsidR="00BA108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Степановой Н.В.,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КСО «Счетная палата», прокуратуре района</w:t>
      </w:r>
      <w:r w:rsidR="00BA108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:rsidR="00BB30A8" w:rsidRDefault="00BB30A8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BB30A8" w:rsidRDefault="00BB30A8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BB30A8" w:rsidRDefault="00BB30A8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BB30A8" w:rsidRDefault="00BB3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BB3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BB3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BB3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BB3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BB3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BB3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BB3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BB3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BB3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BB3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BB3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BB3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BB3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BB3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BB3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BB3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BB3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BB3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BB3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BB3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BB3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BB3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BB3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BB3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BB3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087" w:rsidRDefault="00BA1087">
      <w:pPr>
        <w:shd w:val="clear" w:color="auto" w:fill="FFFFFF"/>
        <w:tabs>
          <w:tab w:val="left" w:pos="673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087" w:rsidRDefault="00BA1087">
      <w:pPr>
        <w:shd w:val="clear" w:color="auto" w:fill="FFFFFF"/>
        <w:tabs>
          <w:tab w:val="left" w:pos="673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7E5" w:rsidRDefault="005117E5">
      <w:pPr>
        <w:shd w:val="clear" w:color="auto" w:fill="FFFFFF"/>
        <w:tabs>
          <w:tab w:val="left" w:pos="673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7E5" w:rsidRDefault="005117E5">
      <w:pPr>
        <w:shd w:val="clear" w:color="auto" w:fill="FFFFFF"/>
        <w:tabs>
          <w:tab w:val="left" w:pos="673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F20E5C" w:rsidP="005065DD">
      <w:pPr>
        <w:shd w:val="clear" w:color="auto" w:fill="FFFFFF"/>
        <w:tabs>
          <w:tab w:val="left" w:pos="673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к </w:t>
      </w:r>
    </w:p>
    <w:p w:rsidR="00BB30A8" w:rsidRDefault="00F20E5C" w:rsidP="005065DD">
      <w:pPr>
        <w:shd w:val="clear" w:color="auto" w:fill="FFFFFF"/>
        <w:tabs>
          <w:tab w:val="left" w:pos="673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 администрации</w:t>
      </w:r>
    </w:p>
    <w:p w:rsidR="00BB30A8" w:rsidRDefault="00F20E5C" w:rsidP="005065DD">
      <w:pPr>
        <w:tabs>
          <w:tab w:val="left" w:pos="51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5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</w:p>
    <w:p w:rsidR="00BB30A8" w:rsidRDefault="00F20E5C" w:rsidP="005065DD">
      <w:pPr>
        <w:tabs>
          <w:tab w:val="left" w:pos="51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065DD">
        <w:rPr>
          <w:rFonts w:ascii="Times New Roman" w:eastAsia="Times New Roman" w:hAnsi="Times New Roman" w:cs="Times New Roman"/>
          <w:sz w:val="28"/>
          <w:szCs w:val="28"/>
          <w:lang w:eastAsia="ru-RU"/>
        </w:rPr>
        <w:t>28.11.2025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065DD">
        <w:rPr>
          <w:rFonts w:ascii="Times New Roman" w:eastAsia="Times New Roman" w:hAnsi="Times New Roman" w:cs="Times New Roman"/>
          <w:sz w:val="28"/>
          <w:szCs w:val="28"/>
          <w:lang w:eastAsia="ru-RU"/>
        </w:rPr>
        <w:t>534-п</w:t>
      </w:r>
    </w:p>
    <w:p w:rsidR="00BB30A8" w:rsidRDefault="00F20E5C" w:rsidP="005065DD">
      <w:pPr>
        <w:tabs>
          <w:tab w:val="left" w:pos="380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B30A8" w:rsidRDefault="00F20E5C">
      <w:pPr>
        <w:tabs>
          <w:tab w:val="left" w:pos="3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BB30A8" w:rsidRDefault="00F20E5C">
      <w:pPr>
        <w:tabs>
          <w:tab w:val="left" w:pos="3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работодателя о фактах обращения в целях </w:t>
      </w:r>
    </w:p>
    <w:p w:rsidR="00BB30A8" w:rsidRDefault="00F20E5C">
      <w:pPr>
        <w:tabs>
          <w:tab w:val="left" w:pos="3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склонения муниципального служащего, замещающего должность муниципальной службы в администрации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образования </w:t>
      </w:r>
    </w:p>
    <w:p w:rsidR="00E028AB" w:rsidRDefault="00F20E5C">
      <w:pPr>
        <w:tabs>
          <w:tab w:val="left" w:pos="3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Саракташский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E565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поссовет </w:t>
      </w:r>
      <w:proofErr w:type="spellStart"/>
      <w:r w:rsidR="00E56516">
        <w:rPr>
          <w:rFonts w:ascii="Times New Roman" w:eastAsia="Times New Roman" w:hAnsi="Times New Roman" w:cs="Times New Roman"/>
          <w:sz w:val="28"/>
          <w:szCs w:val="20"/>
          <w:lang w:eastAsia="ru-RU"/>
        </w:rPr>
        <w:t>Саракташского</w:t>
      </w:r>
      <w:proofErr w:type="spellEnd"/>
      <w:r w:rsidR="00E565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</w:t>
      </w:r>
      <w:r w:rsidR="00E028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BB30A8" w:rsidRDefault="00E028AB">
      <w:pPr>
        <w:tabs>
          <w:tab w:val="left" w:pos="3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Оренбургской 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F20E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совершению</w:t>
      </w:r>
    </w:p>
    <w:p w:rsidR="00BB30A8" w:rsidRDefault="00F20E5C">
      <w:pPr>
        <w:tabs>
          <w:tab w:val="left" w:pos="3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коррупционных правонарушений</w:t>
      </w:r>
    </w:p>
    <w:p w:rsidR="00BB30A8" w:rsidRDefault="00BB30A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Pr="00E028AB" w:rsidRDefault="00F20E5C" w:rsidP="00E028AB">
      <w:pPr>
        <w:tabs>
          <w:tab w:val="left" w:pos="3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уведомления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работодателя о фактах обращения в целях</w:t>
      </w:r>
      <w:r w:rsidR="00E56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склонения муниципального служащего, замещающего должность муниципальной службы в администрации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образования </w:t>
      </w:r>
      <w:proofErr w:type="spellStart"/>
      <w:r w:rsidR="00E56516">
        <w:rPr>
          <w:rFonts w:ascii="Times New Roman" w:eastAsia="Times New Roman" w:hAnsi="Times New Roman" w:cs="Times New Roman"/>
          <w:sz w:val="28"/>
          <w:szCs w:val="20"/>
          <w:lang w:eastAsia="ru-RU"/>
        </w:rPr>
        <w:t>Саракташский</w:t>
      </w:r>
      <w:proofErr w:type="spellEnd"/>
      <w:r w:rsidR="00E565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поссовет </w:t>
      </w:r>
      <w:proofErr w:type="spellStart"/>
      <w:r w:rsidR="00E56516">
        <w:rPr>
          <w:rFonts w:ascii="Times New Roman" w:eastAsia="Times New Roman" w:hAnsi="Times New Roman" w:cs="Times New Roman"/>
          <w:sz w:val="28"/>
          <w:szCs w:val="20"/>
          <w:lang w:eastAsia="ru-RU"/>
        </w:rPr>
        <w:t>Саракташского</w:t>
      </w:r>
      <w:proofErr w:type="spellEnd"/>
      <w:r w:rsidR="00E565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Оренбургской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совершению коррупционных правонарушений</w:t>
      </w:r>
      <w:r w:rsidR="00E56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разработан в целях обеспечения реализации должностной (служебной) обязанности муниципального служащего, замещающего должность муниципальной службы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Саракташский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E56516">
        <w:rPr>
          <w:rFonts w:ascii="Times New Roman" w:eastAsia="Times New Roman" w:hAnsi="Times New Roman" w:cs="Times New Roman"/>
          <w:sz w:val="28"/>
        </w:rPr>
        <w:t xml:space="preserve">поссовет </w:t>
      </w:r>
      <w:proofErr w:type="spellStart"/>
      <w:r w:rsidR="00E56516">
        <w:rPr>
          <w:rFonts w:ascii="Times New Roman" w:eastAsia="Times New Roman" w:hAnsi="Times New Roman" w:cs="Times New Roman"/>
          <w:sz w:val="28"/>
        </w:rPr>
        <w:t>Саракташского</w:t>
      </w:r>
      <w:proofErr w:type="spellEnd"/>
      <w:r w:rsidR="00E56516">
        <w:rPr>
          <w:rFonts w:ascii="Times New Roman" w:eastAsia="Times New Roman" w:hAnsi="Times New Roman" w:cs="Times New Roman"/>
          <w:sz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</w:rPr>
        <w:t xml:space="preserve">  Оренбургской 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муниципальный служащий) уведомлять главу муниципального образования Саракташский </w:t>
      </w:r>
      <w:r w:rsidR="00E56516">
        <w:rPr>
          <w:rFonts w:ascii="Times New Roman" w:hAnsi="Times New Roman" w:cs="Times New Roman"/>
          <w:color w:val="000000" w:themeColor="text1"/>
          <w:sz w:val="28"/>
          <w:szCs w:val="28"/>
        </w:rPr>
        <w:t>поссовет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(далее- работодатель), 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 и определяет: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порядок уведомления работодателя муниципальными служащими о фактах обращения к ним в целях склонения их к совершению коррупционных правонарушений;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перечень сведений, которые должны содержаться в уведомлении работодателя о фактах обращения в целях склонения к совершению коррупционных правонарушений (далее - уведомление);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порядок регистрации уведомления;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организацию проверки сведений, указанных в уведомлении.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Склонением к совершению коррупционного правонарушения является исходящее от какого-либо лица и адресованное муниципальному служащему обращение совершить или содействовать совершению (в том числе от имени или в интересах юридического лица) следующих деяний: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злоупотребление служебным положением;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дача взятки;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получение взятки;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злоупотребление полномочиями;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коммерческий подкуп;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6) иное 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муниципальному служащему другими физическими лицами.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6"/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  <w:t>3. Муниципальный служащий обязан уведомить работодателя обо всех случаях обращения к нему каких-либо лиц в целях склонения его к совершению коррупционных правонарушений не позднее чем на следующий рабочий день после получения такого обращения.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Невыполнение муниципальным служащим должностной (служебной) обязанности, предусмотренной </w:t>
      </w:r>
      <w:hyperlink w:anchor="P56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первой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пункта настоящего Порядка,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В случае нахождения муниципального служащего в служебной командировке, в отпуске либо вне места прохождения службы по иным основаниям, установленным законодательством Российской Федерации, он обязан направить уведомление не позднее чем на следующий рабочий день после дня прибытия к месту прохождения службы.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уведомлении органов прокуратуры или иных государственных органов о фактах обращения каких-либо лиц в целях склонения к совершению коррупционного правонарушения муниципальный служащий одновременно сообщает об этом работодателю с указанием содержания уведомления.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60"/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</w:rPr>
        <w:t>5. Муниципальный служащий, которому стало известно о фактах обращения к иным муниципальным служащим каких-либо лиц в целях склонения муниципальных служащих к совершению коррупционных правонарушений, вправе уведомить об этом работодателя в порядке, аналогичном определенному настоящим Порядком.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hyperlink w:anchor="P129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письменно в произвольной форме либо по форме согласно приложению № 1 к настоящему Порядку и передается в кадровую службу 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6516">
        <w:rPr>
          <w:rFonts w:ascii="Times New Roman" w:hAnsi="Times New Roman" w:cs="Times New Roman"/>
          <w:color w:val="000000" w:themeColor="text1"/>
          <w:sz w:val="28"/>
          <w:szCs w:val="28"/>
        </w:rPr>
        <w:t>поссовета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 Уведомление должно содержать следующие сведения: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фамилию, имя, отчество, замещаемую должность муниципальной службы, место жительства и телефон муниципального служащего, направившего уведомление;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описание обстоятельств, при которых стало известно о случае обращения к муниципальному служащему в связи с исполнением им должностных (служебных) обязанностей каких-либо лиц в целях склонения его к совершению коррупционных правонарушений (дата, место, время, иные обстоятельства);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подробные сведения о коррупционном правонарушении, к совершению которого осуществлялось склонение, способе и обстоятельствах склонения к коррупционному правонарушению, а также информацию об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отказе (согласии) принять предложение о совершении коррупционного правонарушения;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все известные сведения о лице либо лицах, склоняющих к совершению коррупционного правонарушения;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информацию о лицах, в чьем присутствии осуществлялось обращение в целях склонения к совершению коррупционного правонарушения, а также о лицах, которые могут быть причастны к этому факту.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уведомление направляется муниципальным служащим, указанным в </w:t>
      </w:r>
      <w:hyperlink w:anchor="P60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 уведомлении также указывается фамилия, имя, отчество и должность муниципального служащего, которого склоняют к совершению коррупционного правонарушения.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коррупционного правонарушения, а также иные документы, имеющие отношение к обстоятельствам обращения.</w:t>
      </w:r>
    </w:p>
    <w:p w:rsidR="00BB30A8" w:rsidRDefault="00F20E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Поступившее уведомление регистрируется специалистом по противодействию коррупции администрации </w:t>
      </w:r>
      <w:r w:rsidR="00BD63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поссовета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журнале регистрации уведомлений</w:t>
      </w:r>
      <w:r w:rsidR="00E565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день поступления, если уведомление поступило по почте, факсимильной связью, через официальный сайт администрации муниципального образования Саракташский </w:t>
      </w:r>
      <w:r w:rsidR="00BD63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поссовет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либо доставлено курьером, или незамедлительно в присутствии муниципального служащего, вручившего уведомление лично.</w:t>
      </w:r>
    </w:p>
    <w:p w:rsidR="00BB30A8" w:rsidRDefault="00BD632C" w:rsidP="00BD63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20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пециалист по противодействию коррупции, принявший уведомление, помимо его регистрации в журнале:</w:t>
      </w:r>
    </w:p>
    <w:p w:rsidR="00BB30A8" w:rsidRDefault="00F20E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обязан выдать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BB30A8" w:rsidRDefault="00F20E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Талон-уведомление состоит из двух частей: корешка талона-уведомления и талона-уведомления согласно </w:t>
      </w:r>
      <w:hyperlink r:id="rId6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к настоящему Порядку.</w:t>
      </w:r>
    </w:p>
    <w:p w:rsidR="00BB30A8" w:rsidRDefault="00F20E5C" w:rsidP="00BD63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заполнения корешок талона-уведомления остается у лица, принявшего уведомление, а талон-уведомление вручается муниципальному служащему, направившему уведомление.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уведомление было направлено почтой, талон- уведомление с отметкой о регистрации возвращается лицу, направившему его, по почте заказным письмом, о чем делается запись в журнале.</w:t>
      </w:r>
    </w:p>
    <w:p w:rsidR="00BB30A8" w:rsidRDefault="00F20E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в регистрации уведомления, а также невыдача талона-уведомления не допускается.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направляет уведомление незамедлительно работодателю;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обеспечивает, по решению работодателя: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направление уведомления в органы прокуратуры или иные государственные органы не позднее десяти рабочих дней с даты регистрации в журнале. В случае направления уведомления одновременно в несколько государственных органов в сопроводительном письме перечисляются все адресаты с указанием реквизитов исходящих писем;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представление уведомления для рассмотрения на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района (далее - комиссия);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проведение проверки соблюдения муниципальным служащим требований к служебному поведению по факту коррупционных правонарушений со стороны муниципального служащего.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 Журнал, уведомление и приложения к нему должны храниться в специально оборудованном сейфе.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Условия хранения должны обеспечивать их сохранность от хищения, порчи, уничтожения либо доступа к ним иных лиц.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 Работодатель и кадровая служба должны принимать меры, обеспечивающие конфиденциальность информации о личности муниципального служащего, подавшего уведомление.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11. Организация проверки сведений о фактах обращения к муниципальному служащему в связи с исполнением должностных (служебных) обязанностей каких-либо лиц в целях склонения его к совершению коррупционных правонарушений или о ставших ему известными фактах обращения к иным муниципальным служащим каких-либо лиц в целях склонения их к совершению коррупционных правонарушений осуществляется кадровой службой по поручению работодателя путем направления уведомлений в органы прокуратуры и иные государственные органы, проведения бесед с муниципальным служащим, направившим уведомление, муниципальными служащими, указанными в уведомлении, получения от муниципального служащего пояснений по обстоятельствам и сведениям, изложенным в уведомлении.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Проверка сведений о случаях обращения к муниципальному служащему в связи с исполнением должностных (служебных) обязанностей каких-либо лиц в целях склонения его к совершению коррупционных правонарушений или о ставших известными фактах обращения к иным муниципальным служащим каких-либо лиц в целях склонения их к совершению коррупционных правонарушений проводится Прокуратурой Российской Федерации, МВД России, ФСБ России, либо их территориальными органами, в соответствии с законодательством Российской Федерации. Результаты проверки доводятся до работодателя.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86"/>
      <w:bookmarkEnd w:id="3"/>
      <w:r>
        <w:rPr>
          <w:rFonts w:ascii="Times New Roman" w:hAnsi="Times New Roman" w:cs="Times New Roman"/>
          <w:color w:val="000000" w:themeColor="text1"/>
          <w:sz w:val="28"/>
          <w:szCs w:val="28"/>
        </w:rPr>
        <w:t>12. Основанием для принятия решения работодателем о проведении проверки соблюдения муниципальным служащим требований к служебному поведению по факту коррупционного правонарушения со стороны муниципального служащего в установленном Указом Губернатора Оренбургской области порядке является достаточная информация, представленная в письменном виде в установленном порядке: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муниципальным служащим о факте коррупционного правонарушения с его стороны либо со стороны иного муниципального служащего;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правоохранительными органами, иными государственными органами, органами местного самоуправления муниципальных образований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Оренбургской области и их должностными лицами;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работниками кадровой службы;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постоянно действующими руководящими органами политических партий и зарегистрированных в соответствии с законом иных общественных объединений, не являющихся политическими партиями;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средствами массовой информации;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 гражданами и организациями.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Решение о проведении проверки принимается работодателем на основании информации из источников, указанных в </w:t>
      </w:r>
      <w:hyperlink w:anchor="P86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13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 форме письменного поручения кадровой службе отдельно в отношении каждого муниципального служащего в течение трех рабочих дней после получения информации в случае, если эта информация содержит следующие сведения: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фамилию, имя и отчество муниципального служащего, со стороны которого допущено коррупционное правонарушение;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описание обстоятельств, свидетельствующих о факте коррупционного правонарушения;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данные об источнике информации о факте коррупционного правонарушения.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анонимного характера не может служить основанием для принятия решения о проведении проверки.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98"/>
      <w:bookmarkEnd w:id="4"/>
      <w:r>
        <w:rPr>
          <w:rFonts w:ascii="Times New Roman" w:hAnsi="Times New Roman" w:cs="Times New Roman"/>
          <w:color w:val="000000" w:themeColor="text1"/>
          <w:sz w:val="28"/>
          <w:szCs w:val="28"/>
        </w:rPr>
        <w:t>14. Работодателем принимаются меры по защите муниципального служащего, уведомившего его, органы прокуратуры или иные государственные органы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ими должностных (служебных) обязанностей каких-либо лиц в целях склонения их к совершению коррупционных правонарушений, в части обеспечения ему гарантий, предотвращающих возможные неправомерные действия в отношении муниципального служащего (необоснованное увольнение с муниципальной службы, перевод на нижестоящую должность муниципальной службы, снижение размера премии либо привлечение к дисциплинарной ответственности в период рассмотрения представленного им уведомления).</w:t>
      </w:r>
    </w:p>
    <w:p w:rsidR="00BB30A8" w:rsidRDefault="00F20E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привлечения к дисциплинарной ответственности муниципального служащего, указанного в </w:t>
      </w:r>
      <w:hyperlink w:anchor="P98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первой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пункта настоящего Порядка, в течение одного года после подачи им соответствующего уведомления обоснованность решения о привлечении указанного муниципального служащего к дисциплинарной ответственности рассматривается на заседании комиссии в установленном порядке.</w:t>
      </w:r>
    </w:p>
    <w:p w:rsidR="00BB30A8" w:rsidRDefault="00F20E5C" w:rsidP="00F8427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15. Документы (служебные, объяснительные записки, заключения, протоколы, заявления, уведомления, журнал) о фактах обращения в целях склонения муниципальных служащих к совершению коррупционных правонарушений хранятся в кадровой службе в течение пяти лет, после чего подлежат уничтожению в установленном порядке</w:t>
      </w:r>
      <w:r w:rsidR="00F842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Style w:val="a9"/>
        <w:tblW w:w="9355" w:type="dxa"/>
        <w:tblLayout w:type="fixed"/>
        <w:tblLook w:val="01E0" w:firstRow="1" w:lastRow="1" w:firstColumn="1" w:lastColumn="1" w:noHBand="0" w:noVBand="0"/>
      </w:tblPr>
      <w:tblGrid>
        <w:gridCol w:w="4630"/>
        <w:gridCol w:w="4725"/>
      </w:tblGrid>
      <w:tr w:rsidR="00BB30A8"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:rsidR="00BB30A8" w:rsidRDefault="00BB3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:rsidR="00BB30A8" w:rsidRDefault="00F20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</w:t>
            </w:r>
          </w:p>
          <w:p w:rsidR="00BB30A8" w:rsidRDefault="00F20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Порядку уведомления о фактах обращения в целях склонения муниципального служащего к совершению коррупционных правонарушений</w:t>
            </w:r>
          </w:p>
        </w:tc>
      </w:tr>
    </w:tbl>
    <w:p w:rsidR="00BB30A8" w:rsidRDefault="00BB30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6270" w:type="dxa"/>
        <w:tblInd w:w="3085" w:type="dxa"/>
        <w:tblLayout w:type="fixed"/>
        <w:tblLook w:val="01E0" w:firstRow="1" w:lastRow="1" w:firstColumn="1" w:lastColumn="1" w:noHBand="0" w:noVBand="0"/>
      </w:tblPr>
      <w:tblGrid>
        <w:gridCol w:w="6270"/>
      </w:tblGrid>
      <w:tr w:rsidR="00BB30A8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BB30A8" w:rsidRDefault="00F20E5C" w:rsidP="00BD63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632C">
              <w:rPr>
                <w:rFonts w:ascii="Times New Roman" w:eastAsia="Times New Roman" w:hAnsi="Times New Roman" w:cs="Times New Roman"/>
                <w:sz w:val="24"/>
                <w:szCs w:val="24"/>
              </w:rPr>
              <w:t>поссовета</w:t>
            </w:r>
          </w:p>
        </w:tc>
      </w:tr>
      <w:tr w:rsidR="00BB30A8">
        <w:tc>
          <w:tcPr>
            <w:tcW w:w="6270" w:type="dxa"/>
            <w:tcBorders>
              <w:top w:val="nil"/>
              <w:left w:val="nil"/>
              <w:right w:val="nil"/>
            </w:tcBorders>
          </w:tcPr>
          <w:p w:rsidR="00BB30A8" w:rsidRDefault="00BB3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0A8">
        <w:tc>
          <w:tcPr>
            <w:tcW w:w="6270" w:type="dxa"/>
            <w:tcBorders>
              <w:left w:val="nil"/>
              <w:right w:val="nil"/>
            </w:tcBorders>
          </w:tcPr>
          <w:p w:rsidR="00BB30A8" w:rsidRDefault="00F20E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(Ф.И.О.)</w:t>
            </w:r>
          </w:p>
          <w:p w:rsidR="00BB30A8" w:rsidRDefault="00BB30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0A8">
        <w:tc>
          <w:tcPr>
            <w:tcW w:w="6270" w:type="dxa"/>
            <w:tcBorders>
              <w:left w:val="nil"/>
              <w:right w:val="nil"/>
            </w:tcBorders>
          </w:tcPr>
          <w:p w:rsidR="00BB30A8" w:rsidRDefault="00F2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 муниципального служащего)</w:t>
            </w:r>
          </w:p>
          <w:p w:rsidR="00BB30A8" w:rsidRDefault="00BB3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0A8">
        <w:tc>
          <w:tcPr>
            <w:tcW w:w="6270" w:type="dxa"/>
            <w:tcBorders>
              <w:left w:val="nil"/>
              <w:bottom w:val="nil"/>
              <w:right w:val="nil"/>
            </w:tcBorders>
          </w:tcPr>
          <w:p w:rsidR="00BB30A8" w:rsidRDefault="00F2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(замещаемая должность муниципальной службы, место жительства, </w:t>
            </w:r>
          </w:p>
          <w:p w:rsidR="00BB30A8" w:rsidRDefault="00F2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телефон)</w:t>
            </w:r>
          </w:p>
          <w:p w:rsidR="00BB30A8" w:rsidRDefault="00BB3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0A8" w:rsidRDefault="00F20E5C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УВЕДОМЛЕНИЕ</w:t>
      </w:r>
    </w:p>
    <w:p w:rsidR="00BB30A8" w:rsidRDefault="00F20E5C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о фактах обращения в целях склонения муниципального служащего к совершению</w:t>
      </w:r>
    </w:p>
    <w:p w:rsidR="00BB30A8" w:rsidRDefault="00F20E5C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коррупционных правонарушений</w:t>
      </w:r>
    </w:p>
    <w:p w:rsidR="00BB30A8" w:rsidRDefault="00BB30A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BB30A8" w:rsidRDefault="00F20E5C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В соответствии со </w:t>
      </w:r>
      <w:hyperlink r:id="rId7">
        <w:r>
          <w:rPr>
            <w:rFonts w:ascii="Times New Roman" w:hAnsi="Times New Roman" w:cs="Times New Roman"/>
            <w:color w:val="0000FF"/>
            <w:sz w:val="22"/>
          </w:rPr>
          <w:t>статьей 9</w:t>
        </w:r>
      </w:hyperlink>
      <w:r>
        <w:rPr>
          <w:rFonts w:ascii="Times New Roman" w:hAnsi="Times New Roman" w:cs="Times New Roman"/>
          <w:sz w:val="22"/>
        </w:rPr>
        <w:t xml:space="preserve">  Федерального закона   «О   противодействии коррупции» настоящим уведомляю Вас о том, что:</w:t>
      </w:r>
    </w:p>
    <w:p w:rsidR="00BB30A8" w:rsidRDefault="00F20E5C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 ________________________________________________________________________</w:t>
      </w:r>
    </w:p>
    <w:p w:rsidR="00BB30A8" w:rsidRDefault="00F20E5C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(описание обстоятельств, при которых стало известно о случае  обращения к муниципальному служащему в связи с исполнением  им должностных (служебных) обязанностей (либо к иному муниципальному служащему) каких-либо лиц в целях склонения  его к совершению коррупционных правонарушений:   дата, место, время, иные обстоятельства)</w:t>
      </w:r>
    </w:p>
    <w:p w:rsidR="00BB30A8" w:rsidRDefault="00F20E5C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2. ________________________________________________________________________</w:t>
      </w:r>
    </w:p>
    <w:p w:rsidR="00BB30A8" w:rsidRDefault="00F20E5C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(подробные сведения о коррупционном правонарушении,</w:t>
      </w:r>
    </w:p>
    <w:p w:rsidR="00BB30A8" w:rsidRDefault="00F20E5C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к совершению которого осуществлялось склонение, способе и обстоятельствах склонения к коррупционному правонарушению, а также информацию об отказе (согласии) </w:t>
      </w:r>
      <w:proofErr w:type="gramStart"/>
      <w:r>
        <w:rPr>
          <w:rFonts w:ascii="Times New Roman" w:hAnsi="Times New Roman" w:cs="Times New Roman"/>
          <w:sz w:val="22"/>
        </w:rPr>
        <w:t>принять  предложение</w:t>
      </w:r>
      <w:proofErr w:type="gramEnd"/>
      <w:r>
        <w:rPr>
          <w:rFonts w:ascii="Times New Roman" w:hAnsi="Times New Roman" w:cs="Times New Roman"/>
          <w:sz w:val="22"/>
        </w:rPr>
        <w:t xml:space="preserve"> о совершении коррупционного правонарушения)</w:t>
      </w:r>
    </w:p>
    <w:p w:rsidR="00BB30A8" w:rsidRDefault="00BB30A8">
      <w:pPr>
        <w:pStyle w:val="ConsPlusNonformat"/>
        <w:rPr>
          <w:rFonts w:ascii="Times New Roman" w:hAnsi="Times New Roman" w:cs="Times New Roman"/>
          <w:sz w:val="22"/>
        </w:rPr>
      </w:pPr>
    </w:p>
    <w:p w:rsidR="00BB30A8" w:rsidRDefault="00F20E5C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3. ________________________________________________________________________</w:t>
      </w:r>
    </w:p>
    <w:p w:rsidR="00BB30A8" w:rsidRDefault="00F20E5C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(все известные сведения о лице либо лицах, склоняющих к совершению коррупционного правонарушения)</w:t>
      </w:r>
    </w:p>
    <w:p w:rsidR="00BB30A8" w:rsidRDefault="00F20E5C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4. ________________________________________________________________________</w:t>
      </w:r>
    </w:p>
    <w:p w:rsidR="00BB30A8" w:rsidRDefault="00F20E5C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(информация о лицах, в чьем присутствии осуществлялось обращение в целях склонения к совершению коррупционного правонарушения, а также о лицах, которые могут быть причастны к этому факту)</w:t>
      </w:r>
    </w:p>
    <w:p w:rsidR="00BB30A8" w:rsidRDefault="00F20E5C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 К уведомлению прилагаю: ________________________________________________</w:t>
      </w:r>
    </w:p>
    <w:p w:rsidR="00BB30A8" w:rsidRDefault="00F20E5C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BB30A8" w:rsidRDefault="00F20E5C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(материалы, подтверждающие </w:t>
      </w:r>
      <w:proofErr w:type="gramStart"/>
      <w:r>
        <w:rPr>
          <w:rFonts w:ascii="Times New Roman" w:hAnsi="Times New Roman" w:cs="Times New Roman"/>
          <w:sz w:val="22"/>
        </w:rPr>
        <w:t>обстоятельства  обращения</w:t>
      </w:r>
      <w:proofErr w:type="gramEnd"/>
      <w:r>
        <w:rPr>
          <w:rFonts w:ascii="Times New Roman" w:hAnsi="Times New Roman" w:cs="Times New Roman"/>
          <w:sz w:val="22"/>
        </w:rPr>
        <w:t xml:space="preserve"> в целях склонения к совершению</w:t>
      </w:r>
    </w:p>
    <w:p w:rsidR="00BB30A8" w:rsidRDefault="00F20E5C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коррупционного правонарушения, иные документ)</w:t>
      </w:r>
    </w:p>
    <w:p w:rsidR="00BB30A8" w:rsidRDefault="00BB30A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BB30A8" w:rsidRDefault="00F20E5C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6. Намереваюсь (не намереваюсь) лично присутствовать на </w:t>
      </w:r>
      <w:proofErr w:type="gramStart"/>
      <w:r>
        <w:rPr>
          <w:rFonts w:ascii="Times New Roman" w:hAnsi="Times New Roman" w:cs="Times New Roman"/>
          <w:sz w:val="22"/>
        </w:rPr>
        <w:t>заседании  комиссии</w:t>
      </w:r>
      <w:proofErr w:type="gramEnd"/>
      <w:r>
        <w:rPr>
          <w:rFonts w:ascii="Times New Roman" w:hAnsi="Times New Roman" w:cs="Times New Roman"/>
          <w:sz w:val="22"/>
        </w:rPr>
        <w:t xml:space="preserve"> по соблюдению  требований  к служебному поведению муниципальных служащих и урегулированию конфликта  интересов  в администрации </w:t>
      </w:r>
      <w:proofErr w:type="spellStart"/>
      <w:r>
        <w:rPr>
          <w:rFonts w:ascii="Times New Roman" w:hAnsi="Times New Roman" w:cs="Times New Roman"/>
          <w:sz w:val="22"/>
        </w:rPr>
        <w:t>Саракташского</w:t>
      </w:r>
      <w:proofErr w:type="spellEnd"/>
      <w:r>
        <w:rPr>
          <w:rFonts w:ascii="Times New Roman" w:hAnsi="Times New Roman" w:cs="Times New Roman"/>
          <w:sz w:val="22"/>
        </w:rPr>
        <w:t xml:space="preserve"> района при рассмотрении настоящего уведомления (нужное подчеркнуть).</w:t>
      </w:r>
    </w:p>
    <w:p w:rsidR="00BB30A8" w:rsidRDefault="00BB30A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BB30A8" w:rsidRDefault="00F20E5C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"__" ________ 20__ г.     _______________       ___________________________</w:t>
      </w:r>
    </w:p>
    <w:p w:rsidR="00BB30A8" w:rsidRDefault="00F20E5C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(подпись)                   (расшифровка подписи)</w:t>
      </w:r>
    </w:p>
    <w:p w:rsidR="00BB30A8" w:rsidRDefault="00BB30A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BB30A8" w:rsidRDefault="00F20E5C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* Регистрационный номер в журнале регистрации уведомлений:</w:t>
      </w:r>
    </w:p>
    <w:p w:rsidR="00BB30A8" w:rsidRDefault="00F20E5C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№ _______________   "__" _________ 20__ г.</w:t>
      </w:r>
    </w:p>
    <w:p w:rsidR="00BB30A8" w:rsidRDefault="00BB30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9355" w:type="dxa"/>
        <w:tblLayout w:type="fixed"/>
        <w:tblLook w:val="01E0" w:firstRow="1" w:lastRow="1" w:firstColumn="1" w:lastColumn="1" w:noHBand="0" w:noVBand="0"/>
      </w:tblPr>
      <w:tblGrid>
        <w:gridCol w:w="4630"/>
        <w:gridCol w:w="4725"/>
      </w:tblGrid>
      <w:tr w:rsidR="00BB30A8"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:rsidR="00BB30A8" w:rsidRDefault="00BB3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:rsidR="00BB30A8" w:rsidRDefault="00F20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  <w:p w:rsidR="00BB30A8" w:rsidRDefault="00F20E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Порядку уведомления о фактах обращения в целях склонения муниципального служащего к совершению коррупционных правонарушений</w:t>
            </w:r>
          </w:p>
        </w:tc>
      </w:tr>
    </w:tbl>
    <w:p w:rsidR="00BB30A8" w:rsidRDefault="00BB30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BB30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F20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ЖУРНАЛ  УЧЕТА  УВЕДОМЛЕНИЙ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BB30A8" w:rsidRDefault="00F20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фактах обращения в целях склонения муниципального служащего </w:t>
      </w:r>
    </w:p>
    <w:p w:rsidR="00BB30A8" w:rsidRDefault="00F20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совершению коррупционных правонарушений</w:t>
      </w:r>
    </w:p>
    <w:p w:rsidR="00BB30A8" w:rsidRDefault="00BB3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BB3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9781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743"/>
        <w:gridCol w:w="1101"/>
        <w:gridCol w:w="1701"/>
        <w:gridCol w:w="1135"/>
        <w:gridCol w:w="1133"/>
        <w:gridCol w:w="1135"/>
        <w:gridCol w:w="1701"/>
        <w:gridCol w:w="1132"/>
      </w:tblGrid>
      <w:tr w:rsidR="00BB30A8">
        <w:tc>
          <w:tcPr>
            <w:tcW w:w="742" w:type="dxa"/>
            <w:vMerge w:val="restart"/>
          </w:tcPr>
          <w:p w:rsidR="00BB30A8" w:rsidRDefault="00F20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1100" w:type="dxa"/>
            <w:vMerge w:val="restart"/>
          </w:tcPr>
          <w:p w:rsidR="00BB30A8" w:rsidRDefault="00F20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</w:t>
            </w:r>
          </w:p>
          <w:p w:rsidR="00BB30A8" w:rsidRDefault="00F20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BB30A8" w:rsidRDefault="00F20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уведомления</w:t>
            </w:r>
          </w:p>
        </w:tc>
        <w:tc>
          <w:tcPr>
            <w:tcW w:w="5104" w:type="dxa"/>
            <w:gridSpan w:val="4"/>
          </w:tcPr>
          <w:p w:rsidR="00BB30A8" w:rsidRDefault="00F2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муниципальном служащем, направившем уведомление</w:t>
            </w:r>
          </w:p>
        </w:tc>
        <w:tc>
          <w:tcPr>
            <w:tcW w:w="1701" w:type="dxa"/>
            <w:vMerge w:val="restart"/>
          </w:tcPr>
          <w:p w:rsidR="00BB30A8" w:rsidRDefault="00F20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132" w:type="dxa"/>
            <w:vMerge w:val="restart"/>
          </w:tcPr>
          <w:p w:rsidR="00BB30A8" w:rsidRDefault="00F20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лица, принявшего уведомление</w:t>
            </w:r>
          </w:p>
        </w:tc>
      </w:tr>
      <w:tr w:rsidR="00BB30A8">
        <w:tc>
          <w:tcPr>
            <w:tcW w:w="742" w:type="dxa"/>
            <w:vMerge/>
          </w:tcPr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30A8" w:rsidRDefault="00BB3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0A8" w:rsidRDefault="00BB3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0A8" w:rsidRDefault="00F2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  <w:p w:rsidR="00BB30A8" w:rsidRDefault="00BB3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0A8" w:rsidRDefault="00BB3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0A8" w:rsidRDefault="00BB3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BB30A8" w:rsidRDefault="00F20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 (паспорт, служебное удостоверение)</w:t>
            </w:r>
          </w:p>
        </w:tc>
        <w:tc>
          <w:tcPr>
            <w:tcW w:w="1133" w:type="dxa"/>
          </w:tcPr>
          <w:p w:rsidR="00BB30A8" w:rsidRDefault="00F20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35" w:type="dxa"/>
          </w:tcPr>
          <w:p w:rsidR="00BB30A8" w:rsidRDefault="00F20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1701" w:type="dxa"/>
            <w:vMerge/>
          </w:tcPr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0A8">
        <w:tc>
          <w:tcPr>
            <w:tcW w:w="742" w:type="dxa"/>
          </w:tcPr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0A8">
        <w:tc>
          <w:tcPr>
            <w:tcW w:w="742" w:type="dxa"/>
          </w:tcPr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0A8" w:rsidRDefault="00BB3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BB3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BB3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BB3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BB3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BB3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BB3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0A8" w:rsidRDefault="00BB30A8">
      <w:pPr>
        <w:tabs>
          <w:tab w:val="left" w:pos="65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9355" w:type="dxa"/>
        <w:tblLayout w:type="fixed"/>
        <w:tblLook w:val="04A0" w:firstRow="1" w:lastRow="0" w:firstColumn="1" w:lastColumn="0" w:noHBand="0" w:noVBand="1"/>
      </w:tblPr>
      <w:tblGrid>
        <w:gridCol w:w="4646"/>
        <w:gridCol w:w="4709"/>
      </w:tblGrid>
      <w:tr w:rsidR="00BB30A8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BB30A8" w:rsidRDefault="00BB30A8">
            <w:pPr>
              <w:tabs>
                <w:tab w:val="left" w:pos="657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F8427C" w:rsidRDefault="00F8427C">
            <w:pPr>
              <w:tabs>
                <w:tab w:val="left" w:pos="65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427C" w:rsidRDefault="00F8427C">
            <w:pPr>
              <w:tabs>
                <w:tab w:val="left" w:pos="65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427C" w:rsidRDefault="00F8427C">
            <w:pPr>
              <w:tabs>
                <w:tab w:val="left" w:pos="65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30A8" w:rsidRDefault="00F20E5C">
            <w:pPr>
              <w:tabs>
                <w:tab w:val="left" w:pos="657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 3</w:t>
            </w:r>
          </w:p>
          <w:p w:rsidR="00BB30A8" w:rsidRDefault="00F20E5C">
            <w:pPr>
              <w:tabs>
                <w:tab w:val="left" w:pos="657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Порядку уведомления о фактах обращения в целях склонения муниципального служащего к совершению коррупционных правонарушений</w:t>
            </w:r>
          </w:p>
        </w:tc>
      </w:tr>
    </w:tbl>
    <w:p w:rsidR="00BB30A8" w:rsidRDefault="00BB30A8">
      <w:pPr>
        <w:tabs>
          <w:tab w:val="left" w:pos="65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9345" w:type="dxa"/>
        <w:tblLayout w:type="fixed"/>
        <w:tblLook w:val="04A0" w:firstRow="1" w:lastRow="0" w:firstColumn="1" w:lastColumn="0" w:noHBand="0" w:noVBand="1"/>
      </w:tblPr>
      <w:tblGrid>
        <w:gridCol w:w="4726"/>
        <w:gridCol w:w="4619"/>
      </w:tblGrid>
      <w:tr w:rsidR="00BB30A8">
        <w:trPr>
          <w:trHeight w:val="2605"/>
        </w:trPr>
        <w:tc>
          <w:tcPr>
            <w:tcW w:w="4725" w:type="dxa"/>
          </w:tcPr>
          <w:p w:rsidR="00BB30A8" w:rsidRDefault="00BB30A8">
            <w:pPr>
              <w:spacing w:beforeAutospacing="1" w:afterAutospacing="1" w:line="240" w:lineRule="auto"/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</w:p>
          <w:p w:rsidR="00BB30A8" w:rsidRDefault="00F20E5C">
            <w:pPr>
              <w:spacing w:beforeAutospacing="1" w:afterAutospacing="1" w:line="240" w:lineRule="auto"/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</w:rPr>
              <w:t>ТАЛОН-КОРЕШОК</w:t>
            </w:r>
          </w:p>
          <w:p w:rsidR="00BB30A8" w:rsidRDefault="00F20E5C">
            <w:pPr>
              <w:spacing w:beforeAutospacing="1" w:afterAutospacing="1" w:line="240" w:lineRule="auto"/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</w:rPr>
              <w:t>№_________</w:t>
            </w:r>
          </w:p>
          <w:p w:rsidR="00BB30A8" w:rsidRDefault="00F20E5C">
            <w:pPr>
              <w:spacing w:after="0" w:line="240" w:lineRule="auto"/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</w:rPr>
              <w:t>Уведомление принято от______________________________</w:t>
            </w:r>
          </w:p>
          <w:p w:rsidR="00BB30A8" w:rsidRDefault="00F20E5C">
            <w:pPr>
              <w:spacing w:after="0" w:line="240" w:lineRule="auto"/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</w:rPr>
              <w:t>(ФИО муниципального служащего)</w:t>
            </w:r>
          </w:p>
          <w:p w:rsidR="00BB30A8" w:rsidRDefault="00BB30A8">
            <w:pPr>
              <w:spacing w:beforeAutospacing="1" w:after="0" w:line="240" w:lineRule="auto"/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</w:p>
        </w:tc>
        <w:tc>
          <w:tcPr>
            <w:tcW w:w="4619" w:type="dxa"/>
          </w:tcPr>
          <w:p w:rsidR="00BB30A8" w:rsidRDefault="00BB30A8">
            <w:pPr>
              <w:spacing w:beforeAutospacing="1" w:afterAutospacing="1" w:line="240" w:lineRule="auto"/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</w:p>
          <w:p w:rsidR="00BB30A8" w:rsidRDefault="00F20E5C">
            <w:pPr>
              <w:spacing w:beforeAutospacing="1" w:afterAutospacing="1" w:line="240" w:lineRule="auto"/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</w:rPr>
              <w:t>ТАЛОН-УВЕДОМЛЕНИЕ</w:t>
            </w:r>
          </w:p>
          <w:p w:rsidR="00BB30A8" w:rsidRDefault="00F20E5C">
            <w:pPr>
              <w:spacing w:beforeAutospacing="1" w:afterAutospacing="1" w:line="240" w:lineRule="auto"/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</w:rPr>
              <w:t>№_________</w:t>
            </w:r>
          </w:p>
          <w:p w:rsidR="00BB30A8" w:rsidRDefault="00F20E5C">
            <w:pPr>
              <w:spacing w:after="0" w:line="240" w:lineRule="auto"/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</w:rPr>
              <w:t>Уведомление принято от_____________________________</w:t>
            </w:r>
          </w:p>
          <w:p w:rsidR="00BB30A8" w:rsidRDefault="00F2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</w:rPr>
              <w:t>(ФИО муниципального служащего)</w:t>
            </w:r>
          </w:p>
          <w:p w:rsidR="00BB30A8" w:rsidRDefault="00BB30A8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BB30A8">
        <w:trPr>
          <w:trHeight w:val="989"/>
        </w:trPr>
        <w:tc>
          <w:tcPr>
            <w:tcW w:w="4725" w:type="dxa"/>
          </w:tcPr>
          <w:p w:rsidR="00BB30A8" w:rsidRDefault="00F20E5C">
            <w:pPr>
              <w:spacing w:after="0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</w:rPr>
              <w:t>Краткое содержание уведомления</w:t>
            </w:r>
          </w:p>
          <w:p w:rsidR="00BB30A8" w:rsidRDefault="00F20E5C">
            <w:pPr>
              <w:spacing w:after="0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</w:rPr>
              <w:t>_________________________________</w:t>
            </w:r>
          </w:p>
          <w:p w:rsidR="00BB30A8" w:rsidRDefault="00F20E5C">
            <w:pPr>
              <w:spacing w:after="0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</w:rPr>
              <w:t>_________________________________</w:t>
            </w:r>
          </w:p>
          <w:p w:rsidR="00BB30A8" w:rsidRDefault="00F20E5C">
            <w:pPr>
              <w:spacing w:after="0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</w:rPr>
              <w:t>_________________________________</w:t>
            </w:r>
          </w:p>
          <w:p w:rsidR="00BB30A8" w:rsidRDefault="00BB30A8">
            <w:pPr>
              <w:spacing w:after="0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</w:p>
        </w:tc>
        <w:tc>
          <w:tcPr>
            <w:tcW w:w="4619" w:type="dxa"/>
          </w:tcPr>
          <w:p w:rsidR="00BB30A8" w:rsidRDefault="00F20E5C">
            <w:pPr>
              <w:spacing w:after="0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</w:rPr>
              <w:t>Краткое содержание уведомления</w:t>
            </w:r>
          </w:p>
          <w:p w:rsidR="00BB30A8" w:rsidRDefault="00F20E5C">
            <w:pPr>
              <w:spacing w:after="0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</w:rPr>
              <w:t>_________________________________</w:t>
            </w:r>
          </w:p>
          <w:p w:rsidR="00BB30A8" w:rsidRDefault="00F20E5C">
            <w:pPr>
              <w:spacing w:after="0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</w:rPr>
              <w:t>_________________________________</w:t>
            </w:r>
          </w:p>
          <w:p w:rsidR="00BB30A8" w:rsidRDefault="00F20E5C">
            <w:pPr>
              <w:spacing w:after="0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</w:rPr>
              <w:t>_________________________________</w:t>
            </w:r>
          </w:p>
          <w:p w:rsidR="00BB30A8" w:rsidRDefault="00BB30A8">
            <w:pPr>
              <w:spacing w:after="0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</w:p>
        </w:tc>
      </w:tr>
      <w:tr w:rsidR="00BB30A8">
        <w:trPr>
          <w:trHeight w:val="1116"/>
        </w:trPr>
        <w:tc>
          <w:tcPr>
            <w:tcW w:w="4725" w:type="dxa"/>
          </w:tcPr>
          <w:p w:rsidR="00BB30A8" w:rsidRDefault="00F20E5C">
            <w:pPr>
              <w:spacing w:beforeAutospacing="1" w:after="0" w:line="240" w:lineRule="auto"/>
              <w:rPr>
                <w:rFonts w:ascii="Georgia" w:hAnsi="Georgia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b/>
                <w:color w:val="000000"/>
                <w:sz w:val="21"/>
                <w:szCs w:val="21"/>
              </w:rPr>
              <w:t>______________________________</w:t>
            </w: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</w:rPr>
              <w:t>_</w:t>
            </w:r>
          </w:p>
        </w:tc>
        <w:tc>
          <w:tcPr>
            <w:tcW w:w="4619" w:type="dxa"/>
          </w:tcPr>
          <w:p w:rsidR="00BB30A8" w:rsidRDefault="00F20E5C">
            <w:pPr>
              <w:spacing w:beforeAutospacing="1" w:after="0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</w:rPr>
              <w:t>_________________________________</w:t>
            </w:r>
          </w:p>
        </w:tc>
      </w:tr>
      <w:tr w:rsidR="00BB30A8">
        <w:trPr>
          <w:trHeight w:val="777"/>
        </w:trPr>
        <w:tc>
          <w:tcPr>
            <w:tcW w:w="9344" w:type="dxa"/>
            <w:gridSpan w:val="2"/>
          </w:tcPr>
          <w:p w:rsidR="00BB30A8" w:rsidRDefault="00BB30A8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</w:p>
          <w:p w:rsidR="00BB30A8" w:rsidRDefault="00F20E5C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</w:rPr>
              <w:t>Уведомление принято:</w:t>
            </w:r>
          </w:p>
        </w:tc>
      </w:tr>
      <w:tr w:rsidR="00BB30A8">
        <w:trPr>
          <w:trHeight w:val="1264"/>
        </w:trPr>
        <w:tc>
          <w:tcPr>
            <w:tcW w:w="4725" w:type="dxa"/>
          </w:tcPr>
          <w:p w:rsidR="00BB30A8" w:rsidRDefault="00F20E5C">
            <w:pPr>
              <w:spacing w:beforeAutospacing="1" w:afterAutospacing="1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</w:rPr>
              <w:t>_________________________________</w:t>
            </w:r>
          </w:p>
          <w:p w:rsidR="00BB30A8" w:rsidRDefault="00F20E5C">
            <w:pPr>
              <w:spacing w:beforeAutospacing="1" w:afterAutospacing="1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</w:rPr>
              <w:t>(подпись и должность лица, принявшего уведомление)</w:t>
            </w:r>
          </w:p>
          <w:p w:rsidR="00BB30A8" w:rsidRDefault="00BB30A8">
            <w:pPr>
              <w:spacing w:beforeAutospacing="1" w:afterAutospacing="1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</w:p>
          <w:p w:rsidR="00BB30A8" w:rsidRDefault="00F20E5C">
            <w:pPr>
              <w:spacing w:beforeAutospacing="1" w:afterAutospacing="1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</w:rPr>
              <w:t>«_____»_____________ 20____г.</w:t>
            </w:r>
          </w:p>
          <w:p w:rsidR="00BB30A8" w:rsidRDefault="00BB30A8">
            <w:pPr>
              <w:pBdr>
                <w:bottom w:val="single" w:sz="12" w:space="1" w:color="000000"/>
              </w:pBdr>
              <w:spacing w:beforeAutospacing="1" w:afterAutospacing="1" w:line="240" w:lineRule="auto"/>
              <w:jc w:val="right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</w:p>
          <w:p w:rsidR="00BB30A8" w:rsidRDefault="00F20E5C">
            <w:pPr>
              <w:spacing w:beforeAutospacing="1" w:afterAutospacing="1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</w:rPr>
              <w:t>(подпись лица, получившего талон-уведомления)</w:t>
            </w:r>
          </w:p>
          <w:p w:rsidR="00BB30A8" w:rsidRDefault="00F20E5C">
            <w:pPr>
              <w:spacing w:beforeAutospacing="1" w:afterAutospacing="1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</w:rPr>
              <w:t>«____»_______________20____г.</w:t>
            </w:r>
          </w:p>
          <w:p w:rsidR="00BB30A8" w:rsidRDefault="00BB30A8">
            <w:pPr>
              <w:spacing w:beforeAutospacing="1" w:after="0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</w:p>
        </w:tc>
        <w:tc>
          <w:tcPr>
            <w:tcW w:w="4619" w:type="dxa"/>
          </w:tcPr>
          <w:p w:rsidR="00BB30A8" w:rsidRDefault="00F20E5C">
            <w:pPr>
              <w:spacing w:beforeAutospacing="1" w:afterAutospacing="1" w:line="240" w:lineRule="auto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>
              <w:rPr>
                <w:rFonts w:ascii="Georgia" w:eastAsia="Times New Roman" w:hAnsi="Georgia" w:cs="Times New Roman"/>
                <w:color w:val="000000"/>
                <w:sz w:val="21"/>
                <w:szCs w:val="21"/>
              </w:rPr>
              <w:t>_________________________________</w:t>
            </w:r>
          </w:p>
          <w:p w:rsidR="00BB30A8" w:rsidRDefault="00F20E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(ФИО, должность лица, принявшего уведомление) </w:t>
            </w:r>
          </w:p>
          <w:p w:rsidR="00BB30A8" w:rsidRDefault="00F20E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</w:t>
            </w:r>
          </w:p>
          <w:p w:rsidR="00BB30A8" w:rsidRDefault="00F20E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(номер по Журналу регистрации)</w:t>
            </w:r>
          </w:p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B30A8" w:rsidRDefault="00F20E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«______»_______________20_____г.</w:t>
            </w:r>
          </w:p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B30A8" w:rsidRDefault="00F20E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</w:t>
            </w:r>
          </w:p>
          <w:p w:rsidR="00BB30A8" w:rsidRDefault="00F20E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(подпись муниципального служащего, принявшего уведомление)</w:t>
            </w:r>
          </w:p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B30A8" w:rsidRDefault="00BB3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B30A8" w:rsidRDefault="00F20E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«______»__________________20_____г.</w:t>
            </w:r>
          </w:p>
        </w:tc>
      </w:tr>
    </w:tbl>
    <w:p w:rsidR="00BB30A8" w:rsidRDefault="00BB30A8">
      <w:pPr>
        <w:shd w:val="clear" w:color="auto" w:fill="FFFFFF"/>
        <w:spacing w:beforeAutospacing="1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</w:p>
    <w:sectPr w:rsidR="00BB30A8" w:rsidSect="00BB30A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A8"/>
    <w:rsid w:val="00303EE9"/>
    <w:rsid w:val="005065DD"/>
    <w:rsid w:val="005117E5"/>
    <w:rsid w:val="00575FDD"/>
    <w:rsid w:val="00762072"/>
    <w:rsid w:val="00955954"/>
    <w:rsid w:val="00BA1087"/>
    <w:rsid w:val="00BB30A8"/>
    <w:rsid w:val="00BD632C"/>
    <w:rsid w:val="00E028AB"/>
    <w:rsid w:val="00E56516"/>
    <w:rsid w:val="00EF221A"/>
    <w:rsid w:val="00F20E5C"/>
    <w:rsid w:val="00F8427C"/>
    <w:rsid w:val="00FA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E794B-7C25-4C80-9FF1-274C108F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0A8"/>
    <w:pPr>
      <w:spacing w:after="200" w:line="276" w:lineRule="auto"/>
    </w:pPr>
  </w:style>
  <w:style w:type="paragraph" w:styleId="2">
    <w:name w:val="heading 2"/>
    <w:basedOn w:val="a"/>
    <w:next w:val="a"/>
    <w:link w:val="21"/>
    <w:qFormat/>
    <w:rsid w:val="005117E5"/>
    <w:pPr>
      <w:keepNext/>
      <w:suppressAutoHyphens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365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8572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0737AE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qFormat/>
    <w:rsid w:val="00AA3E44"/>
  </w:style>
  <w:style w:type="character" w:styleId="a5">
    <w:name w:val="Hyperlink"/>
    <w:basedOn w:val="a0"/>
    <w:uiPriority w:val="99"/>
    <w:semiHidden/>
    <w:unhideWhenUsed/>
    <w:rsid w:val="003614A2"/>
    <w:rPr>
      <w:color w:val="0000FF"/>
      <w:u w:val="single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8572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365E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01">
    <w:name w:val="fontstyle01"/>
    <w:basedOn w:val="a0"/>
    <w:qFormat/>
    <w:rsid w:val="00B23BB4"/>
    <w:rPr>
      <w:rFonts w:ascii="Times New Roman" w:hAnsi="Times New Roman" w:cs="Times New Roman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qFormat/>
    <w:rsid w:val="00CE25C7"/>
    <w:rPr>
      <w:rFonts w:ascii="Times New Roman" w:hAnsi="Times New Roman" w:cs="Times New Roman"/>
      <w:b w:val="0"/>
      <w:bCs w:val="0"/>
      <w:i w:val="0"/>
      <w:iCs w:val="0"/>
      <w:color w:val="000000"/>
      <w:sz w:val="26"/>
      <w:szCs w:val="26"/>
    </w:rPr>
  </w:style>
  <w:style w:type="character" w:customStyle="1" w:styleId="a6">
    <w:name w:val="Верхний колонтитул Знак"/>
    <w:basedOn w:val="a0"/>
    <w:link w:val="1"/>
    <w:uiPriority w:val="99"/>
    <w:qFormat/>
    <w:rsid w:val="00320A5D"/>
    <w:rPr>
      <w:rFonts w:ascii="Calibri" w:eastAsia="Calibri" w:hAnsi="Calibri" w:cs="Calibri"/>
      <w:lang w:eastAsia="zh-CN"/>
    </w:rPr>
  </w:style>
  <w:style w:type="paragraph" w:customStyle="1" w:styleId="Heading">
    <w:name w:val="Heading"/>
    <w:basedOn w:val="a"/>
    <w:next w:val="a7"/>
    <w:qFormat/>
    <w:rsid w:val="00BB30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rsid w:val="00BB30A8"/>
    <w:pPr>
      <w:spacing w:after="140"/>
    </w:pPr>
  </w:style>
  <w:style w:type="paragraph" w:styleId="a8">
    <w:name w:val="List"/>
    <w:basedOn w:val="a7"/>
    <w:rsid w:val="00BB30A8"/>
    <w:rPr>
      <w:rFonts w:eastAsia="DejaVu Sans"/>
    </w:rPr>
  </w:style>
  <w:style w:type="paragraph" w:customStyle="1" w:styleId="10">
    <w:name w:val="Название объекта1"/>
    <w:basedOn w:val="a"/>
    <w:qFormat/>
    <w:rsid w:val="00BB30A8"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a"/>
    <w:qFormat/>
    <w:rsid w:val="00BB30A8"/>
    <w:pPr>
      <w:suppressLineNumbers/>
    </w:pPr>
    <w:rPr>
      <w:rFonts w:eastAsia="DejaVu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0737A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6B453C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andFooter">
    <w:name w:val="Header and Footer"/>
    <w:basedOn w:val="a"/>
    <w:qFormat/>
    <w:rsid w:val="00BB30A8"/>
  </w:style>
  <w:style w:type="paragraph" w:customStyle="1" w:styleId="1">
    <w:name w:val="Верхний колонтитул1"/>
    <w:basedOn w:val="a"/>
    <w:link w:val="a6"/>
    <w:rsid w:val="00320A5D"/>
    <w:pPr>
      <w:tabs>
        <w:tab w:val="center" w:pos="4677"/>
        <w:tab w:val="right" w:pos="9355"/>
      </w:tabs>
    </w:pPr>
    <w:rPr>
      <w:rFonts w:ascii="Calibri" w:eastAsia="Calibri" w:hAnsi="Calibri" w:cs="Calibri"/>
      <w:lang w:eastAsia="zh-CN"/>
    </w:rPr>
  </w:style>
  <w:style w:type="paragraph" w:customStyle="1" w:styleId="ConsPlusNonformat">
    <w:name w:val="ConsPlusNonformat"/>
    <w:qFormat/>
    <w:rsid w:val="00835B5F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table" w:styleId="a9">
    <w:name w:val="Table Grid"/>
    <w:basedOn w:val="a1"/>
    <w:uiPriority w:val="99"/>
    <w:rsid w:val="00937532"/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11"/>
    <w:uiPriority w:val="99"/>
    <w:rsid w:val="00303EE9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link w:val="aa"/>
    <w:semiHidden/>
    <w:rsid w:val="00303EE9"/>
  </w:style>
  <w:style w:type="character" w:customStyle="1" w:styleId="21">
    <w:name w:val="Заголовок 2 Знак1"/>
    <w:basedOn w:val="a0"/>
    <w:link w:val="2"/>
    <w:rsid w:val="005117E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316179786BAD376219218133948AAC0F287FB52E0E1DF4F4729374D57AFE20FFFF35451ECEE8FD08AD3238C515490076D7A1129B2C6A151P0GC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80AACA6A06078EA1B78D031FC736D8898D9567FC0FEFB966924709D5FF1969017AB3F6B50AD095D8S5G" TargetMode="External"/><Relationship Id="rId5" Type="http://schemas.openxmlformats.org/officeDocument/2006/relationships/hyperlink" Target="consultantplus://offline/ref=F316179786BAD376219218133948AAC0F58DF054EAEDDF4F4729374D57AFE20FEDF30C5DECED91D983C675DD17P0G3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2997</Words>
  <Characters>17085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Глинская Л.В.</dc:creator>
  <cp:lastModifiedBy>Пользователь Windows</cp:lastModifiedBy>
  <cp:revision>2</cp:revision>
  <cp:lastPrinted>2025-11-28T10:00:00Z</cp:lastPrinted>
  <dcterms:created xsi:type="dcterms:W3CDTF">2025-12-04T18:57:00Z</dcterms:created>
  <dcterms:modified xsi:type="dcterms:W3CDTF">2025-12-04T18:57:00Z</dcterms:modified>
  <dc:language>ru-RU</dc:language>
</cp:coreProperties>
</file>