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A6713D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AB1C36">
        <w:rPr>
          <w:u w:val="single"/>
        </w:rPr>
        <w:t>1</w:t>
      </w:r>
      <w:r w:rsidR="0066500C">
        <w:rPr>
          <w:u w:val="single"/>
        </w:rPr>
        <w:t>8</w:t>
      </w:r>
      <w:r w:rsidRPr="007F2CB9">
        <w:rPr>
          <w:u w:val="single"/>
        </w:rPr>
        <w:t xml:space="preserve"> » </w:t>
      </w:r>
      <w:r w:rsidR="007E457A">
        <w:rPr>
          <w:u w:val="single"/>
        </w:rPr>
        <w:t xml:space="preserve">ноября </w:t>
      </w:r>
      <w:r w:rsidR="003B7EA8">
        <w:rPr>
          <w:u w:val="single"/>
        </w:rPr>
        <w:t>202</w:t>
      </w:r>
      <w:r w:rsidR="00CD13F0">
        <w:rPr>
          <w:u w:val="single"/>
        </w:rPr>
        <w:t>2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7E457A">
        <w:rPr>
          <w:u w:val="single"/>
        </w:rPr>
        <w:t>4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D64952">
        <w:rPr>
          <w:szCs w:val="28"/>
        </w:rPr>
        <w:t>7</w:t>
      </w:r>
      <w:r w:rsidR="00AB1C36">
        <w:rPr>
          <w:szCs w:val="28"/>
        </w:rPr>
        <w:t xml:space="preserve"> декабря 202</w:t>
      </w:r>
      <w:r w:rsidR="00D64952">
        <w:rPr>
          <w:szCs w:val="28"/>
        </w:rPr>
        <w:t>1</w:t>
      </w:r>
      <w:r w:rsidR="00AB1C36">
        <w:rPr>
          <w:szCs w:val="28"/>
        </w:rPr>
        <w:t xml:space="preserve"> года №</w:t>
      </w:r>
      <w:r w:rsidR="00D64952">
        <w:rPr>
          <w:szCs w:val="28"/>
        </w:rPr>
        <w:t>73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D64952">
        <w:rPr>
          <w:szCs w:val="28"/>
        </w:rPr>
        <w:t>2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D64952">
        <w:rPr>
          <w:szCs w:val="28"/>
        </w:rPr>
        <w:t>3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D64952">
        <w:rPr>
          <w:szCs w:val="28"/>
        </w:rPr>
        <w:t>4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4762DB">
      <w:pPr>
        <w:pStyle w:val="2110"/>
        <w:overflowPunct/>
        <w:autoSpaceDE/>
        <w:adjustRightInd/>
        <w:spacing w:line="276" w:lineRule="auto"/>
        <w:contextualSpacing/>
        <w:rPr>
          <w:szCs w:val="28"/>
        </w:rPr>
      </w:pPr>
    </w:p>
    <w:p w:rsidR="007967A0" w:rsidRDefault="00F97858" w:rsidP="004762DB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DB55E0">
        <w:rPr>
          <w:b w:val="0"/>
          <w:szCs w:val="28"/>
        </w:rPr>
        <w:t>7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DB55E0">
        <w:rPr>
          <w:b w:val="0"/>
          <w:szCs w:val="28"/>
        </w:rPr>
        <w:t>1</w:t>
      </w:r>
      <w:r w:rsidR="007967A0" w:rsidRPr="00F064F9">
        <w:rPr>
          <w:b w:val="0"/>
          <w:szCs w:val="28"/>
        </w:rPr>
        <w:t xml:space="preserve"> года №</w:t>
      </w:r>
      <w:r w:rsidR="00DB55E0">
        <w:rPr>
          <w:b w:val="0"/>
          <w:szCs w:val="28"/>
        </w:rPr>
        <w:t>73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DB55E0">
        <w:rPr>
          <w:b w:val="0"/>
          <w:szCs w:val="28"/>
        </w:rPr>
        <w:t>2</w:t>
      </w:r>
      <w:r w:rsidR="00F121CB">
        <w:rPr>
          <w:b w:val="0"/>
          <w:szCs w:val="28"/>
        </w:rPr>
        <w:t xml:space="preserve"> год и на плановый период 202</w:t>
      </w:r>
      <w:r w:rsidR="00DB55E0">
        <w:rPr>
          <w:b w:val="0"/>
          <w:szCs w:val="28"/>
        </w:rPr>
        <w:t>3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DB55E0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</w:t>
      </w:r>
      <w:r w:rsidR="007967A0" w:rsidRPr="009267C3">
        <w:rPr>
          <w:b w:val="0"/>
          <w:szCs w:val="28"/>
        </w:rPr>
        <w:t>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400978" w:rsidRDefault="007967A0" w:rsidP="004762DB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DB55E0">
        <w:rPr>
          <w:iCs/>
          <w:color w:val="000000"/>
          <w:sz w:val="28"/>
          <w:szCs w:val="28"/>
          <w:lang w:eastAsia="ar-SA"/>
        </w:rPr>
        <w:t>администрацией</w:t>
      </w:r>
      <w:r w:rsidRPr="00400978">
        <w:rPr>
          <w:iCs/>
          <w:color w:val="000000"/>
          <w:sz w:val="28"/>
          <w:szCs w:val="28"/>
          <w:lang w:eastAsia="ar-SA"/>
        </w:rPr>
        <w:t xml:space="preserve">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7E457A">
        <w:rPr>
          <w:iCs/>
          <w:color w:val="000000"/>
          <w:sz w:val="28"/>
          <w:szCs w:val="28"/>
          <w:shd w:val="clear" w:color="auto" w:fill="FFFFFF"/>
          <w:lang w:eastAsia="ar-SA"/>
        </w:rPr>
        <w:t>14.11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DB55E0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821CA5" w:rsidRDefault="00821CA5" w:rsidP="00821CA5">
      <w:pPr>
        <w:pStyle w:val="22"/>
        <w:tabs>
          <w:tab w:val="left" w:pos="567"/>
        </w:tabs>
        <w:spacing w:line="276" w:lineRule="auto"/>
        <w:ind w:firstLine="567"/>
        <w:rPr>
          <w:szCs w:val="28"/>
          <w:lang w:val="ru-RU"/>
        </w:rPr>
      </w:pPr>
      <w:r>
        <w:rPr>
          <w:szCs w:val="28"/>
        </w:rPr>
        <w:t>Предлагаемые Проектом решения изменения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>местного бюджета.</w:t>
      </w:r>
      <w:r>
        <w:rPr>
          <w:szCs w:val="28"/>
        </w:rPr>
        <w:t xml:space="preserve"> </w:t>
      </w:r>
    </w:p>
    <w:p w:rsidR="00821CA5" w:rsidRDefault="00821CA5" w:rsidP="00821CA5">
      <w:pPr>
        <w:tabs>
          <w:tab w:val="left" w:pos="567"/>
        </w:tabs>
        <w:suppressAutoHyphens/>
        <w:snapToGri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Cs w:val="28"/>
        </w:rPr>
        <w:lastRenderedPageBreak/>
        <w:t>Д</w:t>
      </w:r>
      <w:r>
        <w:rPr>
          <w:sz w:val="28"/>
          <w:szCs w:val="28"/>
        </w:rPr>
        <w:t>оходную часть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МО Саракташский поссовет на 2022 год предлагается утвердить в сумме </w:t>
      </w:r>
      <w:r w:rsidRPr="00821CA5">
        <w:rPr>
          <w:color w:val="000000"/>
          <w:sz w:val="28"/>
          <w:szCs w:val="28"/>
        </w:rPr>
        <w:t>141</w:t>
      </w:r>
      <w:r>
        <w:rPr>
          <w:color w:val="000000"/>
          <w:sz w:val="28"/>
          <w:szCs w:val="28"/>
        </w:rPr>
        <w:t> 719 197,00</w:t>
      </w:r>
      <w:r>
        <w:rPr>
          <w:sz w:val="28"/>
          <w:szCs w:val="28"/>
        </w:rPr>
        <w:t xml:space="preserve"> рублей или уменьшить на  </w:t>
      </w:r>
      <w:r>
        <w:rPr>
          <w:bCs/>
          <w:iCs/>
          <w:sz w:val="28"/>
          <w:szCs w:val="28"/>
          <w:lang w:eastAsia="ar-SA"/>
        </w:rPr>
        <w:t xml:space="preserve">3 053 676,00 </w:t>
      </w:r>
      <w:r>
        <w:rPr>
          <w:sz w:val="28"/>
          <w:szCs w:val="28"/>
        </w:rPr>
        <w:t xml:space="preserve">рублей по сравнению с ранее утвержденными назначениями (144 772 873,00 рублей); </w:t>
      </w:r>
    </w:p>
    <w:p w:rsidR="00821CA5" w:rsidRDefault="00821CA5" w:rsidP="00821CA5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Проектом решения предлагается утвердить: расходы - в размере </w:t>
      </w:r>
      <w:r w:rsidRPr="00821CA5">
        <w:rPr>
          <w:bCs/>
          <w:sz w:val="28"/>
          <w:szCs w:val="28"/>
        </w:rPr>
        <w:t>142 344 328,40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рублей, или уменьшить на </w:t>
      </w:r>
      <w:r>
        <w:rPr>
          <w:bCs/>
          <w:iCs/>
          <w:sz w:val="28"/>
          <w:szCs w:val="28"/>
          <w:lang w:eastAsia="ar-SA"/>
        </w:rPr>
        <w:t xml:space="preserve">3 053 676,00 </w:t>
      </w:r>
      <w:r>
        <w:rPr>
          <w:sz w:val="28"/>
          <w:szCs w:val="28"/>
        </w:rPr>
        <w:t>рублей по сравнению с ранее утвержденными назначениями (</w:t>
      </w:r>
      <w:r>
        <w:rPr>
          <w:bCs/>
          <w:sz w:val="28"/>
          <w:szCs w:val="28"/>
          <w:lang w:eastAsia="ar-SA"/>
        </w:rPr>
        <w:t>145 398 004,40</w:t>
      </w:r>
      <w:r>
        <w:rPr>
          <w:b/>
          <w:bCs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 xml:space="preserve">рублей). Объём дефицита предлагается утвердить в сумме 625 131,40 рублей. </w:t>
      </w:r>
    </w:p>
    <w:p w:rsidR="00B75AA7" w:rsidRDefault="0067239D" w:rsidP="00821CA5">
      <w:pPr>
        <w:tabs>
          <w:tab w:val="left" w:pos="567"/>
        </w:tabs>
        <w:spacing w:line="276" w:lineRule="auto"/>
        <w:jc w:val="both"/>
        <w:outlineLvl w:val="1"/>
        <w:rPr>
          <w:sz w:val="28"/>
          <w:szCs w:val="28"/>
        </w:rPr>
      </w:pPr>
      <w:r>
        <w:rPr>
          <w:szCs w:val="28"/>
        </w:rPr>
        <w:t xml:space="preserve">     </w:t>
      </w:r>
      <w:r w:rsidR="00CD4C2B">
        <w:rPr>
          <w:sz w:val="28"/>
          <w:szCs w:val="28"/>
        </w:rPr>
        <w:t xml:space="preserve">  </w:t>
      </w:r>
      <w:r w:rsidR="00B75AA7">
        <w:rPr>
          <w:sz w:val="28"/>
          <w:szCs w:val="28"/>
        </w:rPr>
        <w:t>С целью недопущения нарушения, установленного п.4 ст.92.1 и ст.</w:t>
      </w:r>
      <w:r w:rsidR="00CD4C2B">
        <w:rPr>
          <w:sz w:val="28"/>
          <w:szCs w:val="28"/>
        </w:rPr>
        <w:t>160.1 Бю</w:t>
      </w:r>
      <w:r w:rsidR="00CD4C2B">
        <w:rPr>
          <w:sz w:val="28"/>
          <w:szCs w:val="28"/>
        </w:rPr>
        <w:t>д</w:t>
      </w:r>
      <w:r w:rsidR="00CD4C2B">
        <w:rPr>
          <w:sz w:val="28"/>
          <w:szCs w:val="28"/>
        </w:rPr>
        <w:t>жетного кодекса Российской Федерации</w:t>
      </w:r>
      <w:r w:rsidR="00B75AA7">
        <w:rPr>
          <w:sz w:val="28"/>
          <w:szCs w:val="28"/>
        </w:rPr>
        <w:t>, роста кредиторской задолженности мун</w:t>
      </w:r>
      <w:r w:rsidR="00B75AA7">
        <w:rPr>
          <w:sz w:val="28"/>
          <w:szCs w:val="28"/>
        </w:rPr>
        <w:t>и</w:t>
      </w:r>
      <w:r w:rsidR="00B75AA7">
        <w:rPr>
          <w:sz w:val="28"/>
          <w:szCs w:val="28"/>
        </w:rPr>
        <w:t>ципального образования Саракташский поссовет проектом решения запланировано ожидаемое поступление по доходам.</w:t>
      </w:r>
    </w:p>
    <w:p w:rsidR="00B75AA7" w:rsidRPr="00F706ED" w:rsidRDefault="00B75AA7" w:rsidP="002A2116">
      <w:pPr>
        <w:tabs>
          <w:tab w:val="left" w:pos="567"/>
        </w:tabs>
        <w:spacing w:line="27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B75AA7" w:rsidRDefault="00B75AA7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FF4FAB" w:rsidRDefault="00FF4FAB" w:rsidP="00FF4FAB">
      <w:pPr>
        <w:pStyle w:val="22"/>
        <w:spacing w:line="276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Э</w:t>
      </w:r>
      <w:r>
        <w:rPr>
          <w:bCs/>
          <w:lang w:val="ru-RU"/>
        </w:rPr>
        <w:t>кспертизой установлено, что доходы бюджета</w:t>
      </w:r>
      <w:r>
        <w:rPr>
          <w:szCs w:val="28"/>
        </w:rPr>
        <w:t xml:space="preserve"> </w:t>
      </w:r>
      <w:r>
        <w:rPr>
          <w:szCs w:val="28"/>
          <w:lang w:val="ru-RU"/>
        </w:rPr>
        <w:t>на 2022 год составят</w:t>
      </w:r>
      <w:r>
        <w:rPr>
          <w:szCs w:val="28"/>
        </w:rPr>
        <w:t xml:space="preserve"> –</w:t>
      </w:r>
      <w:r>
        <w:rPr>
          <w:szCs w:val="28"/>
          <w:lang w:val="ru-RU"/>
        </w:rPr>
        <w:t xml:space="preserve"> </w:t>
      </w:r>
      <w:r w:rsidRPr="00821CA5">
        <w:rPr>
          <w:color w:val="000000"/>
          <w:szCs w:val="28"/>
        </w:rPr>
        <w:t>141</w:t>
      </w:r>
      <w:r>
        <w:rPr>
          <w:color w:val="000000"/>
          <w:szCs w:val="28"/>
        </w:rPr>
        <w:t> 719 197,00</w:t>
      </w:r>
      <w:r>
        <w:rPr>
          <w:szCs w:val="28"/>
        </w:rPr>
        <w:t xml:space="preserve"> рублей</w:t>
      </w:r>
      <w:r>
        <w:rPr>
          <w:szCs w:val="28"/>
          <w:lang w:val="ru-RU"/>
        </w:rPr>
        <w:t xml:space="preserve">, что приведет к уменьшению общей суммы доходов на </w:t>
      </w:r>
      <w:r>
        <w:rPr>
          <w:bCs/>
          <w:iCs/>
          <w:szCs w:val="28"/>
          <w:lang w:eastAsia="ar-SA"/>
        </w:rPr>
        <w:t xml:space="preserve">3 053 676,00 </w:t>
      </w:r>
      <w:r>
        <w:rPr>
          <w:szCs w:val="28"/>
          <w:lang w:val="ru-RU"/>
        </w:rPr>
        <w:t>рублей, а именно безвозмездных поступлений из других бюджетов бюджетной си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>темы, в том числе за счет:</w:t>
      </w:r>
    </w:p>
    <w:p w:rsidR="005F2C17" w:rsidRDefault="00FF4FAB" w:rsidP="00FF4FAB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- уменьшения субсидии бюджетам бюджетной системы Российской Федер</w:t>
      </w:r>
      <w:r>
        <w:rPr>
          <w:szCs w:val="28"/>
          <w:lang w:val="ru-RU"/>
        </w:rPr>
        <w:t>а</w:t>
      </w:r>
      <w:r w:rsidR="005F2C17">
        <w:rPr>
          <w:szCs w:val="28"/>
          <w:lang w:val="ru-RU"/>
        </w:rPr>
        <w:t xml:space="preserve">ции на сумму  - 3 053 676,00 </w:t>
      </w:r>
      <w:r>
        <w:rPr>
          <w:szCs w:val="28"/>
          <w:lang w:val="ru-RU"/>
        </w:rPr>
        <w:t>рублей</w:t>
      </w:r>
      <w:r w:rsidR="005F2C17">
        <w:rPr>
          <w:szCs w:val="28"/>
          <w:lang w:val="ru-RU"/>
        </w:rPr>
        <w:t>, из них:</w:t>
      </w:r>
    </w:p>
    <w:p w:rsidR="00FF4FAB" w:rsidRDefault="005F2C17" w:rsidP="00285C11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285C1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- 2 647 396,00 рублей по КБК 202 20 299 10 0000 150 «Субсидия бюджетам сельских поселений на обеспечение мероприятий по переселению граждан из ав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рийного жилищного фонда, в том числе переселению граждан из аварийного ж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лищного фонда с учетом необходимости развития малоэтажного жилищного стро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тельства, за счет средств, поступивших от государственной корпорации – Фонда с</w:t>
      </w:r>
      <w:r>
        <w:rPr>
          <w:szCs w:val="28"/>
          <w:lang w:val="ru-RU"/>
        </w:rPr>
        <w:t>о</w:t>
      </w:r>
      <w:r>
        <w:rPr>
          <w:szCs w:val="28"/>
          <w:lang w:val="ru-RU"/>
        </w:rPr>
        <w:t xml:space="preserve">действия реформированию жилищно-коммунального хозяйства», </w:t>
      </w:r>
      <w:r>
        <w:rPr>
          <w:szCs w:val="28"/>
        </w:rPr>
        <w:t xml:space="preserve"> </w:t>
      </w:r>
      <w:r w:rsidR="00FF4FAB">
        <w:rPr>
          <w:szCs w:val="28"/>
          <w:lang w:val="ru-RU"/>
        </w:rPr>
        <w:t>согласно уведо</w:t>
      </w:r>
      <w:r w:rsidR="00FF4FAB">
        <w:rPr>
          <w:szCs w:val="28"/>
          <w:lang w:val="ru-RU"/>
        </w:rPr>
        <w:t>м</w:t>
      </w:r>
      <w:r w:rsidR="00FF4FAB">
        <w:rPr>
          <w:szCs w:val="28"/>
          <w:lang w:val="ru-RU"/>
        </w:rPr>
        <w:t xml:space="preserve">ления </w:t>
      </w:r>
      <w:r>
        <w:rPr>
          <w:szCs w:val="28"/>
          <w:lang w:val="ru-RU"/>
        </w:rPr>
        <w:t>М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нистерства строительства, жили</w:t>
      </w:r>
      <w:r w:rsidR="00090D31">
        <w:rPr>
          <w:szCs w:val="28"/>
          <w:lang w:val="ru-RU"/>
        </w:rPr>
        <w:t>щно-коммунального</w:t>
      </w:r>
      <w:r>
        <w:rPr>
          <w:szCs w:val="28"/>
          <w:lang w:val="ru-RU"/>
        </w:rPr>
        <w:t xml:space="preserve">, дорожного хозяйства и транспорта Оренбургской области </w:t>
      </w:r>
      <w:r w:rsidR="001552F4">
        <w:rPr>
          <w:szCs w:val="28"/>
          <w:lang w:val="ru-RU"/>
        </w:rPr>
        <w:t>б/н от 14.11.2022г., в соответствии с Постано</w:t>
      </w:r>
      <w:r w:rsidR="001552F4">
        <w:rPr>
          <w:szCs w:val="28"/>
          <w:lang w:val="ru-RU"/>
        </w:rPr>
        <w:t>в</w:t>
      </w:r>
      <w:r w:rsidR="001552F4">
        <w:rPr>
          <w:szCs w:val="28"/>
          <w:lang w:val="ru-RU"/>
        </w:rPr>
        <w:t xml:space="preserve">лением Правительства Оренбургской области  №1209-пп  от 09.11.2022; </w:t>
      </w:r>
    </w:p>
    <w:p w:rsidR="00285C11" w:rsidRDefault="00285C11" w:rsidP="00285C11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5F2C17">
        <w:rPr>
          <w:szCs w:val="28"/>
          <w:lang w:val="ru-RU"/>
        </w:rPr>
        <w:t>-3</w:t>
      </w:r>
      <w:r w:rsidR="00FB60E9">
        <w:rPr>
          <w:szCs w:val="28"/>
          <w:lang w:val="ru-RU"/>
        </w:rPr>
        <w:t>39 880</w:t>
      </w:r>
      <w:r w:rsidR="005F2C17">
        <w:rPr>
          <w:szCs w:val="28"/>
          <w:lang w:val="ru-RU"/>
        </w:rPr>
        <w:t>,00 рублей по КБК 202 2</w:t>
      </w:r>
      <w:r w:rsidR="00FB60E9">
        <w:rPr>
          <w:szCs w:val="28"/>
          <w:lang w:val="ru-RU"/>
        </w:rPr>
        <w:t>0</w:t>
      </w:r>
      <w:r w:rsidR="005F2C17">
        <w:rPr>
          <w:szCs w:val="28"/>
          <w:lang w:val="ru-RU"/>
        </w:rPr>
        <w:t> </w:t>
      </w:r>
      <w:r w:rsidR="00FB60E9">
        <w:rPr>
          <w:szCs w:val="28"/>
          <w:lang w:val="ru-RU"/>
        </w:rPr>
        <w:t>302</w:t>
      </w:r>
      <w:r w:rsidR="005F2C17">
        <w:rPr>
          <w:szCs w:val="28"/>
          <w:lang w:val="ru-RU"/>
        </w:rPr>
        <w:t xml:space="preserve"> </w:t>
      </w:r>
      <w:r w:rsidR="00FB60E9">
        <w:rPr>
          <w:szCs w:val="28"/>
          <w:lang w:val="ru-RU"/>
        </w:rPr>
        <w:t>10</w:t>
      </w:r>
      <w:r w:rsidR="005F2C17">
        <w:rPr>
          <w:szCs w:val="28"/>
          <w:lang w:val="ru-RU"/>
        </w:rPr>
        <w:t xml:space="preserve"> 0000 150 «</w:t>
      </w:r>
      <w:r w:rsidR="00FB60E9">
        <w:rPr>
          <w:szCs w:val="28"/>
          <w:lang w:val="ru-RU"/>
        </w:rPr>
        <w:t>Субсидия бюджетам сел</w:t>
      </w:r>
      <w:r w:rsidR="00FB60E9">
        <w:rPr>
          <w:szCs w:val="28"/>
          <w:lang w:val="ru-RU"/>
        </w:rPr>
        <w:t>ь</w:t>
      </w:r>
      <w:r w:rsidR="00FB60E9">
        <w:rPr>
          <w:szCs w:val="28"/>
          <w:lang w:val="ru-RU"/>
        </w:rPr>
        <w:t>ских поселений на обеспечение мероприятий по переселению граждан из аварийн</w:t>
      </w:r>
      <w:r w:rsidR="00FB60E9">
        <w:rPr>
          <w:szCs w:val="28"/>
          <w:lang w:val="ru-RU"/>
        </w:rPr>
        <w:t>о</w:t>
      </w:r>
      <w:r w:rsidR="00FB60E9">
        <w:rPr>
          <w:szCs w:val="28"/>
          <w:lang w:val="ru-RU"/>
        </w:rPr>
        <w:t>го ж</w:t>
      </w:r>
      <w:r w:rsidR="00FB60E9">
        <w:rPr>
          <w:szCs w:val="28"/>
          <w:lang w:val="ru-RU"/>
        </w:rPr>
        <w:t>и</w:t>
      </w:r>
      <w:r w:rsidR="00FB60E9">
        <w:rPr>
          <w:szCs w:val="28"/>
          <w:lang w:val="ru-RU"/>
        </w:rPr>
        <w:t>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</w:r>
      <w:r>
        <w:rPr>
          <w:szCs w:val="28"/>
          <w:lang w:val="ru-RU"/>
        </w:rPr>
        <w:t>»</w:t>
      </w:r>
      <w:r w:rsidR="005F2C17">
        <w:rPr>
          <w:szCs w:val="28"/>
          <w:lang w:val="ru-RU"/>
        </w:rPr>
        <w:t xml:space="preserve">, согласно уведомления Министерства </w:t>
      </w:r>
      <w:r>
        <w:rPr>
          <w:szCs w:val="28"/>
          <w:lang w:val="ru-RU"/>
        </w:rPr>
        <w:t>стро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тельства, жилищно-коммунального, дорожного хозяйства и транспорта Оренбур</w:t>
      </w:r>
      <w:r>
        <w:rPr>
          <w:szCs w:val="28"/>
          <w:lang w:val="ru-RU"/>
        </w:rPr>
        <w:t>г</w:t>
      </w:r>
      <w:r>
        <w:rPr>
          <w:szCs w:val="28"/>
          <w:lang w:val="ru-RU"/>
        </w:rPr>
        <w:t xml:space="preserve">ской области б/н от 14.11.2022г., в соответствии с Постановлением Правительства Оренбургской области  №1209-пп  от 09.11.2022; </w:t>
      </w:r>
    </w:p>
    <w:p w:rsidR="00285C11" w:rsidRDefault="00285C11" w:rsidP="00285C11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-66 400,00 рублей по КБК 202 29 999 10 0000 150 «Субсидия бюджетам мун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ципальных образований на софинансирование мероприятий по приведению док</w:t>
      </w:r>
      <w:r>
        <w:rPr>
          <w:szCs w:val="28"/>
          <w:lang w:val="ru-RU"/>
        </w:rPr>
        <w:t>у</w:t>
      </w:r>
      <w:r>
        <w:rPr>
          <w:szCs w:val="28"/>
          <w:lang w:val="ru-RU"/>
        </w:rPr>
        <w:t>ментов территориального планирования и градостроительного зонирования мун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ципальных образований Оренбургской области в цифровой формат, соответству</w:t>
      </w:r>
      <w:r>
        <w:rPr>
          <w:szCs w:val="28"/>
          <w:lang w:val="ru-RU"/>
        </w:rPr>
        <w:t>ю</w:t>
      </w:r>
      <w:r>
        <w:rPr>
          <w:szCs w:val="28"/>
          <w:lang w:val="ru-RU"/>
        </w:rPr>
        <w:t xml:space="preserve">щий требованиям к отраслевым пространственным данным для включения в </w:t>
      </w:r>
      <w:r>
        <w:rPr>
          <w:szCs w:val="28"/>
          <w:lang w:val="ru-RU"/>
        </w:rPr>
        <w:lastRenderedPageBreak/>
        <w:t>Г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СОГД Оренбургской области», согласно уведомления Министерства строительс</w:t>
      </w:r>
      <w:r>
        <w:rPr>
          <w:szCs w:val="28"/>
          <w:lang w:val="ru-RU"/>
        </w:rPr>
        <w:t>т</w:t>
      </w:r>
      <w:r>
        <w:rPr>
          <w:szCs w:val="28"/>
          <w:lang w:val="ru-RU"/>
        </w:rPr>
        <w:t>ва, жилищно-коммунального, дорожного хозяйства и транспорта Оренбургской о</w:t>
      </w:r>
      <w:r>
        <w:rPr>
          <w:szCs w:val="28"/>
          <w:lang w:val="ru-RU"/>
        </w:rPr>
        <w:t>б</w:t>
      </w:r>
      <w:r>
        <w:rPr>
          <w:szCs w:val="28"/>
          <w:lang w:val="ru-RU"/>
        </w:rPr>
        <w:t>ласти б/н от 14.11.2022г., в соответствии с Постановлением Правительства Оре</w:t>
      </w:r>
      <w:r>
        <w:rPr>
          <w:szCs w:val="28"/>
          <w:lang w:val="ru-RU"/>
        </w:rPr>
        <w:t>н</w:t>
      </w:r>
      <w:r>
        <w:rPr>
          <w:szCs w:val="28"/>
          <w:lang w:val="ru-RU"/>
        </w:rPr>
        <w:t>бургской обла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 xml:space="preserve">ти  №1188-пп  от 09.11.2022. </w:t>
      </w:r>
    </w:p>
    <w:p w:rsidR="00285C11" w:rsidRDefault="00285C11" w:rsidP="00285C11">
      <w:pPr>
        <w:pStyle w:val="22"/>
        <w:ind w:firstLine="0"/>
        <w:rPr>
          <w:szCs w:val="28"/>
        </w:rPr>
      </w:pPr>
      <w:r>
        <w:rPr>
          <w:szCs w:val="28"/>
          <w:lang w:val="ru-RU"/>
        </w:rPr>
        <w:t xml:space="preserve">      </w:t>
      </w: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бюджета </w:t>
      </w:r>
      <w:r>
        <w:rPr>
          <w:szCs w:val="28"/>
        </w:rPr>
        <w:t xml:space="preserve">на плановый период 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</w:p>
    <w:p w:rsidR="00285C11" w:rsidRDefault="00285C11" w:rsidP="00285C1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 -  95 141 157,00</w:t>
      </w:r>
      <w:r w:rsidRPr="00770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 2024 год  -  118 019 550,00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285C11" w:rsidRDefault="00285C11" w:rsidP="00285C11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560"/>
        <w:gridCol w:w="1701"/>
        <w:gridCol w:w="1701"/>
        <w:gridCol w:w="1701"/>
      </w:tblGrid>
      <w:tr w:rsidR="00857170" w:rsidRPr="00C563AB" w:rsidTr="00DC7E1B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70" w:rsidRPr="00C563AB" w:rsidRDefault="00857170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170" w:rsidRPr="00AD042A" w:rsidRDefault="00857170" w:rsidP="00DB55E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17.12.21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AD042A" w:rsidRDefault="00857170" w:rsidP="00DC7E1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705E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2.0</w:t>
            </w:r>
            <w:r w:rsidR="009705E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.2022г. №1</w:t>
            </w:r>
            <w:r w:rsidR="009705E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AD042A" w:rsidRDefault="00857170" w:rsidP="00DC7E1B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 год и плановый период 2023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0" w:rsidRPr="00AD042A" w:rsidRDefault="00857170" w:rsidP="00DC7E1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857170" w:rsidRPr="00AD042A" w:rsidRDefault="00857170" w:rsidP="00DC7E1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57170" w:rsidRPr="00AD042A" w:rsidRDefault="00857170" w:rsidP="00DC7E1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5E7" w:rsidRDefault="009705E7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05E7" w:rsidRDefault="009705E7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815C5" w:rsidRDefault="009705E7" w:rsidP="008057B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815C5" w:rsidRDefault="009705E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Default="009705E7" w:rsidP="00F52FB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05E7" w:rsidRPr="006815C5" w:rsidRDefault="009705E7" w:rsidP="00F52FB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24 887 300,03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9705E7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- 1 309 699,97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C47941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10 526 000,00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9705E7" w:rsidP="009705E7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+ 816 000,00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3 870 000,00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3 870 000,00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3 670 000,00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9705E7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- 200 000,00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11 818 000,00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11 818 000,00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10 983 314,37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EB176A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- 834 685,63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5 0000,00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EB176A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- 2 480,00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972 055,00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EB176A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+ 932 055,00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506 174,60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EB176A" w:rsidP="00BF33F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+506</w:t>
            </w:r>
            <w:r w:rsidR="00BF33FB">
              <w:rPr>
                <w:bCs/>
                <w:i/>
                <w:iCs/>
                <w:sz w:val="20"/>
                <w:szCs w:val="20"/>
                <w:lang w:eastAsia="ar-SA"/>
              </w:rPr>
              <w:t> 174,60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92 636,00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Default="00EB176A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+ 92 636,00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6745F3">
              <w:rPr>
                <w:bCs/>
                <w:iCs/>
                <w:sz w:val="20"/>
                <w:szCs w:val="20"/>
                <w:lang w:eastAsia="ar-SA"/>
              </w:rPr>
              <w:t>82 000,00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Default="00883FFC" w:rsidP="00F52FB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05E7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87 127 118,00</w:t>
            </w:r>
          </w:p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E7" w:rsidRPr="006815C5" w:rsidRDefault="009705E7" w:rsidP="008057B6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93 050 873,00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E7" w:rsidRPr="006815C5" w:rsidRDefault="00FF4FAB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89 997 197,00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E7" w:rsidRPr="006815C5" w:rsidRDefault="00DC7E1B" w:rsidP="00FF4FA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- </w:t>
            </w:r>
            <w:r w:rsidR="00FF4FA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3 053 676,00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FF6DEF" w:rsidRDefault="009705E7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29 573 000,00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29 867 100,00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29 867 100,00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943C5E" w:rsidRDefault="00DC7E1B" w:rsidP="006745F3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45 864 708,00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52 294 363,00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FF4FAB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49 240 687,00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Default="00DC7E1B" w:rsidP="00FF4FA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- </w:t>
            </w:r>
            <w:r w:rsidR="00FF4FAB">
              <w:rPr>
                <w:i/>
                <w:sz w:val="20"/>
                <w:szCs w:val="20"/>
                <w:lang w:eastAsia="ar-SA"/>
              </w:rPr>
              <w:t>3 053 676,00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E7" w:rsidRPr="006815C5" w:rsidRDefault="009705E7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Default="009705E7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705E7" w:rsidRPr="006815C5" w:rsidRDefault="009705E7" w:rsidP="0085717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11 689 410,00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745F3">
              <w:rPr>
                <w:sz w:val="20"/>
                <w:szCs w:val="20"/>
                <w:lang w:eastAsia="ar-SA"/>
              </w:rPr>
              <w:t>10 889 410,00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6745F3" w:rsidRDefault="009705E7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10 889 410,00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7C1185" w:rsidRDefault="009705E7" w:rsidP="00F52FB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9705E7" w:rsidRPr="00C563AB" w:rsidTr="0085717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F34278" w:rsidRDefault="009705E7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5E7" w:rsidRPr="00385F5F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9705E7" w:rsidRPr="00385F5F" w:rsidRDefault="009705E7" w:rsidP="00857170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385F5F" w:rsidRDefault="009705E7" w:rsidP="008057B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144 772 873,00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FF4FAB" w:rsidRDefault="00FF4FAB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4FAB">
              <w:rPr>
                <w:b/>
                <w:i/>
                <w:color w:val="000000"/>
                <w:sz w:val="20"/>
                <w:szCs w:val="20"/>
              </w:rPr>
              <w:t>141 719 197,00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5E7" w:rsidRPr="00385F5F" w:rsidRDefault="00DC7E1B" w:rsidP="00FF4FA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- </w:t>
            </w:r>
            <w:r w:rsidR="00FF4FA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3 053 676,00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B9318D" w:rsidRPr="0036437B" w:rsidRDefault="00B9318D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940989">
        <w:rPr>
          <w:sz w:val="28"/>
          <w:szCs w:val="28"/>
        </w:rPr>
        <w:t xml:space="preserve">Экспертизой установлено, что плановые показатели по доходам </w:t>
      </w:r>
      <w:r w:rsidRPr="00940989">
        <w:rPr>
          <w:b/>
          <w:i/>
          <w:sz w:val="28"/>
          <w:szCs w:val="28"/>
          <w:u w:val="single"/>
        </w:rPr>
        <w:t xml:space="preserve">увеличатся </w:t>
      </w:r>
      <w:r w:rsidRPr="00940989">
        <w:rPr>
          <w:sz w:val="28"/>
          <w:szCs w:val="28"/>
        </w:rPr>
        <w:t>по следующим подгруппам налоговых</w:t>
      </w:r>
      <w:r w:rsidRPr="0036437B">
        <w:rPr>
          <w:sz w:val="28"/>
          <w:szCs w:val="28"/>
        </w:rPr>
        <w:t xml:space="preserve"> и неналоговых доходов: </w:t>
      </w:r>
    </w:p>
    <w:p w:rsidR="00F64C37" w:rsidRPr="0036437B" w:rsidRDefault="00B9318D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>- «Налоги на товары (работы, услуги), реализуемые на территории РФ»</w:t>
      </w:r>
      <w:r w:rsidR="00F64C37" w:rsidRPr="0036437B">
        <w:rPr>
          <w:sz w:val="28"/>
          <w:szCs w:val="28"/>
        </w:rPr>
        <w:t xml:space="preserve"> на 816 000,00 рублей;</w:t>
      </w:r>
    </w:p>
    <w:p w:rsidR="00F64C37" w:rsidRPr="0036437B" w:rsidRDefault="00F64C37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 xml:space="preserve">- </w:t>
      </w:r>
      <w:r w:rsidR="00B9318D" w:rsidRPr="0036437B">
        <w:rPr>
          <w:sz w:val="28"/>
          <w:szCs w:val="28"/>
        </w:rPr>
        <w:t xml:space="preserve"> «Доходы от использования имущества, находящегося в государственной и муниципальной собственности»</w:t>
      </w:r>
      <w:r w:rsidRPr="0036437B">
        <w:rPr>
          <w:sz w:val="28"/>
          <w:szCs w:val="28"/>
        </w:rPr>
        <w:t xml:space="preserve"> на 932 055,00 рублей;</w:t>
      </w:r>
    </w:p>
    <w:p w:rsidR="00F64C37" w:rsidRPr="0036437B" w:rsidRDefault="00F64C37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lastRenderedPageBreak/>
        <w:t>-</w:t>
      </w:r>
      <w:r w:rsidR="00B9318D" w:rsidRPr="0036437B">
        <w:rPr>
          <w:sz w:val="28"/>
          <w:szCs w:val="28"/>
        </w:rPr>
        <w:t xml:space="preserve"> «Доходы от оказания платных услуг и компенсации затрат государства»</w:t>
      </w:r>
      <w:r w:rsidRPr="0036437B">
        <w:rPr>
          <w:sz w:val="28"/>
          <w:szCs w:val="28"/>
        </w:rPr>
        <w:t xml:space="preserve"> на 506 174,60 ру</w:t>
      </w:r>
      <w:r w:rsidRPr="0036437B">
        <w:rPr>
          <w:sz w:val="28"/>
          <w:szCs w:val="28"/>
        </w:rPr>
        <w:t>б</w:t>
      </w:r>
      <w:r w:rsidRPr="0036437B">
        <w:rPr>
          <w:sz w:val="28"/>
          <w:szCs w:val="28"/>
        </w:rPr>
        <w:t>лей;</w:t>
      </w:r>
    </w:p>
    <w:p w:rsidR="00F64C37" w:rsidRPr="0036437B" w:rsidRDefault="00F64C37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>-</w:t>
      </w:r>
      <w:r w:rsidR="00B9318D" w:rsidRPr="0036437B">
        <w:rPr>
          <w:sz w:val="28"/>
          <w:szCs w:val="28"/>
        </w:rPr>
        <w:t xml:space="preserve"> </w:t>
      </w:r>
      <w:r w:rsidRPr="0036437B">
        <w:rPr>
          <w:sz w:val="28"/>
          <w:szCs w:val="28"/>
        </w:rPr>
        <w:t xml:space="preserve">«Штрафы, санкции, возмещение ущерба» на 92 636,00 рублей. </w:t>
      </w:r>
    </w:p>
    <w:p w:rsidR="00F64C37" w:rsidRPr="0036437B" w:rsidRDefault="00B9318D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 xml:space="preserve">Поступления </w:t>
      </w:r>
      <w:r w:rsidRPr="0036437B">
        <w:rPr>
          <w:b/>
          <w:i/>
          <w:sz w:val="28"/>
          <w:szCs w:val="28"/>
          <w:u w:val="single"/>
        </w:rPr>
        <w:t>уменьш</w:t>
      </w:r>
      <w:r w:rsidR="00F64C37" w:rsidRPr="0036437B">
        <w:rPr>
          <w:b/>
          <w:i/>
          <w:sz w:val="28"/>
          <w:szCs w:val="28"/>
          <w:u w:val="single"/>
        </w:rPr>
        <w:t>атся</w:t>
      </w:r>
      <w:r w:rsidR="00F64C37" w:rsidRPr="0036437B">
        <w:rPr>
          <w:sz w:val="28"/>
          <w:szCs w:val="28"/>
        </w:rPr>
        <w:t xml:space="preserve"> по </w:t>
      </w:r>
      <w:r w:rsidRPr="0036437B">
        <w:rPr>
          <w:sz w:val="28"/>
          <w:szCs w:val="28"/>
        </w:rPr>
        <w:t xml:space="preserve">подгруппе: </w:t>
      </w:r>
    </w:p>
    <w:p w:rsidR="00F64C37" w:rsidRPr="0036437B" w:rsidRDefault="00F64C37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bCs/>
          <w:iCs/>
          <w:sz w:val="28"/>
          <w:szCs w:val="28"/>
          <w:lang w:eastAsia="ar-SA"/>
        </w:rPr>
        <w:t>- «Налог</w:t>
      </w:r>
      <w:r w:rsidR="0036437B">
        <w:rPr>
          <w:bCs/>
          <w:iCs/>
          <w:sz w:val="28"/>
          <w:szCs w:val="28"/>
          <w:lang w:eastAsia="ar-SA"/>
        </w:rPr>
        <w:t xml:space="preserve">и </w:t>
      </w:r>
      <w:r w:rsidRPr="0036437B">
        <w:rPr>
          <w:bCs/>
          <w:iCs/>
          <w:sz w:val="28"/>
          <w:szCs w:val="28"/>
          <w:lang w:eastAsia="ar-SA"/>
        </w:rPr>
        <w:t xml:space="preserve">на </w:t>
      </w:r>
      <w:r w:rsidR="0036437B">
        <w:rPr>
          <w:bCs/>
          <w:iCs/>
          <w:sz w:val="28"/>
          <w:szCs w:val="28"/>
          <w:lang w:eastAsia="ar-SA"/>
        </w:rPr>
        <w:t>прибыль, д</w:t>
      </w:r>
      <w:r w:rsidRPr="0036437B">
        <w:rPr>
          <w:bCs/>
          <w:iCs/>
          <w:sz w:val="28"/>
          <w:szCs w:val="28"/>
          <w:lang w:eastAsia="ar-SA"/>
        </w:rPr>
        <w:t>оходы» на 1 309 699,97 рублей</w:t>
      </w:r>
      <w:r w:rsidR="00FD3B1F" w:rsidRPr="0036437B">
        <w:rPr>
          <w:bCs/>
          <w:iCs/>
          <w:sz w:val="28"/>
          <w:szCs w:val="28"/>
          <w:lang w:eastAsia="ar-SA"/>
        </w:rPr>
        <w:t>;</w:t>
      </w:r>
    </w:p>
    <w:p w:rsidR="0010139F" w:rsidRPr="0036437B" w:rsidRDefault="00F64C37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 xml:space="preserve">- </w:t>
      </w:r>
      <w:r w:rsidR="00B9318D" w:rsidRPr="0036437B">
        <w:rPr>
          <w:sz w:val="28"/>
          <w:szCs w:val="28"/>
        </w:rPr>
        <w:t>«Налоги на совокупный доход»</w:t>
      </w:r>
      <w:r w:rsidR="0010139F" w:rsidRPr="0036437B">
        <w:rPr>
          <w:sz w:val="28"/>
          <w:szCs w:val="28"/>
        </w:rPr>
        <w:t xml:space="preserve"> на 200 000,00 рублей, за счет увеличения н</w:t>
      </w:r>
      <w:r w:rsidR="0010139F" w:rsidRPr="0036437B">
        <w:rPr>
          <w:sz w:val="28"/>
          <w:szCs w:val="28"/>
        </w:rPr>
        <w:t>а</w:t>
      </w:r>
      <w:r w:rsidR="0010139F" w:rsidRPr="0036437B">
        <w:rPr>
          <w:sz w:val="28"/>
          <w:szCs w:val="28"/>
        </w:rPr>
        <w:t>лога, взимаем</w:t>
      </w:r>
      <w:r w:rsidR="0010139F" w:rsidRPr="0036437B">
        <w:rPr>
          <w:sz w:val="28"/>
          <w:szCs w:val="28"/>
        </w:rPr>
        <w:t>о</w:t>
      </w:r>
      <w:r w:rsidR="0010139F" w:rsidRPr="0036437B">
        <w:rPr>
          <w:sz w:val="28"/>
          <w:szCs w:val="28"/>
        </w:rPr>
        <w:t>го в связи с применением упрощенной системы налогообложения на  796 0</w:t>
      </w:r>
      <w:r w:rsidR="00FD3B1F" w:rsidRPr="0036437B">
        <w:rPr>
          <w:sz w:val="28"/>
          <w:szCs w:val="28"/>
        </w:rPr>
        <w:t>80</w:t>
      </w:r>
      <w:r w:rsidR="0010139F" w:rsidRPr="0036437B">
        <w:rPr>
          <w:sz w:val="28"/>
          <w:szCs w:val="28"/>
        </w:rPr>
        <w:t>,</w:t>
      </w:r>
      <w:r w:rsidR="00FD3B1F" w:rsidRPr="0036437B">
        <w:rPr>
          <w:sz w:val="28"/>
          <w:szCs w:val="28"/>
        </w:rPr>
        <w:t>42</w:t>
      </w:r>
      <w:r w:rsidR="0010139F" w:rsidRPr="0036437B">
        <w:rPr>
          <w:sz w:val="28"/>
          <w:szCs w:val="28"/>
        </w:rPr>
        <w:t xml:space="preserve"> рублей и уменьшения единого сельскохозяйственного налога на 996 080,</w:t>
      </w:r>
      <w:r w:rsidR="00FD3B1F" w:rsidRPr="0036437B">
        <w:rPr>
          <w:sz w:val="28"/>
          <w:szCs w:val="28"/>
        </w:rPr>
        <w:t>42 рублей;</w:t>
      </w:r>
    </w:p>
    <w:p w:rsidR="0036437B" w:rsidRPr="0036437B" w:rsidRDefault="00FD3B1F" w:rsidP="0036437B">
      <w:pPr>
        <w:spacing w:line="276" w:lineRule="auto"/>
        <w:ind w:firstLine="567"/>
        <w:jc w:val="both"/>
        <w:rPr>
          <w:bCs/>
          <w:i/>
          <w:iCs/>
          <w:sz w:val="28"/>
          <w:szCs w:val="28"/>
          <w:lang w:eastAsia="ar-SA"/>
        </w:rPr>
      </w:pPr>
      <w:r w:rsidRPr="0036437B">
        <w:rPr>
          <w:sz w:val="28"/>
          <w:szCs w:val="28"/>
        </w:rPr>
        <w:t>- «</w:t>
      </w:r>
      <w:r w:rsidR="0010139F" w:rsidRPr="0036437B">
        <w:rPr>
          <w:sz w:val="28"/>
          <w:szCs w:val="28"/>
        </w:rPr>
        <w:t>Налог</w:t>
      </w:r>
      <w:r w:rsidRPr="0036437B">
        <w:rPr>
          <w:sz w:val="28"/>
          <w:szCs w:val="28"/>
        </w:rPr>
        <w:t xml:space="preserve">и на имущество» на 834 685,63 рублей, за счет </w:t>
      </w:r>
      <w:r w:rsidR="0036437B" w:rsidRPr="0036437B">
        <w:rPr>
          <w:sz w:val="28"/>
          <w:szCs w:val="28"/>
        </w:rPr>
        <w:t>увеличения налога на имущество ф</w:t>
      </w:r>
      <w:r w:rsidR="0036437B" w:rsidRPr="0036437B">
        <w:rPr>
          <w:sz w:val="28"/>
          <w:szCs w:val="28"/>
        </w:rPr>
        <w:t>и</w:t>
      </w:r>
      <w:r w:rsidR="0036437B" w:rsidRPr="0036437B">
        <w:rPr>
          <w:sz w:val="28"/>
          <w:szCs w:val="28"/>
        </w:rPr>
        <w:t xml:space="preserve">зических лиц на 26 494,97 рублей и уменьшения земельного налога на </w:t>
      </w:r>
      <w:r w:rsidR="0036437B" w:rsidRPr="0036437B">
        <w:rPr>
          <w:bCs/>
          <w:i/>
          <w:iCs/>
          <w:sz w:val="28"/>
          <w:szCs w:val="28"/>
          <w:lang w:eastAsia="ar-SA"/>
        </w:rPr>
        <w:t>861 180,60 рублей;</w:t>
      </w:r>
    </w:p>
    <w:p w:rsidR="002A2116" w:rsidRPr="0036437B" w:rsidRDefault="00FD3B1F" w:rsidP="0036437B">
      <w:pPr>
        <w:spacing w:line="276" w:lineRule="auto"/>
        <w:ind w:firstLine="567"/>
        <w:jc w:val="both"/>
        <w:rPr>
          <w:i/>
          <w:sz w:val="28"/>
          <w:szCs w:val="28"/>
          <w:lang w:eastAsia="ar-SA"/>
        </w:rPr>
      </w:pPr>
      <w:r w:rsidRPr="0036437B">
        <w:rPr>
          <w:sz w:val="28"/>
          <w:szCs w:val="28"/>
        </w:rPr>
        <w:t xml:space="preserve"> </w:t>
      </w:r>
      <w:r w:rsidR="0036437B" w:rsidRPr="0036437B">
        <w:rPr>
          <w:sz w:val="28"/>
          <w:szCs w:val="28"/>
        </w:rPr>
        <w:t xml:space="preserve">- </w:t>
      </w:r>
      <w:r w:rsidR="00B9318D" w:rsidRPr="0036437B">
        <w:rPr>
          <w:sz w:val="28"/>
          <w:szCs w:val="28"/>
        </w:rPr>
        <w:t>«Госуда</w:t>
      </w:r>
      <w:r w:rsidR="00B9318D" w:rsidRPr="0036437B">
        <w:rPr>
          <w:sz w:val="28"/>
          <w:szCs w:val="28"/>
        </w:rPr>
        <w:t>р</w:t>
      </w:r>
      <w:r w:rsidR="00B9318D" w:rsidRPr="0036437B">
        <w:rPr>
          <w:sz w:val="28"/>
          <w:szCs w:val="28"/>
        </w:rPr>
        <w:t>ственная пошлина»</w:t>
      </w:r>
      <w:r w:rsidR="0036437B" w:rsidRPr="0036437B">
        <w:rPr>
          <w:sz w:val="28"/>
          <w:szCs w:val="28"/>
        </w:rPr>
        <w:t xml:space="preserve"> на 2 480,00 рублей.</w:t>
      </w:r>
      <w:r w:rsidR="00B9318D" w:rsidRPr="0036437B">
        <w:rPr>
          <w:sz w:val="28"/>
          <w:szCs w:val="28"/>
        </w:rPr>
        <w:t xml:space="preserve"> </w:t>
      </w:r>
      <w:r w:rsidR="002A2116" w:rsidRPr="0036437B">
        <w:rPr>
          <w:sz w:val="28"/>
          <w:szCs w:val="28"/>
        </w:rPr>
        <w:t xml:space="preserve">         </w:t>
      </w:r>
      <w:r w:rsidR="002A2116" w:rsidRPr="0036437B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  <w:r w:rsidR="002A2116" w:rsidRPr="0036437B">
        <w:rPr>
          <w:sz w:val="28"/>
          <w:szCs w:val="28"/>
        </w:rPr>
        <w:t xml:space="preserve"> </w:t>
      </w:r>
    </w:p>
    <w:p w:rsidR="00FD3B1F" w:rsidRPr="0036437B" w:rsidRDefault="00FD3B1F" w:rsidP="0036437B">
      <w:pPr>
        <w:spacing w:line="276" w:lineRule="auto"/>
        <w:ind w:firstLine="567"/>
        <w:jc w:val="both"/>
        <w:rPr>
          <w:sz w:val="28"/>
          <w:szCs w:val="28"/>
        </w:rPr>
      </w:pPr>
      <w:r w:rsidRPr="0036437B">
        <w:rPr>
          <w:sz w:val="28"/>
          <w:szCs w:val="28"/>
        </w:rPr>
        <w:t>«Прочие неналоговые дох</w:t>
      </w:r>
      <w:r w:rsidRPr="0036437B">
        <w:rPr>
          <w:sz w:val="28"/>
          <w:szCs w:val="28"/>
        </w:rPr>
        <w:t>о</w:t>
      </w:r>
      <w:r w:rsidRPr="0036437B">
        <w:rPr>
          <w:sz w:val="28"/>
          <w:szCs w:val="28"/>
        </w:rPr>
        <w:t>ды»</w:t>
      </w:r>
      <w:r w:rsidR="0036437B" w:rsidRPr="0036437B">
        <w:rPr>
          <w:sz w:val="28"/>
          <w:szCs w:val="28"/>
        </w:rPr>
        <w:t xml:space="preserve"> сохранятся в прежнем объеме.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Default="004762DB" w:rsidP="004762DB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</w:p>
    <w:p w:rsidR="002A2116" w:rsidRDefault="002A2116" w:rsidP="002A2116">
      <w:pPr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F706ED">
        <w:rPr>
          <w:bCs/>
          <w:sz w:val="28"/>
          <w:szCs w:val="28"/>
        </w:rPr>
        <w:t>Изменения по расходам в разрезе разделов классификации расходов представл</w:t>
      </w:r>
      <w:r w:rsidRPr="00F706ED">
        <w:rPr>
          <w:bCs/>
          <w:sz w:val="28"/>
          <w:szCs w:val="28"/>
        </w:rPr>
        <w:t>е</w:t>
      </w:r>
      <w:r w:rsidRPr="00F706ED">
        <w:rPr>
          <w:bCs/>
          <w:sz w:val="28"/>
          <w:szCs w:val="28"/>
        </w:rPr>
        <w:t>ны в таблице</w:t>
      </w:r>
      <w:r>
        <w:rPr>
          <w:bCs/>
          <w:sz w:val="28"/>
          <w:szCs w:val="28"/>
        </w:rPr>
        <w:t xml:space="preserve"> №2</w:t>
      </w:r>
      <w:r w:rsidRPr="00F706ED">
        <w:rPr>
          <w:sz w:val="28"/>
          <w:szCs w:val="28"/>
        </w:rPr>
        <w:t>.</w:t>
      </w:r>
      <w:r w:rsidRPr="00F706ED">
        <w:rPr>
          <w:i/>
          <w:sz w:val="28"/>
          <w:szCs w:val="28"/>
          <w:lang w:eastAsia="ar-SA"/>
        </w:rPr>
        <w:t xml:space="preserve">   </w:t>
      </w:r>
    </w:p>
    <w:p w:rsidR="007D13D4" w:rsidRDefault="003C6688" w:rsidP="004762DB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i/>
          <w:lang w:eastAsia="ar-SA"/>
        </w:rPr>
        <w:t xml:space="preserve"> </w:t>
      </w:r>
      <w:r w:rsidR="004762DB">
        <w:rPr>
          <w:i/>
          <w:lang w:eastAsia="ar-SA"/>
        </w:rPr>
        <w:t xml:space="preserve">   </w:t>
      </w: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</w:p>
    <w:p w:rsidR="003C6688" w:rsidRDefault="004762DB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</w:t>
      </w:r>
      <w:r w:rsidR="007D13D4">
        <w:rPr>
          <w:i/>
          <w:lang w:eastAsia="ar-SA"/>
        </w:rPr>
        <w:t xml:space="preserve">                                                                                                          </w:t>
      </w:r>
      <w:r>
        <w:rPr>
          <w:i/>
          <w:lang w:eastAsia="ar-SA"/>
        </w:rPr>
        <w:t xml:space="preserve">               </w:t>
      </w:r>
      <w:r w:rsidR="007D13D4">
        <w:rPr>
          <w:i/>
          <w:lang w:eastAsia="ar-SA"/>
        </w:rPr>
        <w:t xml:space="preserve">   </w:t>
      </w:r>
      <w:r w:rsidR="003C6688" w:rsidRPr="00E61113">
        <w:rPr>
          <w:i/>
          <w:lang w:eastAsia="ar-SA"/>
        </w:rPr>
        <w:t xml:space="preserve"> </w:t>
      </w:r>
      <w:r w:rsidR="003C6688">
        <w:rPr>
          <w:i/>
          <w:lang w:eastAsia="ar-SA"/>
        </w:rPr>
        <w:t>Таблица 2 (</w:t>
      </w:r>
      <w:r w:rsidR="003C6688" w:rsidRPr="00E61113">
        <w:rPr>
          <w:i/>
          <w:lang w:eastAsia="ar-SA"/>
        </w:rPr>
        <w:t>ру</w:t>
      </w:r>
      <w:r w:rsidR="003C6688" w:rsidRPr="00E61113">
        <w:rPr>
          <w:i/>
          <w:lang w:eastAsia="ar-SA"/>
        </w:rPr>
        <w:t>б</w:t>
      </w:r>
      <w:r w:rsidR="003C6688">
        <w:rPr>
          <w:i/>
          <w:lang w:eastAsia="ar-SA"/>
        </w:rPr>
        <w:t>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701"/>
        <w:gridCol w:w="1701"/>
        <w:gridCol w:w="1701"/>
        <w:gridCol w:w="1559"/>
      </w:tblGrid>
      <w:tr w:rsidR="007D13D4" w:rsidRPr="00E61113" w:rsidTr="007D13D4">
        <w:trPr>
          <w:trHeight w:val="11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2021</w:t>
            </w:r>
          </w:p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3D4" w:rsidRDefault="007D13D4" w:rsidP="002A211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2A211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12.08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.2022г. №1</w:t>
            </w:r>
            <w:r w:rsidR="002A211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3D4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3D4" w:rsidRPr="00AD042A" w:rsidRDefault="007D13D4" w:rsidP="007D13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7D13D4" w:rsidRPr="00AD042A" w:rsidRDefault="007D13D4" w:rsidP="007D13D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2A2116" w:rsidRPr="00E61113" w:rsidTr="007D13D4">
        <w:trPr>
          <w:trHeight w:val="41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0E586D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824DF0" w:rsidP="00DC7E1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12 571 495,43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D8318E" w:rsidP="00824D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  <w:r w:rsidR="00824DF0">
              <w:rPr>
                <w:sz w:val="20"/>
                <w:szCs w:val="20"/>
                <w:lang w:eastAsia="ar-SA"/>
              </w:rPr>
              <w:t xml:space="preserve"> 322 489,57</w:t>
            </w:r>
          </w:p>
        </w:tc>
      </w:tr>
      <w:tr w:rsidR="002A2116" w:rsidRPr="00E61113" w:rsidTr="007D13D4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2116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2116" w:rsidRPr="000E586D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2A211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824DF0" w:rsidP="00F52FB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2 101 372,60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8318E" w:rsidRPr="00CC3A2E" w:rsidRDefault="00D8318E" w:rsidP="00824D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824DF0">
              <w:rPr>
                <w:sz w:val="20"/>
                <w:szCs w:val="20"/>
                <w:lang w:eastAsia="ar-SA"/>
              </w:rPr>
              <w:t xml:space="preserve"> 478 872,60</w:t>
            </w:r>
          </w:p>
        </w:tc>
      </w:tr>
      <w:tr w:rsidR="002A2116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0E586D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35 945 793,00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36 270 924,40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824D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  <w:r w:rsidR="0034185E">
              <w:rPr>
                <w:sz w:val="20"/>
                <w:szCs w:val="20"/>
                <w:lang w:eastAsia="ar-SA"/>
              </w:rPr>
              <w:t> </w:t>
            </w:r>
            <w:r w:rsidR="00824DF0">
              <w:rPr>
                <w:sz w:val="20"/>
                <w:szCs w:val="20"/>
                <w:lang w:eastAsia="ar-SA"/>
              </w:rPr>
              <w:t>0</w:t>
            </w:r>
            <w:r w:rsidR="0034185E">
              <w:rPr>
                <w:sz w:val="20"/>
                <w:szCs w:val="20"/>
                <w:lang w:eastAsia="ar-SA"/>
              </w:rPr>
              <w:t>04 524,40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3418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824DF0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66 400,00</w:t>
            </w:r>
          </w:p>
        </w:tc>
      </w:tr>
      <w:tr w:rsidR="002A2116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Default="002A2116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2116" w:rsidRPr="000E586D" w:rsidRDefault="002A2116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55 302 690,00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116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525D40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61 986 329,62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18E" w:rsidRDefault="00D8318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525D40" w:rsidRDefault="00824DF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59 175 055,36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4DF0" w:rsidRDefault="00824DF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Default="00DC7E1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824DF0">
              <w:rPr>
                <w:sz w:val="20"/>
                <w:szCs w:val="20"/>
                <w:lang w:eastAsia="ar-SA"/>
              </w:rPr>
              <w:t>2 811 274,26</w:t>
            </w: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2116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0E586D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32 484 150,00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32 496 265,38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DC7E1B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31 200 695,61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A2116" w:rsidRPr="00CC3A2E" w:rsidRDefault="00DC7E1B" w:rsidP="00824DF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824DF0">
              <w:rPr>
                <w:sz w:val="20"/>
                <w:szCs w:val="20"/>
                <w:lang w:eastAsia="ar-SA"/>
              </w:rPr>
              <w:t>1 295 569,77</w:t>
            </w:r>
          </w:p>
        </w:tc>
      </w:tr>
      <w:tr w:rsidR="002A2116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2A2116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Default="00DC7E1B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1 130 355,00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8318E" w:rsidRDefault="00D8318E" w:rsidP="00DC7E1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DC7E1B">
              <w:rPr>
                <w:sz w:val="20"/>
                <w:szCs w:val="20"/>
                <w:lang w:eastAsia="ar-SA"/>
              </w:rPr>
              <w:t>1 130 355,00</w:t>
            </w:r>
          </w:p>
        </w:tc>
      </w:tr>
      <w:tr w:rsidR="002A2116" w:rsidRPr="00E61113" w:rsidTr="007D13D4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AD042A" w:rsidRDefault="002A211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116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2A2116" w:rsidRPr="000E586D" w:rsidRDefault="002A211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CC3A2E" w:rsidRDefault="002A2116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2A2116" w:rsidP="008057B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128 000,00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Default="002A211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160 830,00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Default="00D8318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+ 32 830,00</w:t>
            </w:r>
          </w:p>
        </w:tc>
      </w:tr>
      <w:tr w:rsidR="002A2116" w:rsidRPr="00E61113" w:rsidTr="007D13D4">
        <w:trPr>
          <w:trHeight w:val="49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2A2116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2A211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2A211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2A2116" w:rsidP="008057B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145 398 004,40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DC7E1B" w:rsidP="0034185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142</w:t>
            </w:r>
            <w:r w:rsidR="0034185E">
              <w:rPr>
                <w:b/>
                <w:bCs/>
                <w:sz w:val="20"/>
                <w:szCs w:val="20"/>
                <w:lang w:eastAsia="ar-SA"/>
              </w:rPr>
              <w:t> 344 328,40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2116" w:rsidRPr="005972CC" w:rsidRDefault="00DC7E1B" w:rsidP="002A211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- </w:t>
            </w:r>
            <w:r w:rsidR="0034185E" w:rsidRPr="0034185E">
              <w:rPr>
                <w:b/>
                <w:bCs/>
                <w:iCs/>
                <w:sz w:val="20"/>
                <w:szCs w:val="20"/>
                <w:lang w:eastAsia="ar-SA"/>
              </w:rPr>
              <w:t>3 053 676,00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824DF0" w:rsidRDefault="00F722A1" w:rsidP="00D8318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 w:rsidR="00D8318E" w:rsidRPr="0033323F">
        <w:rPr>
          <w:sz w:val="28"/>
          <w:szCs w:val="28"/>
        </w:rPr>
        <w:t xml:space="preserve">        </w:t>
      </w:r>
    </w:p>
    <w:p w:rsidR="00D8318E" w:rsidRDefault="00824DF0" w:rsidP="00824DF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8318E">
        <w:rPr>
          <w:sz w:val="28"/>
          <w:szCs w:val="28"/>
        </w:rPr>
        <w:t>Изменения вносятся по следующим разделам:</w:t>
      </w:r>
    </w:p>
    <w:p w:rsidR="00D8318E" w:rsidRDefault="00D8318E" w:rsidP="008E567C">
      <w:pPr>
        <w:tabs>
          <w:tab w:val="left" w:pos="567"/>
        </w:tabs>
        <w:spacing w:line="276" w:lineRule="auto"/>
        <w:ind w:firstLine="180"/>
        <w:jc w:val="both"/>
        <w:rPr>
          <w:sz w:val="28"/>
          <w:szCs w:val="28"/>
        </w:rPr>
      </w:pPr>
      <w:r w:rsidRPr="008E567C">
        <w:rPr>
          <w:b/>
          <w:sz w:val="28"/>
          <w:szCs w:val="28"/>
        </w:rPr>
        <w:t xml:space="preserve">     -</w:t>
      </w:r>
      <w:r w:rsidR="008E567C" w:rsidRPr="008E567C">
        <w:rPr>
          <w:b/>
          <w:sz w:val="28"/>
          <w:szCs w:val="28"/>
        </w:rPr>
        <w:t xml:space="preserve"> </w:t>
      </w:r>
      <w:r w:rsidRPr="008E567C">
        <w:rPr>
          <w:sz w:val="28"/>
          <w:szCs w:val="28"/>
        </w:rPr>
        <w:t>по</w:t>
      </w:r>
      <w:r w:rsidRPr="008E567C">
        <w:rPr>
          <w:b/>
          <w:sz w:val="28"/>
          <w:szCs w:val="28"/>
        </w:rPr>
        <w:t xml:space="preserve"> </w:t>
      </w:r>
      <w:r w:rsidR="008E567C" w:rsidRPr="008E567C">
        <w:rPr>
          <w:sz w:val="28"/>
          <w:szCs w:val="28"/>
        </w:rPr>
        <w:t xml:space="preserve">разделу </w:t>
      </w:r>
      <w:r w:rsidRPr="008E567C">
        <w:rPr>
          <w:sz w:val="28"/>
          <w:szCs w:val="28"/>
        </w:rPr>
        <w:t>0100</w:t>
      </w:r>
      <w:r w:rsidRPr="008E567C">
        <w:rPr>
          <w:b/>
          <w:sz w:val="28"/>
          <w:szCs w:val="28"/>
        </w:rPr>
        <w:t xml:space="preserve"> «</w:t>
      </w:r>
      <w:r w:rsidRPr="008E567C">
        <w:rPr>
          <w:b/>
          <w:sz w:val="28"/>
          <w:szCs w:val="28"/>
          <w:lang w:eastAsia="ar-SA"/>
        </w:rPr>
        <w:t>Общегосударственные вопросы</w:t>
      </w:r>
      <w:r w:rsidRPr="008E567C">
        <w:rPr>
          <w:b/>
          <w:sz w:val="28"/>
          <w:szCs w:val="28"/>
        </w:rPr>
        <w:t xml:space="preserve">» </w:t>
      </w:r>
      <w:r w:rsidR="008E567C" w:rsidRPr="008E567C">
        <w:rPr>
          <w:sz w:val="28"/>
          <w:szCs w:val="28"/>
        </w:rPr>
        <w:t>в сторону уменьшения</w:t>
      </w:r>
      <w:r w:rsidR="008E567C" w:rsidRPr="008E567C">
        <w:rPr>
          <w:b/>
          <w:sz w:val="28"/>
          <w:szCs w:val="28"/>
        </w:rPr>
        <w:t xml:space="preserve"> </w:t>
      </w:r>
      <w:r w:rsidRPr="008E567C">
        <w:rPr>
          <w:sz w:val="28"/>
          <w:szCs w:val="28"/>
        </w:rPr>
        <w:t>на</w:t>
      </w:r>
      <w:r w:rsidRPr="008E567C">
        <w:rPr>
          <w:b/>
          <w:sz w:val="28"/>
          <w:szCs w:val="28"/>
        </w:rPr>
        <w:t xml:space="preserve"> </w:t>
      </w:r>
      <w:r w:rsidR="00824DF0">
        <w:rPr>
          <w:sz w:val="28"/>
          <w:szCs w:val="28"/>
        </w:rPr>
        <w:t>322 489,57</w:t>
      </w:r>
      <w:r w:rsidRPr="008E567C">
        <w:rPr>
          <w:sz w:val="28"/>
          <w:szCs w:val="28"/>
        </w:rPr>
        <w:t xml:space="preserve"> рублей</w:t>
      </w:r>
      <w:r w:rsidRPr="008E567C">
        <w:rPr>
          <w:b/>
          <w:sz w:val="28"/>
          <w:szCs w:val="28"/>
        </w:rPr>
        <w:t xml:space="preserve">  (12</w:t>
      </w:r>
      <w:r w:rsidR="00824DF0">
        <w:rPr>
          <w:b/>
          <w:sz w:val="28"/>
          <w:szCs w:val="28"/>
        </w:rPr>
        <w:t> 571 495,43</w:t>
      </w:r>
      <w:r w:rsidRPr="008E567C">
        <w:rPr>
          <w:b/>
          <w:sz w:val="28"/>
          <w:szCs w:val="28"/>
        </w:rPr>
        <w:t xml:space="preserve"> </w:t>
      </w:r>
      <w:r w:rsidRPr="008E567C">
        <w:rPr>
          <w:sz w:val="28"/>
          <w:szCs w:val="28"/>
        </w:rPr>
        <w:t xml:space="preserve">рублей), </w:t>
      </w:r>
      <w:r w:rsidR="008E567C" w:rsidRPr="008E567C">
        <w:rPr>
          <w:sz w:val="28"/>
          <w:szCs w:val="28"/>
        </w:rPr>
        <w:t>которое сложилось за счет уменьшения по подра</w:t>
      </w:r>
      <w:r w:rsidR="008E567C" w:rsidRPr="008E567C">
        <w:rPr>
          <w:sz w:val="28"/>
          <w:szCs w:val="28"/>
        </w:rPr>
        <w:t>з</w:t>
      </w:r>
      <w:r w:rsidR="008E567C" w:rsidRPr="008E567C">
        <w:rPr>
          <w:sz w:val="28"/>
          <w:szCs w:val="28"/>
        </w:rPr>
        <w:t xml:space="preserve">делу </w:t>
      </w:r>
      <w:r w:rsidRPr="008E567C">
        <w:rPr>
          <w:b/>
          <w:i/>
          <w:sz w:val="28"/>
          <w:szCs w:val="28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</w:r>
      <w:r w:rsidRPr="008E567C">
        <w:rPr>
          <w:sz w:val="28"/>
          <w:szCs w:val="28"/>
        </w:rPr>
        <w:t xml:space="preserve"> на </w:t>
      </w:r>
      <w:r w:rsidR="007942A5">
        <w:rPr>
          <w:sz w:val="28"/>
          <w:szCs w:val="28"/>
        </w:rPr>
        <w:t>132 419,94</w:t>
      </w:r>
      <w:r w:rsidRPr="008E567C">
        <w:rPr>
          <w:sz w:val="28"/>
          <w:szCs w:val="28"/>
        </w:rPr>
        <w:t xml:space="preserve"> рублей</w:t>
      </w:r>
      <w:r w:rsidR="008E567C" w:rsidRPr="008E567C">
        <w:rPr>
          <w:sz w:val="28"/>
          <w:szCs w:val="28"/>
        </w:rPr>
        <w:t xml:space="preserve"> и по подразделу </w:t>
      </w:r>
      <w:r w:rsidRPr="008E567C">
        <w:rPr>
          <w:b/>
          <w:i/>
          <w:sz w:val="28"/>
          <w:szCs w:val="28"/>
        </w:rPr>
        <w:t>01</w:t>
      </w:r>
      <w:r w:rsidR="002E2256" w:rsidRPr="008E567C">
        <w:rPr>
          <w:b/>
          <w:i/>
          <w:sz w:val="28"/>
          <w:szCs w:val="28"/>
        </w:rPr>
        <w:t>13</w:t>
      </w:r>
      <w:r w:rsidRPr="008E567C">
        <w:rPr>
          <w:b/>
          <w:i/>
          <w:sz w:val="28"/>
          <w:szCs w:val="28"/>
        </w:rPr>
        <w:t xml:space="preserve"> «</w:t>
      </w:r>
      <w:r w:rsidR="002E2256" w:rsidRPr="008E567C">
        <w:rPr>
          <w:b/>
          <w:i/>
          <w:sz w:val="28"/>
          <w:szCs w:val="28"/>
        </w:rPr>
        <w:t>Другие общегосударственные вопросы</w:t>
      </w:r>
      <w:r w:rsidRPr="008E567C">
        <w:rPr>
          <w:b/>
          <w:i/>
          <w:sz w:val="28"/>
          <w:szCs w:val="28"/>
        </w:rPr>
        <w:t xml:space="preserve">» </w:t>
      </w:r>
      <w:r w:rsidR="002E2256" w:rsidRPr="008E567C">
        <w:rPr>
          <w:sz w:val="28"/>
          <w:szCs w:val="28"/>
        </w:rPr>
        <w:t xml:space="preserve">на </w:t>
      </w:r>
      <w:r w:rsidR="007942A5">
        <w:rPr>
          <w:sz w:val="28"/>
          <w:szCs w:val="28"/>
        </w:rPr>
        <w:t xml:space="preserve">190 069,63 </w:t>
      </w:r>
      <w:r w:rsidR="008E567C">
        <w:rPr>
          <w:sz w:val="28"/>
          <w:szCs w:val="28"/>
        </w:rPr>
        <w:t>рублей;</w:t>
      </w:r>
    </w:p>
    <w:p w:rsidR="00595BED" w:rsidRPr="008F7D06" w:rsidRDefault="00595BED" w:rsidP="008F7D06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595BED" w:rsidRPr="00595BED" w:rsidRDefault="00595BED" w:rsidP="00595BED">
      <w:pPr>
        <w:tabs>
          <w:tab w:val="left" w:pos="567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595BED">
        <w:rPr>
          <w:sz w:val="28"/>
          <w:szCs w:val="28"/>
        </w:rPr>
        <w:t xml:space="preserve">- по разделу </w:t>
      </w:r>
      <w:r w:rsidRPr="008F7D06">
        <w:rPr>
          <w:b/>
          <w:sz w:val="28"/>
          <w:szCs w:val="28"/>
        </w:rPr>
        <w:t>0300 «Национальная безопасность и правоохранительная де</w:t>
      </w:r>
      <w:r w:rsidRPr="008F7D06">
        <w:rPr>
          <w:b/>
          <w:sz w:val="28"/>
          <w:szCs w:val="28"/>
        </w:rPr>
        <w:t>я</w:t>
      </w:r>
      <w:r w:rsidRPr="008F7D06">
        <w:rPr>
          <w:b/>
          <w:sz w:val="28"/>
          <w:szCs w:val="28"/>
        </w:rPr>
        <w:t xml:space="preserve">тельность» </w:t>
      </w:r>
      <w:r w:rsidRPr="00595BED">
        <w:rPr>
          <w:sz w:val="28"/>
          <w:szCs w:val="28"/>
        </w:rPr>
        <w:t xml:space="preserve">в сторону увеличения на </w:t>
      </w:r>
      <w:r w:rsidR="007942A5" w:rsidRPr="007942A5">
        <w:rPr>
          <w:sz w:val="28"/>
          <w:szCs w:val="28"/>
          <w:lang w:eastAsia="ar-SA"/>
        </w:rPr>
        <w:t>478 872,60</w:t>
      </w:r>
      <w:r w:rsidR="007942A5">
        <w:rPr>
          <w:sz w:val="20"/>
          <w:szCs w:val="20"/>
          <w:lang w:eastAsia="ar-SA"/>
        </w:rPr>
        <w:t xml:space="preserve"> </w:t>
      </w:r>
      <w:r w:rsidRPr="00595BED">
        <w:rPr>
          <w:sz w:val="28"/>
          <w:szCs w:val="28"/>
        </w:rPr>
        <w:t>рублей (</w:t>
      </w:r>
      <w:r w:rsidR="007942A5">
        <w:rPr>
          <w:sz w:val="28"/>
          <w:szCs w:val="28"/>
        </w:rPr>
        <w:t>2 101 372,60</w:t>
      </w:r>
      <w:r w:rsidRPr="00595BED">
        <w:rPr>
          <w:sz w:val="28"/>
          <w:szCs w:val="28"/>
        </w:rPr>
        <w:t xml:space="preserve"> рублей), а именно по подразделу </w:t>
      </w:r>
      <w:r w:rsidRPr="008F7D06">
        <w:rPr>
          <w:b/>
          <w:i/>
          <w:sz w:val="28"/>
          <w:szCs w:val="28"/>
        </w:rPr>
        <w:t>0310 «Защита населения и территории от чрезвычайных ситуаций природного и техногенного характера, пожа</w:t>
      </w:r>
      <w:r w:rsidRPr="008F7D06">
        <w:rPr>
          <w:b/>
          <w:i/>
          <w:sz w:val="28"/>
          <w:szCs w:val="28"/>
        </w:rPr>
        <w:t>р</w:t>
      </w:r>
      <w:r w:rsidRPr="008F7D06">
        <w:rPr>
          <w:b/>
          <w:i/>
          <w:sz w:val="28"/>
          <w:szCs w:val="28"/>
        </w:rPr>
        <w:t>ная безопасность»</w:t>
      </w:r>
      <w:r w:rsidRPr="00595BED">
        <w:rPr>
          <w:sz w:val="28"/>
          <w:szCs w:val="28"/>
        </w:rPr>
        <w:t>;</w:t>
      </w:r>
    </w:p>
    <w:p w:rsidR="00595BED" w:rsidRPr="008F7D06" w:rsidRDefault="00595BED" w:rsidP="00595BED">
      <w:pPr>
        <w:tabs>
          <w:tab w:val="left" w:pos="567"/>
        </w:tabs>
        <w:spacing w:line="276" w:lineRule="auto"/>
        <w:ind w:firstLine="180"/>
        <w:jc w:val="both"/>
        <w:rPr>
          <w:sz w:val="16"/>
          <w:szCs w:val="16"/>
        </w:rPr>
      </w:pPr>
    </w:p>
    <w:p w:rsidR="008F7D06" w:rsidRDefault="008F7D06" w:rsidP="008F7D06">
      <w:pPr>
        <w:tabs>
          <w:tab w:val="left" w:pos="567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 разделу </w:t>
      </w:r>
      <w:r w:rsidRPr="008F7D06">
        <w:rPr>
          <w:b/>
          <w:sz w:val="28"/>
          <w:szCs w:val="28"/>
        </w:rPr>
        <w:t>0400 «Национальная экономика»</w:t>
      </w:r>
      <w:r>
        <w:rPr>
          <w:b/>
          <w:i/>
          <w:sz w:val="28"/>
          <w:szCs w:val="28"/>
        </w:rPr>
        <w:t xml:space="preserve"> </w:t>
      </w:r>
      <w:r w:rsidRPr="008F7D06">
        <w:rPr>
          <w:sz w:val="28"/>
          <w:szCs w:val="28"/>
        </w:rPr>
        <w:t xml:space="preserve">в сторону уменьшения  на </w:t>
      </w:r>
      <w:r w:rsidR="007942A5">
        <w:rPr>
          <w:sz w:val="28"/>
          <w:szCs w:val="28"/>
        </w:rPr>
        <w:t>2</w:t>
      </w:r>
      <w:r w:rsidRPr="008F7D06">
        <w:rPr>
          <w:sz w:val="28"/>
          <w:szCs w:val="28"/>
        </w:rPr>
        <w:t>66 400,00 рублей (</w:t>
      </w:r>
      <w:r w:rsidR="007942A5">
        <w:rPr>
          <w:sz w:val="28"/>
          <w:szCs w:val="28"/>
          <w:lang w:eastAsia="ar-SA"/>
        </w:rPr>
        <w:t>36 0</w:t>
      </w:r>
      <w:r w:rsidRPr="008F7D06">
        <w:rPr>
          <w:sz w:val="28"/>
          <w:szCs w:val="28"/>
          <w:lang w:eastAsia="ar-SA"/>
        </w:rPr>
        <w:t>04 524,40 рублей) за счет уменьшения по подразделу 0412</w:t>
      </w:r>
      <w:r>
        <w:rPr>
          <w:sz w:val="28"/>
          <w:szCs w:val="28"/>
        </w:rPr>
        <w:t xml:space="preserve"> </w:t>
      </w:r>
      <w:r w:rsidRPr="008F7D06">
        <w:rPr>
          <w:b/>
          <w:i/>
          <w:sz w:val="28"/>
          <w:szCs w:val="28"/>
        </w:rPr>
        <w:t>«Другие вопросы в области национальной экономики»</w:t>
      </w:r>
      <w:r>
        <w:rPr>
          <w:b/>
          <w:i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F7D06">
        <w:rPr>
          <w:sz w:val="28"/>
          <w:szCs w:val="28"/>
        </w:rPr>
        <w:t xml:space="preserve"> </w:t>
      </w:r>
    </w:p>
    <w:p w:rsidR="008F7D06" w:rsidRDefault="008F7D06" w:rsidP="008F7D06">
      <w:pPr>
        <w:tabs>
          <w:tab w:val="left" w:pos="567"/>
        </w:tabs>
        <w:suppressAutoHyphens/>
        <w:snapToGrid w:val="0"/>
        <w:rPr>
          <w:sz w:val="16"/>
          <w:szCs w:val="16"/>
        </w:rPr>
      </w:pPr>
    </w:p>
    <w:p w:rsidR="002D0A40" w:rsidRDefault="008F7D06" w:rsidP="002D0A40">
      <w:pPr>
        <w:tabs>
          <w:tab w:val="left" w:pos="567"/>
        </w:tabs>
        <w:suppressAutoHyphens/>
        <w:snapToGrid w:val="0"/>
        <w:jc w:val="both"/>
        <w:rPr>
          <w:sz w:val="28"/>
          <w:szCs w:val="28"/>
          <w:lang w:eastAsia="ar-SA"/>
        </w:rPr>
      </w:pPr>
      <w:r>
        <w:rPr>
          <w:sz w:val="16"/>
          <w:szCs w:val="16"/>
        </w:rPr>
        <w:t xml:space="preserve">               </w:t>
      </w:r>
      <w:r w:rsidR="008E567C">
        <w:rPr>
          <w:sz w:val="28"/>
          <w:szCs w:val="28"/>
        </w:rPr>
        <w:t>- п</w:t>
      </w:r>
      <w:r w:rsidR="002E2256" w:rsidRPr="006A6843">
        <w:rPr>
          <w:sz w:val="28"/>
          <w:szCs w:val="28"/>
        </w:rPr>
        <w:t xml:space="preserve">о разделу </w:t>
      </w:r>
      <w:r w:rsidR="002E2256" w:rsidRPr="008F7D06">
        <w:rPr>
          <w:b/>
          <w:sz w:val="28"/>
          <w:szCs w:val="28"/>
        </w:rPr>
        <w:t>0500 «Жилищно-коммунальное хозяйство»</w:t>
      </w:r>
      <w:r w:rsidR="002E2256" w:rsidRPr="006A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расходы сократятся </w:t>
      </w:r>
      <w:r w:rsidR="002E2256" w:rsidRPr="002E2256">
        <w:rPr>
          <w:sz w:val="28"/>
          <w:szCs w:val="28"/>
        </w:rPr>
        <w:t>на</w:t>
      </w:r>
      <w:r w:rsidR="002D0A40">
        <w:rPr>
          <w:sz w:val="28"/>
          <w:szCs w:val="28"/>
        </w:rPr>
        <w:t xml:space="preserve"> </w:t>
      </w:r>
      <w:r w:rsidR="007942A5" w:rsidRPr="002D0A40">
        <w:rPr>
          <w:sz w:val="28"/>
          <w:szCs w:val="28"/>
          <w:lang w:eastAsia="ar-SA"/>
        </w:rPr>
        <w:t>2 811 274,26</w:t>
      </w:r>
      <w:r w:rsidR="007942A5">
        <w:rPr>
          <w:sz w:val="20"/>
          <w:szCs w:val="20"/>
          <w:lang w:eastAsia="ar-SA"/>
        </w:rPr>
        <w:t xml:space="preserve"> </w:t>
      </w:r>
      <w:r w:rsidR="002E2256" w:rsidRPr="008F7D06">
        <w:rPr>
          <w:sz w:val="28"/>
          <w:szCs w:val="28"/>
          <w:lang w:eastAsia="ar-SA"/>
        </w:rPr>
        <w:t>рублей</w:t>
      </w:r>
      <w:r w:rsidR="002E2256" w:rsidRPr="008F7D06">
        <w:rPr>
          <w:b/>
          <w:sz w:val="28"/>
          <w:szCs w:val="28"/>
          <w:lang w:eastAsia="ar-SA"/>
        </w:rPr>
        <w:t xml:space="preserve"> (</w:t>
      </w:r>
      <w:r w:rsidR="007942A5">
        <w:rPr>
          <w:sz w:val="28"/>
          <w:szCs w:val="28"/>
          <w:lang w:eastAsia="ar-SA"/>
        </w:rPr>
        <w:t>59 175 055,36</w:t>
      </w:r>
      <w:r w:rsidRPr="008F7D06">
        <w:rPr>
          <w:sz w:val="28"/>
          <w:szCs w:val="28"/>
          <w:lang w:eastAsia="ar-SA"/>
        </w:rPr>
        <w:t xml:space="preserve"> </w:t>
      </w:r>
      <w:r w:rsidR="002E2256" w:rsidRPr="008F7D06">
        <w:rPr>
          <w:sz w:val="28"/>
          <w:szCs w:val="28"/>
          <w:lang w:eastAsia="ar-SA"/>
        </w:rPr>
        <w:t>рублей)</w:t>
      </w:r>
      <w:r w:rsidR="002D0A40">
        <w:rPr>
          <w:sz w:val="28"/>
          <w:szCs w:val="28"/>
          <w:lang w:eastAsia="ar-SA"/>
        </w:rPr>
        <w:t>.</w:t>
      </w:r>
    </w:p>
    <w:p w:rsidR="002D0A40" w:rsidRDefault="002D0A40" w:rsidP="002D0A40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2D0A40" w:rsidRDefault="002D0A40" w:rsidP="002D0A40">
      <w:pPr>
        <w:tabs>
          <w:tab w:val="left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0501</w:t>
      </w:r>
      <w:r w:rsidRPr="00E918BE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Жилищное хозяйство» </w:t>
      </w:r>
      <w:r w:rsidRPr="00E918BE">
        <w:rPr>
          <w:sz w:val="28"/>
          <w:szCs w:val="28"/>
        </w:rPr>
        <w:t>ассигнования у</w:t>
      </w:r>
      <w:r>
        <w:rPr>
          <w:sz w:val="28"/>
          <w:szCs w:val="28"/>
        </w:rPr>
        <w:t xml:space="preserve">меньшены </w:t>
      </w:r>
      <w:r w:rsidRPr="00E918BE">
        <w:rPr>
          <w:sz w:val="28"/>
          <w:szCs w:val="28"/>
        </w:rPr>
        <w:t xml:space="preserve">на </w:t>
      </w:r>
      <w:r>
        <w:rPr>
          <w:sz w:val="28"/>
          <w:szCs w:val="28"/>
        </w:rPr>
        <w:t>4 362 075,72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(</w:t>
      </w:r>
      <w:r w:rsidRPr="002D0A40">
        <w:rPr>
          <w:b/>
          <w:sz w:val="28"/>
          <w:szCs w:val="28"/>
        </w:rPr>
        <w:t>43 028 280,28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>ру</w:t>
      </w:r>
      <w:r w:rsidRPr="00E918BE">
        <w:rPr>
          <w:sz w:val="28"/>
          <w:szCs w:val="28"/>
        </w:rPr>
        <w:t>б</w:t>
      </w:r>
      <w:r w:rsidRPr="00E918BE">
        <w:rPr>
          <w:sz w:val="28"/>
          <w:szCs w:val="28"/>
        </w:rPr>
        <w:t>лей)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2D0A40" w:rsidRPr="00725837" w:rsidRDefault="002D0A40" w:rsidP="002D0A4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0502 «Коммунальное хозяйство» </w:t>
      </w:r>
      <w:r w:rsidRPr="00725837">
        <w:rPr>
          <w:sz w:val="28"/>
          <w:szCs w:val="28"/>
        </w:rPr>
        <w:t>расходы у</w:t>
      </w:r>
      <w:r>
        <w:rPr>
          <w:sz w:val="28"/>
          <w:szCs w:val="28"/>
        </w:rPr>
        <w:t xml:space="preserve">величены </w:t>
      </w:r>
      <w:r w:rsidRPr="00725837">
        <w:rPr>
          <w:sz w:val="28"/>
          <w:szCs w:val="28"/>
        </w:rPr>
        <w:t xml:space="preserve">на </w:t>
      </w:r>
      <w:r>
        <w:rPr>
          <w:sz w:val="28"/>
          <w:szCs w:val="28"/>
        </w:rPr>
        <w:t>200 000,00 рублей (</w:t>
      </w:r>
      <w:r>
        <w:rPr>
          <w:b/>
          <w:sz w:val="28"/>
          <w:szCs w:val="28"/>
        </w:rPr>
        <w:t>2 617 879,97</w:t>
      </w:r>
      <w:r>
        <w:rPr>
          <w:rFonts w:ascii="Arial" w:hAnsi="Arial" w:cs="Arial"/>
          <w:sz w:val="20"/>
          <w:szCs w:val="20"/>
        </w:rPr>
        <w:t xml:space="preserve"> </w:t>
      </w:r>
      <w:r w:rsidRPr="00725837">
        <w:rPr>
          <w:sz w:val="28"/>
          <w:szCs w:val="28"/>
        </w:rPr>
        <w:t>ру</w:t>
      </w:r>
      <w:r w:rsidRPr="00725837">
        <w:rPr>
          <w:sz w:val="28"/>
          <w:szCs w:val="28"/>
        </w:rPr>
        <w:t>б</w:t>
      </w:r>
      <w:r w:rsidRPr="00725837">
        <w:rPr>
          <w:sz w:val="28"/>
          <w:szCs w:val="28"/>
        </w:rPr>
        <w:t xml:space="preserve">лей);  </w:t>
      </w:r>
    </w:p>
    <w:p w:rsidR="002E2256" w:rsidRDefault="002D0A40" w:rsidP="002D0A40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0503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Благоустройство» </w:t>
      </w:r>
      <w:r w:rsidR="00A12698" w:rsidRPr="00A12698">
        <w:rPr>
          <w:sz w:val="28"/>
          <w:szCs w:val="28"/>
        </w:rPr>
        <w:t>бюджетные ассигнования планируется увеличить на 1 350 801,46 рублей (</w:t>
      </w:r>
      <w:r w:rsidR="00A12698" w:rsidRPr="00A12698">
        <w:rPr>
          <w:b/>
          <w:sz w:val="28"/>
          <w:szCs w:val="28"/>
        </w:rPr>
        <w:t>13 528 895,11</w:t>
      </w:r>
      <w:r w:rsidR="002E2256" w:rsidRPr="002E2256">
        <w:rPr>
          <w:sz w:val="28"/>
          <w:szCs w:val="28"/>
        </w:rPr>
        <w:t xml:space="preserve"> рублей</w:t>
      </w:r>
      <w:r w:rsidR="00A12698">
        <w:rPr>
          <w:sz w:val="28"/>
          <w:szCs w:val="28"/>
        </w:rPr>
        <w:t>).</w:t>
      </w:r>
      <w:r w:rsidR="00777A07">
        <w:rPr>
          <w:sz w:val="28"/>
          <w:szCs w:val="28"/>
        </w:rPr>
        <w:t xml:space="preserve"> </w:t>
      </w:r>
      <w:r w:rsidR="002E2256" w:rsidRPr="002E2256">
        <w:rPr>
          <w:b/>
          <w:i/>
          <w:sz w:val="28"/>
          <w:szCs w:val="28"/>
        </w:rPr>
        <w:t xml:space="preserve"> </w:t>
      </w:r>
    </w:p>
    <w:p w:rsidR="008E567C" w:rsidRDefault="008E567C" w:rsidP="002D0A40">
      <w:pPr>
        <w:tabs>
          <w:tab w:val="left" w:pos="567"/>
        </w:tabs>
        <w:jc w:val="both"/>
        <w:rPr>
          <w:sz w:val="28"/>
          <w:szCs w:val="28"/>
        </w:rPr>
      </w:pPr>
    </w:p>
    <w:p w:rsidR="00777A07" w:rsidRPr="00624DB1" w:rsidRDefault="00777A07" w:rsidP="00777A07">
      <w:pPr>
        <w:tabs>
          <w:tab w:val="left" w:pos="567"/>
          <w:tab w:val="left" w:pos="851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- по</w:t>
      </w:r>
      <w:r w:rsidR="008E567C">
        <w:rPr>
          <w:sz w:val="28"/>
          <w:szCs w:val="28"/>
        </w:rPr>
        <w:t xml:space="preserve"> разделу</w:t>
      </w:r>
      <w:r>
        <w:rPr>
          <w:sz w:val="28"/>
          <w:szCs w:val="28"/>
        </w:rPr>
        <w:t xml:space="preserve"> </w:t>
      </w:r>
      <w:r w:rsidRPr="001327DC">
        <w:rPr>
          <w:b/>
          <w:sz w:val="28"/>
          <w:szCs w:val="28"/>
        </w:rPr>
        <w:t>0800 «Культура, кинематография</w:t>
      </w:r>
      <w:r w:rsidRPr="00777A07">
        <w:rPr>
          <w:b/>
          <w:sz w:val="28"/>
          <w:szCs w:val="28"/>
        </w:rPr>
        <w:t>»</w:t>
      </w:r>
      <w:r w:rsidRPr="00777A07">
        <w:rPr>
          <w:sz w:val="28"/>
          <w:szCs w:val="28"/>
        </w:rPr>
        <w:t xml:space="preserve"> </w:t>
      </w:r>
      <w:r w:rsidR="003625D8" w:rsidRPr="008F7D06">
        <w:rPr>
          <w:sz w:val="28"/>
          <w:szCs w:val="28"/>
        </w:rPr>
        <w:t xml:space="preserve">в сторону уменьшения  </w:t>
      </w:r>
      <w:r>
        <w:rPr>
          <w:sz w:val="28"/>
          <w:szCs w:val="28"/>
        </w:rPr>
        <w:t xml:space="preserve">на </w:t>
      </w:r>
      <w:r w:rsidR="00A12698" w:rsidRPr="00A12698">
        <w:rPr>
          <w:sz w:val="28"/>
          <w:szCs w:val="28"/>
          <w:lang w:eastAsia="ar-SA"/>
        </w:rPr>
        <w:t>1 295 569,77</w:t>
      </w:r>
      <w:r w:rsidR="00A12698">
        <w:rPr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рублей (</w:t>
      </w:r>
      <w:r w:rsidR="003625D8" w:rsidRPr="003625D8">
        <w:rPr>
          <w:sz w:val="28"/>
          <w:szCs w:val="28"/>
        </w:rPr>
        <w:t>31 200 695,61</w:t>
      </w:r>
      <w:r w:rsidR="003625D8">
        <w:rPr>
          <w:rFonts w:ascii="Arial" w:hAnsi="Arial" w:cs="Arial"/>
          <w:sz w:val="20"/>
          <w:szCs w:val="20"/>
        </w:rPr>
        <w:t xml:space="preserve"> </w:t>
      </w:r>
      <w:r w:rsidR="008E567C">
        <w:rPr>
          <w:sz w:val="28"/>
          <w:szCs w:val="28"/>
        </w:rPr>
        <w:t>рублей</w:t>
      </w:r>
      <w:r>
        <w:rPr>
          <w:sz w:val="28"/>
          <w:szCs w:val="28"/>
        </w:rPr>
        <w:t>) за счет уменьшения расходов по подра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делу </w:t>
      </w:r>
      <w:r w:rsidRPr="001327DC">
        <w:rPr>
          <w:b/>
          <w:i/>
          <w:sz w:val="28"/>
          <w:szCs w:val="28"/>
        </w:rPr>
        <w:t>0801 «Культ</w:t>
      </w:r>
      <w:r w:rsidRPr="001327DC">
        <w:rPr>
          <w:b/>
          <w:i/>
          <w:sz w:val="28"/>
          <w:szCs w:val="28"/>
        </w:rPr>
        <w:t>у</w:t>
      </w:r>
      <w:r w:rsidRPr="001327DC">
        <w:rPr>
          <w:b/>
          <w:i/>
          <w:sz w:val="28"/>
          <w:szCs w:val="28"/>
        </w:rPr>
        <w:t>ра»</w:t>
      </w:r>
      <w:r>
        <w:rPr>
          <w:sz w:val="28"/>
          <w:szCs w:val="28"/>
        </w:rPr>
        <w:t>.</w:t>
      </w:r>
    </w:p>
    <w:p w:rsidR="00595BED" w:rsidRPr="00595BED" w:rsidRDefault="00595BED" w:rsidP="00595BED">
      <w:pPr>
        <w:spacing w:line="276" w:lineRule="auto"/>
        <w:ind w:firstLine="709"/>
        <w:jc w:val="both"/>
        <w:rPr>
          <w:sz w:val="28"/>
          <w:szCs w:val="28"/>
        </w:rPr>
      </w:pPr>
      <w:r w:rsidRPr="00595BED">
        <w:rPr>
          <w:sz w:val="28"/>
          <w:szCs w:val="28"/>
        </w:rPr>
        <w:t>- по разделу</w:t>
      </w:r>
      <w:r w:rsidRPr="00595BED">
        <w:rPr>
          <w:b/>
          <w:i/>
          <w:sz w:val="28"/>
          <w:szCs w:val="28"/>
        </w:rPr>
        <w:t xml:space="preserve"> </w:t>
      </w:r>
      <w:r w:rsidRPr="00595BED">
        <w:rPr>
          <w:b/>
          <w:sz w:val="28"/>
          <w:szCs w:val="28"/>
        </w:rPr>
        <w:t>1000 «Социальная политика»</w:t>
      </w:r>
      <w:r w:rsidRPr="00595BED">
        <w:rPr>
          <w:b/>
          <w:i/>
          <w:sz w:val="28"/>
          <w:szCs w:val="28"/>
        </w:rPr>
        <w:t xml:space="preserve"> </w:t>
      </w:r>
      <w:r w:rsidRPr="00595BED">
        <w:rPr>
          <w:sz w:val="28"/>
          <w:szCs w:val="28"/>
        </w:rPr>
        <w:t>в сторону у</w:t>
      </w:r>
      <w:r>
        <w:rPr>
          <w:sz w:val="28"/>
          <w:szCs w:val="28"/>
        </w:rPr>
        <w:t xml:space="preserve">величения </w:t>
      </w:r>
      <w:r w:rsidRPr="00595BED">
        <w:rPr>
          <w:sz w:val="28"/>
          <w:szCs w:val="28"/>
        </w:rPr>
        <w:t xml:space="preserve">на сумму </w:t>
      </w:r>
      <w:r w:rsidR="003625D8">
        <w:rPr>
          <w:sz w:val="28"/>
          <w:szCs w:val="28"/>
        </w:rPr>
        <w:t>1 130</w:t>
      </w:r>
      <w:r w:rsidR="00A1092B">
        <w:rPr>
          <w:sz w:val="28"/>
          <w:szCs w:val="28"/>
        </w:rPr>
        <w:t> 355,00</w:t>
      </w:r>
      <w:r w:rsidRPr="00595BED">
        <w:rPr>
          <w:sz w:val="28"/>
          <w:szCs w:val="28"/>
        </w:rPr>
        <w:t xml:space="preserve"> рублей, которое сложилось за счет увеличения по подразделу 100</w:t>
      </w:r>
      <w:r>
        <w:rPr>
          <w:sz w:val="28"/>
          <w:szCs w:val="28"/>
        </w:rPr>
        <w:t>3</w:t>
      </w:r>
      <w:r w:rsidRPr="00595BED">
        <w:rPr>
          <w:sz w:val="28"/>
          <w:szCs w:val="28"/>
        </w:rPr>
        <w:t xml:space="preserve"> «</w:t>
      </w:r>
      <w:r>
        <w:rPr>
          <w:sz w:val="28"/>
          <w:szCs w:val="28"/>
        </w:rPr>
        <w:t>Социальное обеспечение граждан»</w:t>
      </w:r>
      <w:r w:rsidRPr="00595BED">
        <w:rPr>
          <w:sz w:val="28"/>
          <w:szCs w:val="28"/>
        </w:rPr>
        <w:t>;</w:t>
      </w:r>
    </w:p>
    <w:p w:rsidR="002E2256" w:rsidRPr="002E2256" w:rsidRDefault="002E2256" w:rsidP="00D8318E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D8318E" w:rsidRPr="006A6843" w:rsidRDefault="00D8318E" w:rsidP="00D8318E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4519BC">
        <w:rPr>
          <w:sz w:val="28"/>
          <w:szCs w:val="28"/>
        </w:rPr>
        <w:t>по</w:t>
      </w:r>
      <w:r w:rsidR="00595BED">
        <w:rPr>
          <w:sz w:val="28"/>
          <w:szCs w:val="28"/>
        </w:rPr>
        <w:t xml:space="preserve"> разделу</w:t>
      </w:r>
      <w:r>
        <w:rPr>
          <w:b/>
          <w:sz w:val="28"/>
          <w:szCs w:val="28"/>
        </w:rPr>
        <w:t xml:space="preserve">  </w:t>
      </w:r>
      <w:r w:rsidRPr="003F59BD">
        <w:rPr>
          <w:b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 xml:space="preserve"> </w:t>
      </w:r>
      <w:r w:rsidR="00940989">
        <w:rPr>
          <w:sz w:val="28"/>
          <w:szCs w:val="28"/>
        </w:rPr>
        <w:t xml:space="preserve">расходы увеличатся </w:t>
      </w:r>
      <w:r>
        <w:rPr>
          <w:sz w:val="28"/>
          <w:szCs w:val="28"/>
        </w:rPr>
        <w:t>на</w:t>
      </w:r>
      <w:r>
        <w:rPr>
          <w:sz w:val="20"/>
          <w:szCs w:val="20"/>
          <w:lang w:eastAsia="ar-SA"/>
        </w:rPr>
        <w:t xml:space="preserve"> </w:t>
      </w:r>
      <w:r w:rsidR="00265487">
        <w:rPr>
          <w:sz w:val="28"/>
          <w:szCs w:val="28"/>
          <w:lang w:eastAsia="ar-SA"/>
        </w:rPr>
        <w:t>32 830,00</w:t>
      </w:r>
      <w:r>
        <w:rPr>
          <w:sz w:val="28"/>
          <w:szCs w:val="28"/>
          <w:lang w:eastAsia="ar-SA"/>
        </w:rPr>
        <w:t xml:space="preserve"> </w:t>
      </w:r>
      <w:r w:rsidRPr="008820F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265487">
        <w:rPr>
          <w:b/>
          <w:sz w:val="28"/>
          <w:szCs w:val="28"/>
        </w:rPr>
        <w:t>160 830,00</w:t>
      </w:r>
      <w:r>
        <w:rPr>
          <w:sz w:val="28"/>
          <w:szCs w:val="28"/>
        </w:rPr>
        <w:t xml:space="preserve"> рублей) за счет увеличения расходов по подразделу </w:t>
      </w:r>
      <w:r w:rsidRPr="003F59BD">
        <w:rPr>
          <w:b/>
          <w:i/>
          <w:sz w:val="28"/>
          <w:szCs w:val="28"/>
        </w:rPr>
        <w:t>1101 «Физ</w:t>
      </w:r>
      <w:r w:rsidRPr="003F59BD">
        <w:rPr>
          <w:b/>
          <w:i/>
          <w:sz w:val="28"/>
          <w:szCs w:val="28"/>
        </w:rPr>
        <w:t>и</w:t>
      </w:r>
      <w:r w:rsidRPr="003F59BD">
        <w:rPr>
          <w:b/>
          <w:i/>
          <w:sz w:val="28"/>
          <w:szCs w:val="28"/>
        </w:rPr>
        <w:t>ческая культура»</w:t>
      </w:r>
      <w:r w:rsidR="00940989">
        <w:rPr>
          <w:b/>
          <w:i/>
          <w:sz w:val="28"/>
          <w:szCs w:val="28"/>
        </w:rPr>
        <w:t>.</w:t>
      </w:r>
      <w:r w:rsidR="00E973C0">
        <w:rPr>
          <w:sz w:val="28"/>
          <w:szCs w:val="28"/>
          <w:highlight w:val="yellow"/>
        </w:rPr>
        <w:t xml:space="preserve"> </w:t>
      </w:r>
    </w:p>
    <w:p w:rsidR="00D8318E" w:rsidRDefault="00D8318E" w:rsidP="00D8318E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B122F8" w:rsidRDefault="00A14EB1" w:rsidP="0094098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6437B">
        <w:rPr>
          <w:color w:val="FF0000"/>
          <w:sz w:val="28"/>
          <w:szCs w:val="28"/>
        </w:rPr>
        <w:t xml:space="preserve">       </w:t>
      </w:r>
      <w:r w:rsidR="00B122F8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B122F8" w:rsidRPr="00BC4B88">
        <w:rPr>
          <w:i/>
          <w:kern w:val="28"/>
          <w:sz w:val="28"/>
          <w:szCs w:val="28"/>
        </w:rPr>
        <w:t xml:space="preserve">реализацию </w:t>
      </w:r>
      <w:r w:rsidR="00B122F8">
        <w:rPr>
          <w:i/>
          <w:kern w:val="28"/>
          <w:sz w:val="28"/>
          <w:szCs w:val="28"/>
        </w:rPr>
        <w:t>муниципальных пр</w:t>
      </w:r>
      <w:r w:rsidR="00B122F8">
        <w:rPr>
          <w:i/>
          <w:kern w:val="28"/>
          <w:sz w:val="28"/>
          <w:szCs w:val="28"/>
        </w:rPr>
        <w:t>о</w:t>
      </w:r>
      <w:r w:rsidR="00B122F8">
        <w:rPr>
          <w:i/>
          <w:kern w:val="28"/>
          <w:sz w:val="28"/>
          <w:szCs w:val="28"/>
        </w:rPr>
        <w:t xml:space="preserve">грамм </w:t>
      </w:r>
      <w:r w:rsidR="00B122F8" w:rsidRPr="00BC4B88">
        <w:rPr>
          <w:kern w:val="28"/>
          <w:sz w:val="28"/>
          <w:szCs w:val="28"/>
        </w:rPr>
        <w:t xml:space="preserve">на </w:t>
      </w:r>
      <w:r w:rsidR="00B122F8" w:rsidRPr="009214D2">
        <w:rPr>
          <w:kern w:val="28"/>
          <w:sz w:val="28"/>
          <w:szCs w:val="28"/>
        </w:rPr>
        <w:t>202</w:t>
      </w:r>
      <w:r w:rsidR="00B122F8">
        <w:rPr>
          <w:kern w:val="28"/>
          <w:sz w:val="28"/>
          <w:szCs w:val="28"/>
        </w:rPr>
        <w:t>2</w:t>
      </w:r>
      <w:r w:rsidR="00B122F8" w:rsidRPr="009214D2">
        <w:rPr>
          <w:kern w:val="28"/>
          <w:sz w:val="28"/>
          <w:szCs w:val="28"/>
        </w:rPr>
        <w:t xml:space="preserve"> </w:t>
      </w:r>
      <w:r w:rsidR="00B122F8" w:rsidRPr="00BC4B88">
        <w:rPr>
          <w:kern w:val="28"/>
          <w:sz w:val="28"/>
          <w:szCs w:val="28"/>
        </w:rPr>
        <w:t>год проектом</w:t>
      </w:r>
      <w:r w:rsidR="00B122F8">
        <w:rPr>
          <w:kern w:val="28"/>
          <w:sz w:val="28"/>
          <w:szCs w:val="28"/>
        </w:rPr>
        <w:t xml:space="preserve"> решения</w:t>
      </w:r>
      <w:r w:rsidR="00B122F8" w:rsidRPr="00BC4B88">
        <w:rPr>
          <w:kern w:val="28"/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>у</w:t>
      </w:r>
      <w:r w:rsidR="000730E2">
        <w:rPr>
          <w:sz w:val="28"/>
          <w:szCs w:val="28"/>
        </w:rPr>
        <w:t xml:space="preserve">меньшается </w:t>
      </w:r>
      <w:r w:rsidR="00B122F8" w:rsidRPr="00BC4B88">
        <w:rPr>
          <w:sz w:val="28"/>
          <w:szCs w:val="28"/>
        </w:rPr>
        <w:t xml:space="preserve">с </w:t>
      </w:r>
      <w:r w:rsidR="000730E2">
        <w:rPr>
          <w:sz w:val="28"/>
          <w:szCs w:val="28"/>
        </w:rPr>
        <w:t>143 190 603,40</w:t>
      </w:r>
      <w:r w:rsidR="000730E2" w:rsidRPr="00BC4B8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>рублей до</w:t>
      </w:r>
      <w:r w:rsidR="00DE40D8">
        <w:rPr>
          <w:sz w:val="28"/>
          <w:szCs w:val="28"/>
        </w:rPr>
        <w:t xml:space="preserve"> </w:t>
      </w:r>
      <w:r w:rsidR="000730E2">
        <w:rPr>
          <w:sz w:val="28"/>
          <w:szCs w:val="28"/>
        </w:rPr>
        <w:t xml:space="preserve">140 572 827,75 </w:t>
      </w:r>
      <w:r w:rsidR="00B122F8" w:rsidRPr="00BC4B88">
        <w:rPr>
          <w:sz w:val="28"/>
          <w:szCs w:val="28"/>
        </w:rPr>
        <w:t xml:space="preserve">рублей, то есть на </w:t>
      </w:r>
      <w:r w:rsidR="000730E2">
        <w:rPr>
          <w:sz w:val="28"/>
          <w:szCs w:val="28"/>
        </w:rPr>
        <w:t>2 617 775,65</w:t>
      </w:r>
      <w:r w:rsidR="00B122F8" w:rsidRPr="00BC4B88">
        <w:rPr>
          <w:sz w:val="28"/>
          <w:szCs w:val="28"/>
        </w:rPr>
        <w:t xml:space="preserve"> рублей, или на </w:t>
      </w:r>
      <w:r w:rsidR="000730E2">
        <w:rPr>
          <w:sz w:val="28"/>
          <w:szCs w:val="28"/>
        </w:rPr>
        <w:t>1,8</w:t>
      </w:r>
      <w:r w:rsidR="00B122F8" w:rsidRPr="00BC4B88">
        <w:rPr>
          <w:sz w:val="28"/>
          <w:szCs w:val="28"/>
        </w:rPr>
        <w:t>%</w:t>
      </w:r>
      <w:r w:rsidR="000730E2">
        <w:rPr>
          <w:sz w:val="28"/>
          <w:szCs w:val="28"/>
        </w:rPr>
        <w:t xml:space="preserve"> и составит 98,7</w:t>
      </w:r>
      <w:r w:rsidR="002429DE">
        <w:rPr>
          <w:sz w:val="28"/>
          <w:szCs w:val="28"/>
        </w:rPr>
        <w:t>% от общего объема расходов местного бюджета</w:t>
      </w:r>
      <w:r w:rsidR="00B122F8" w:rsidRPr="00BC4B88">
        <w:rPr>
          <w:sz w:val="28"/>
          <w:szCs w:val="28"/>
        </w:rPr>
        <w:t xml:space="preserve">. </w:t>
      </w:r>
    </w:p>
    <w:p w:rsidR="00B122F8" w:rsidRDefault="002429DE" w:rsidP="004823C2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122F8" w:rsidRPr="00BC4B88">
        <w:rPr>
          <w:sz w:val="28"/>
          <w:szCs w:val="28"/>
        </w:rPr>
        <w:t xml:space="preserve">оля непрограммных расходов в общем объеме расходов </w:t>
      </w:r>
      <w:r w:rsidR="00B122F8">
        <w:rPr>
          <w:sz w:val="28"/>
          <w:szCs w:val="28"/>
        </w:rPr>
        <w:t xml:space="preserve">местного </w:t>
      </w:r>
      <w:r w:rsidR="00B122F8" w:rsidRPr="00BC4B88">
        <w:rPr>
          <w:sz w:val="28"/>
          <w:szCs w:val="28"/>
        </w:rPr>
        <w:t>бюджета</w:t>
      </w:r>
      <w:r w:rsidR="00B122F8">
        <w:rPr>
          <w:sz w:val="28"/>
          <w:szCs w:val="28"/>
        </w:rPr>
        <w:t xml:space="preserve"> с</w:t>
      </w:r>
      <w:r w:rsidR="00B122F8">
        <w:rPr>
          <w:sz w:val="28"/>
          <w:szCs w:val="28"/>
        </w:rPr>
        <w:t>о</w:t>
      </w:r>
      <w:r w:rsidR="00B122F8">
        <w:rPr>
          <w:sz w:val="28"/>
          <w:szCs w:val="28"/>
        </w:rPr>
        <w:t>ставит 1,</w:t>
      </w:r>
      <w:r w:rsidR="000730E2">
        <w:rPr>
          <w:sz w:val="28"/>
          <w:szCs w:val="28"/>
        </w:rPr>
        <w:t>3</w:t>
      </w:r>
      <w:r w:rsidR="00B122F8">
        <w:rPr>
          <w:sz w:val="28"/>
          <w:szCs w:val="28"/>
        </w:rPr>
        <w:t>%</w:t>
      </w:r>
      <w:r>
        <w:rPr>
          <w:sz w:val="28"/>
          <w:szCs w:val="28"/>
        </w:rPr>
        <w:t xml:space="preserve"> или </w:t>
      </w:r>
      <w:r w:rsidR="000730E2">
        <w:rPr>
          <w:kern w:val="28"/>
          <w:sz w:val="28"/>
          <w:szCs w:val="28"/>
        </w:rPr>
        <w:t>1 771 500,65</w:t>
      </w:r>
      <w:r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Pr="00DD2377" w:rsidRDefault="00DD2377" w:rsidP="004823C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E774B" w:rsidRPr="00F30F5C" w:rsidRDefault="0040727C" w:rsidP="00DE40D8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E774B">
        <w:rPr>
          <w:bCs/>
          <w:sz w:val="28"/>
          <w:szCs w:val="28"/>
        </w:rPr>
        <w:t xml:space="preserve"> </w:t>
      </w:r>
      <w:r w:rsidR="00DE774B" w:rsidRPr="00F30F5C">
        <w:rPr>
          <w:kern w:val="28"/>
          <w:sz w:val="28"/>
          <w:szCs w:val="28"/>
        </w:rPr>
        <w:t xml:space="preserve">Размер </w:t>
      </w:r>
      <w:r w:rsidR="00DE774B" w:rsidRPr="00F30F5C">
        <w:rPr>
          <w:i/>
          <w:kern w:val="28"/>
          <w:sz w:val="28"/>
          <w:szCs w:val="28"/>
        </w:rPr>
        <w:t>дефицита бюджета</w:t>
      </w:r>
      <w:r w:rsidR="00DE774B" w:rsidRPr="00F30F5C">
        <w:rPr>
          <w:kern w:val="28"/>
          <w:sz w:val="28"/>
          <w:szCs w:val="28"/>
        </w:rPr>
        <w:t xml:space="preserve"> </w:t>
      </w:r>
      <w:r w:rsidR="00DE774B">
        <w:rPr>
          <w:kern w:val="28"/>
          <w:sz w:val="28"/>
          <w:szCs w:val="28"/>
        </w:rPr>
        <w:t>муниципального образования Саракташский по</w:t>
      </w:r>
      <w:r w:rsidR="00DE774B">
        <w:rPr>
          <w:kern w:val="28"/>
          <w:sz w:val="28"/>
          <w:szCs w:val="28"/>
        </w:rPr>
        <w:t>с</w:t>
      </w:r>
      <w:r w:rsidR="00DE774B">
        <w:rPr>
          <w:kern w:val="28"/>
          <w:sz w:val="28"/>
          <w:szCs w:val="28"/>
        </w:rPr>
        <w:t xml:space="preserve">совет </w:t>
      </w:r>
      <w:r w:rsidR="00DE774B" w:rsidRPr="00F30F5C">
        <w:rPr>
          <w:kern w:val="28"/>
          <w:sz w:val="28"/>
          <w:szCs w:val="28"/>
        </w:rPr>
        <w:t xml:space="preserve">в соответствии с </w:t>
      </w:r>
      <w:r w:rsidR="00DE774B">
        <w:rPr>
          <w:kern w:val="28"/>
          <w:sz w:val="28"/>
          <w:szCs w:val="28"/>
        </w:rPr>
        <w:t xml:space="preserve">проектом решения </w:t>
      </w:r>
      <w:r w:rsidR="00DE774B" w:rsidRPr="00F30F5C">
        <w:rPr>
          <w:kern w:val="28"/>
          <w:sz w:val="28"/>
          <w:szCs w:val="28"/>
        </w:rPr>
        <w:t>с</w:t>
      </w:r>
      <w:r w:rsidR="00DE774B">
        <w:rPr>
          <w:kern w:val="28"/>
          <w:sz w:val="28"/>
          <w:szCs w:val="28"/>
        </w:rPr>
        <w:t>о</w:t>
      </w:r>
      <w:r w:rsidR="00DE774B" w:rsidRPr="00F30F5C">
        <w:rPr>
          <w:kern w:val="28"/>
          <w:sz w:val="28"/>
          <w:szCs w:val="28"/>
        </w:rPr>
        <w:t>ставит:</w:t>
      </w:r>
    </w:p>
    <w:p w:rsidR="00DE774B" w:rsidRPr="00BC4B88" w:rsidRDefault="00DE774B" w:rsidP="00DE774B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Pr="00BC4B88">
        <w:rPr>
          <w:kern w:val="28"/>
          <w:sz w:val="28"/>
          <w:szCs w:val="28"/>
        </w:rPr>
        <w:t xml:space="preserve">– на </w:t>
      </w:r>
      <w:r w:rsidRPr="00741165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2</w:t>
      </w:r>
      <w:r w:rsidRPr="00BC4B88">
        <w:rPr>
          <w:kern w:val="28"/>
          <w:sz w:val="28"/>
          <w:szCs w:val="28"/>
        </w:rPr>
        <w:t xml:space="preserve"> год </w:t>
      </w:r>
      <w:r>
        <w:rPr>
          <w:sz w:val="28"/>
          <w:szCs w:val="28"/>
        </w:rPr>
        <w:t>625 131,40</w:t>
      </w:r>
      <w:r w:rsidRPr="00756286">
        <w:rPr>
          <w:sz w:val="28"/>
          <w:szCs w:val="28"/>
        </w:rPr>
        <w:t xml:space="preserve"> </w:t>
      </w:r>
      <w:r w:rsidR="00DE40D8">
        <w:rPr>
          <w:kern w:val="28"/>
          <w:sz w:val="28"/>
          <w:szCs w:val="28"/>
        </w:rPr>
        <w:t>рублей, или 1,2</w:t>
      </w:r>
      <w:r w:rsidRPr="00BC4B88">
        <w:rPr>
          <w:kern w:val="28"/>
          <w:sz w:val="28"/>
          <w:szCs w:val="28"/>
        </w:rPr>
        <w:t xml:space="preserve">% объема доходов </w:t>
      </w:r>
      <w:r>
        <w:rPr>
          <w:kern w:val="28"/>
          <w:sz w:val="28"/>
          <w:szCs w:val="28"/>
        </w:rPr>
        <w:t xml:space="preserve">местного </w:t>
      </w:r>
      <w:r w:rsidRPr="00BC4B88">
        <w:rPr>
          <w:kern w:val="28"/>
          <w:sz w:val="28"/>
          <w:szCs w:val="28"/>
        </w:rPr>
        <w:t>бюджета  без учета объема безвозмездных поступлений;</w:t>
      </w:r>
    </w:p>
    <w:p w:rsidR="00DE774B" w:rsidRPr="00CF0BB2" w:rsidRDefault="00DE774B" w:rsidP="00DE774B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Pr="00CF0BB2">
        <w:rPr>
          <w:kern w:val="28"/>
          <w:sz w:val="28"/>
          <w:szCs w:val="28"/>
        </w:rPr>
        <w:t>Указанны</w:t>
      </w:r>
      <w:r>
        <w:rPr>
          <w:kern w:val="28"/>
          <w:sz w:val="28"/>
          <w:szCs w:val="28"/>
        </w:rPr>
        <w:t>й</w:t>
      </w:r>
      <w:r w:rsidRPr="00CF0BB2">
        <w:rPr>
          <w:kern w:val="28"/>
          <w:sz w:val="28"/>
          <w:szCs w:val="28"/>
        </w:rPr>
        <w:t xml:space="preserve"> размер дефицита бюджета соответствуют ограничению, установле</w:t>
      </w:r>
      <w:r w:rsidRPr="00CF0BB2">
        <w:rPr>
          <w:kern w:val="28"/>
          <w:sz w:val="28"/>
          <w:szCs w:val="28"/>
        </w:rPr>
        <w:t>н</w:t>
      </w:r>
      <w:r w:rsidRPr="00CF0BB2">
        <w:rPr>
          <w:kern w:val="28"/>
          <w:sz w:val="28"/>
          <w:szCs w:val="28"/>
        </w:rPr>
        <w:t>ному статьей 92.1 Бюджетного кодекса Российской Федерации (1</w:t>
      </w:r>
      <w:r>
        <w:rPr>
          <w:kern w:val="28"/>
          <w:sz w:val="28"/>
          <w:szCs w:val="28"/>
        </w:rPr>
        <w:t>0</w:t>
      </w:r>
      <w:r w:rsidRPr="00CF0BB2">
        <w:rPr>
          <w:kern w:val="28"/>
          <w:sz w:val="28"/>
          <w:szCs w:val="28"/>
        </w:rPr>
        <w:t>%)</w:t>
      </w:r>
      <w:r>
        <w:rPr>
          <w:kern w:val="28"/>
          <w:sz w:val="28"/>
          <w:szCs w:val="28"/>
        </w:rPr>
        <w:t>.</w:t>
      </w:r>
    </w:p>
    <w:p w:rsidR="006260C0" w:rsidRDefault="00DE40D8" w:rsidP="00DE40D8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0727C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 xml:space="preserve">Решением Совета депутатов от </w:t>
      </w:r>
      <w:r w:rsidR="003E538E">
        <w:rPr>
          <w:bCs/>
          <w:sz w:val="28"/>
          <w:szCs w:val="28"/>
        </w:rPr>
        <w:t>1</w:t>
      </w:r>
      <w:r w:rsidR="002429DE">
        <w:rPr>
          <w:bCs/>
          <w:sz w:val="28"/>
          <w:szCs w:val="28"/>
        </w:rPr>
        <w:t>7</w:t>
      </w:r>
      <w:r w:rsidR="003E538E">
        <w:rPr>
          <w:bCs/>
          <w:sz w:val="28"/>
          <w:szCs w:val="28"/>
        </w:rPr>
        <w:t>.12.202</w:t>
      </w:r>
      <w:r w:rsidR="002429DE">
        <w:rPr>
          <w:bCs/>
          <w:sz w:val="28"/>
          <w:szCs w:val="28"/>
        </w:rPr>
        <w:t>1</w:t>
      </w:r>
      <w:r w:rsidR="006260C0" w:rsidRPr="00E27C77">
        <w:rPr>
          <w:bCs/>
          <w:sz w:val="28"/>
          <w:szCs w:val="28"/>
        </w:rPr>
        <w:t xml:space="preserve"> года №</w:t>
      </w:r>
      <w:r w:rsidR="002429DE">
        <w:rPr>
          <w:bCs/>
          <w:sz w:val="28"/>
          <w:szCs w:val="28"/>
        </w:rPr>
        <w:t>73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</w:t>
      </w:r>
      <w:r w:rsidR="006260C0" w:rsidRPr="00E27C77">
        <w:rPr>
          <w:bCs/>
          <w:sz w:val="28"/>
          <w:szCs w:val="28"/>
        </w:rPr>
        <w:t>е</w:t>
      </w:r>
      <w:r w:rsidR="006260C0" w:rsidRPr="00E27C77">
        <w:rPr>
          <w:bCs/>
          <w:sz w:val="28"/>
          <w:szCs w:val="28"/>
        </w:rPr>
        <w:t>дусмотрен</w:t>
      </w:r>
      <w:r w:rsidR="006260C0">
        <w:rPr>
          <w:bCs/>
          <w:sz w:val="28"/>
          <w:szCs w:val="28"/>
        </w:rPr>
        <w:t xml:space="preserve">.  </w:t>
      </w:r>
    </w:p>
    <w:p w:rsidR="006260C0" w:rsidRPr="00CB0E6B" w:rsidRDefault="006260C0" w:rsidP="0040727C">
      <w:pPr>
        <w:spacing w:line="276" w:lineRule="auto"/>
        <w:jc w:val="both"/>
        <w:rPr>
          <w:sz w:val="16"/>
          <w:szCs w:val="16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CB0E6B" w:rsidRDefault="00F75B80" w:rsidP="005F6FE3">
      <w:pPr>
        <w:tabs>
          <w:tab w:val="left" w:pos="284"/>
        </w:tabs>
        <w:rPr>
          <w:b/>
          <w:bCs/>
          <w:sz w:val="16"/>
          <w:szCs w:val="16"/>
        </w:rPr>
      </w:pPr>
    </w:p>
    <w:p w:rsidR="003E538E" w:rsidRPr="00B96188" w:rsidRDefault="00CD7A42" w:rsidP="00DE40D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 xml:space="preserve">местного бюджета в сумме </w:t>
      </w:r>
      <w:r w:rsidR="00DE40D8">
        <w:rPr>
          <w:sz w:val="28"/>
          <w:szCs w:val="28"/>
        </w:rPr>
        <w:t>14</w:t>
      </w:r>
      <w:r w:rsidR="000730E2">
        <w:rPr>
          <w:sz w:val="28"/>
          <w:szCs w:val="28"/>
        </w:rPr>
        <w:t>1</w:t>
      </w:r>
      <w:r w:rsidR="00DE40D8">
        <w:rPr>
          <w:sz w:val="28"/>
          <w:szCs w:val="28"/>
        </w:rPr>
        <w:t> 7</w:t>
      </w:r>
      <w:r w:rsidR="000730E2">
        <w:rPr>
          <w:sz w:val="28"/>
          <w:szCs w:val="28"/>
        </w:rPr>
        <w:t>19</w:t>
      </w:r>
      <w:r w:rsidR="00DE40D8">
        <w:rPr>
          <w:sz w:val="28"/>
          <w:szCs w:val="28"/>
        </w:rPr>
        <w:t> </w:t>
      </w:r>
      <w:r w:rsidR="000730E2">
        <w:rPr>
          <w:sz w:val="28"/>
          <w:szCs w:val="28"/>
        </w:rPr>
        <w:t>197</w:t>
      </w:r>
      <w:r w:rsidR="00DE40D8">
        <w:rPr>
          <w:sz w:val="28"/>
          <w:szCs w:val="28"/>
        </w:rPr>
        <w:t>,00</w:t>
      </w:r>
      <w:r w:rsidR="002429DE">
        <w:rPr>
          <w:sz w:val="28"/>
          <w:szCs w:val="28"/>
        </w:rPr>
        <w:t xml:space="preserve"> рублей, или у</w:t>
      </w:r>
      <w:r w:rsidR="000730E2">
        <w:rPr>
          <w:sz w:val="28"/>
          <w:szCs w:val="28"/>
        </w:rPr>
        <w:t>меньшить</w:t>
      </w:r>
      <w:r w:rsidR="002429DE">
        <w:rPr>
          <w:sz w:val="28"/>
          <w:szCs w:val="28"/>
        </w:rPr>
        <w:t xml:space="preserve"> на </w:t>
      </w:r>
      <w:r w:rsidR="0066500C">
        <w:rPr>
          <w:bCs/>
          <w:sz w:val="28"/>
          <w:szCs w:val="28"/>
          <w:lang w:eastAsia="ar-SA"/>
        </w:rPr>
        <w:t xml:space="preserve">3 053 676,00 </w:t>
      </w:r>
      <w:r w:rsidR="003E538E" w:rsidRPr="00B96188">
        <w:rPr>
          <w:sz w:val="28"/>
          <w:szCs w:val="28"/>
        </w:rPr>
        <w:t>рублей по сравнению с р</w:t>
      </w:r>
      <w:r w:rsidR="003E538E" w:rsidRPr="00B96188">
        <w:rPr>
          <w:sz w:val="28"/>
          <w:szCs w:val="28"/>
        </w:rPr>
        <w:t>а</w:t>
      </w:r>
      <w:r w:rsidR="003E538E" w:rsidRPr="00B96188">
        <w:rPr>
          <w:sz w:val="28"/>
          <w:szCs w:val="28"/>
        </w:rPr>
        <w:t>нее утвержденными назначениями (</w:t>
      </w:r>
      <w:r w:rsidR="00DE40D8">
        <w:rPr>
          <w:sz w:val="28"/>
          <w:szCs w:val="28"/>
        </w:rPr>
        <w:t>144</w:t>
      </w:r>
      <w:r w:rsidR="0066500C">
        <w:rPr>
          <w:sz w:val="28"/>
          <w:szCs w:val="28"/>
        </w:rPr>
        <w:t> 772 873,00</w:t>
      </w:r>
      <w:r w:rsidR="00DE40D8" w:rsidRPr="00530761">
        <w:rPr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>рублей);</w:t>
      </w:r>
    </w:p>
    <w:p w:rsidR="003E538E" w:rsidRPr="00B96188" w:rsidRDefault="003E538E" w:rsidP="00DE40D8">
      <w:pPr>
        <w:suppressAutoHyphens/>
        <w:snapToGrid w:val="0"/>
        <w:spacing w:line="276" w:lineRule="auto"/>
        <w:jc w:val="both"/>
        <w:rPr>
          <w:b/>
          <w:bCs/>
          <w:sz w:val="16"/>
          <w:szCs w:val="16"/>
          <w:lang w:eastAsia="ar-SA"/>
        </w:rPr>
      </w:pPr>
    </w:p>
    <w:p w:rsidR="00DE40D8" w:rsidRDefault="003E538E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bCs/>
          <w:sz w:val="20"/>
          <w:szCs w:val="20"/>
          <w:lang w:eastAsia="ar-SA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="0066500C">
        <w:rPr>
          <w:sz w:val="28"/>
          <w:szCs w:val="28"/>
        </w:rPr>
        <w:t>142 344 328,40</w:t>
      </w:r>
      <w:r w:rsidR="00DE40D8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</w:t>
      </w:r>
      <w:r w:rsidR="0066500C">
        <w:rPr>
          <w:sz w:val="28"/>
          <w:szCs w:val="28"/>
        </w:rPr>
        <w:t xml:space="preserve">уменьшить </w:t>
      </w:r>
      <w:r>
        <w:rPr>
          <w:sz w:val="28"/>
          <w:szCs w:val="28"/>
        </w:rPr>
        <w:t xml:space="preserve">на </w:t>
      </w:r>
      <w:r w:rsidR="0066500C">
        <w:rPr>
          <w:sz w:val="28"/>
          <w:szCs w:val="28"/>
        </w:rPr>
        <w:t>3 053 676,00</w:t>
      </w:r>
      <w:r w:rsidR="00DE40D8">
        <w:rPr>
          <w:bCs/>
          <w:iCs/>
          <w:sz w:val="28"/>
          <w:szCs w:val="28"/>
          <w:lang w:eastAsia="ar-SA"/>
        </w:rPr>
        <w:t xml:space="preserve"> </w:t>
      </w:r>
      <w:r w:rsidR="00DE40D8" w:rsidRPr="00756286">
        <w:rPr>
          <w:sz w:val="28"/>
          <w:szCs w:val="28"/>
        </w:rPr>
        <w:t>рублей по сравнению с ранее утвержденными назначениями (</w:t>
      </w:r>
      <w:r w:rsidR="00DE40D8">
        <w:rPr>
          <w:bCs/>
          <w:sz w:val="28"/>
          <w:szCs w:val="28"/>
          <w:lang w:eastAsia="ar-SA"/>
        </w:rPr>
        <w:t>14</w:t>
      </w:r>
      <w:r w:rsidR="0066500C">
        <w:rPr>
          <w:bCs/>
          <w:sz w:val="28"/>
          <w:szCs w:val="28"/>
          <w:lang w:eastAsia="ar-SA"/>
        </w:rPr>
        <w:t>5 398 004,40</w:t>
      </w:r>
      <w:r w:rsidR="00DE40D8">
        <w:rPr>
          <w:bCs/>
          <w:sz w:val="28"/>
          <w:szCs w:val="28"/>
          <w:lang w:eastAsia="ar-SA"/>
        </w:rPr>
        <w:t xml:space="preserve"> рублей).</w:t>
      </w:r>
      <w:r w:rsidR="00DE40D8">
        <w:rPr>
          <w:b/>
          <w:bCs/>
          <w:sz w:val="20"/>
          <w:szCs w:val="20"/>
          <w:lang w:eastAsia="ar-SA"/>
        </w:rPr>
        <w:t xml:space="preserve"> </w:t>
      </w:r>
    </w:p>
    <w:p w:rsidR="003E538E" w:rsidRDefault="003E538E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DE40D8">
        <w:rPr>
          <w:sz w:val="28"/>
          <w:szCs w:val="28"/>
        </w:rPr>
        <w:t>625 131,40</w:t>
      </w:r>
      <w:r w:rsidR="00B96188" w:rsidRPr="00756286">
        <w:rPr>
          <w:sz w:val="28"/>
          <w:szCs w:val="28"/>
        </w:rPr>
        <w:t xml:space="preserve"> рублей</w:t>
      </w:r>
      <w:r w:rsidRPr="007346E9">
        <w:rPr>
          <w:sz w:val="28"/>
          <w:szCs w:val="28"/>
        </w:rPr>
        <w:t xml:space="preserve">.  </w:t>
      </w:r>
    </w:p>
    <w:p w:rsidR="00B96188" w:rsidRPr="00B96188" w:rsidRDefault="00B96188" w:rsidP="00DE40D8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3E538E" w:rsidRDefault="003E538E" w:rsidP="00DE40D8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</w:t>
      </w:r>
      <w:r w:rsidR="00DE40D8">
        <w:rPr>
          <w:bCs/>
          <w:sz w:val="28"/>
          <w:szCs w:val="28"/>
        </w:rPr>
        <w:t>,6</w:t>
      </w:r>
      <w:r w:rsidRPr="007346E9">
        <w:rPr>
          <w:bCs/>
          <w:sz w:val="28"/>
          <w:szCs w:val="28"/>
        </w:rPr>
        <w:t xml:space="preserve"> изложены в новой редакции.</w:t>
      </w:r>
    </w:p>
    <w:p w:rsidR="003E538E" w:rsidRPr="005344AA" w:rsidRDefault="003E538E" w:rsidP="00DE40D8">
      <w:pPr>
        <w:pStyle w:val="af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3E538E" w:rsidRPr="00205831" w:rsidRDefault="003E538E" w:rsidP="00DE40D8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предлаг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разования Саракташский поссовет </w:t>
      </w:r>
      <w:r w:rsidRPr="00F97DA1">
        <w:rPr>
          <w:sz w:val="28"/>
          <w:szCs w:val="28"/>
        </w:rPr>
        <w:t xml:space="preserve">от </w:t>
      </w:r>
      <w:r w:rsidR="00B96188">
        <w:rPr>
          <w:sz w:val="28"/>
          <w:szCs w:val="28"/>
        </w:rPr>
        <w:t>1</w:t>
      </w:r>
      <w:r w:rsidR="007322F5">
        <w:rPr>
          <w:sz w:val="28"/>
          <w:szCs w:val="28"/>
        </w:rPr>
        <w:t>7</w:t>
      </w:r>
      <w:r w:rsidR="00B96188">
        <w:rPr>
          <w:sz w:val="28"/>
          <w:szCs w:val="28"/>
        </w:rPr>
        <w:t xml:space="preserve"> декабря 202</w:t>
      </w:r>
      <w:r w:rsidR="007322F5">
        <w:rPr>
          <w:sz w:val="28"/>
          <w:szCs w:val="28"/>
        </w:rPr>
        <w:t>1</w:t>
      </w:r>
      <w:r w:rsidRPr="00F97DA1">
        <w:rPr>
          <w:sz w:val="28"/>
          <w:szCs w:val="28"/>
        </w:rPr>
        <w:t xml:space="preserve"> года №</w:t>
      </w:r>
      <w:r w:rsidR="007322F5">
        <w:rPr>
          <w:sz w:val="28"/>
          <w:szCs w:val="28"/>
        </w:rPr>
        <w:t>73</w:t>
      </w:r>
      <w:r w:rsidRPr="00F97DA1">
        <w:rPr>
          <w:sz w:val="28"/>
          <w:szCs w:val="28"/>
        </w:rPr>
        <w:t xml:space="preserve"> «О бюджете мун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ципального образования Саракташский поссовет на 20</w:t>
      </w:r>
      <w:r>
        <w:rPr>
          <w:sz w:val="28"/>
          <w:szCs w:val="28"/>
        </w:rPr>
        <w:t>2</w:t>
      </w:r>
      <w:r w:rsidR="007322F5">
        <w:rPr>
          <w:sz w:val="28"/>
          <w:szCs w:val="28"/>
        </w:rPr>
        <w:t>2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322F5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7322F5">
        <w:rPr>
          <w:sz w:val="28"/>
          <w:szCs w:val="28"/>
        </w:rPr>
        <w:t>4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DE40D8" w:rsidRDefault="00DE40D8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C6" w:rsidRDefault="00B078C6" w:rsidP="006F3676">
      <w:r>
        <w:separator/>
      </w:r>
    </w:p>
  </w:endnote>
  <w:endnote w:type="continuationSeparator" w:id="0">
    <w:p w:rsidR="00B078C6" w:rsidRDefault="00B078C6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C6" w:rsidRDefault="00B078C6" w:rsidP="006F3676">
      <w:r>
        <w:separator/>
      </w:r>
    </w:p>
  </w:footnote>
  <w:footnote w:type="continuationSeparator" w:id="0">
    <w:p w:rsidR="00B078C6" w:rsidRDefault="00B078C6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0E2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0D31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3ED2"/>
    <w:rsid w:val="000F4146"/>
    <w:rsid w:val="000F46AD"/>
    <w:rsid w:val="000F6A25"/>
    <w:rsid w:val="000F785D"/>
    <w:rsid w:val="00100724"/>
    <w:rsid w:val="0010092E"/>
    <w:rsid w:val="00100996"/>
    <w:rsid w:val="0010139F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2F4"/>
    <w:rsid w:val="001554D0"/>
    <w:rsid w:val="00156203"/>
    <w:rsid w:val="00156CD9"/>
    <w:rsid w:val="00160324"/>
    <w:rsid w:val="00160337"/>
    <w:rsid w:val="00160796"/>
    <w:rsid w:val="00161016"/>
    <w:rsid w:val="001611B3"/>
    <w:rsid w:val="001611B4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1CBB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292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676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48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C11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116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0A40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256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185E"/>
    <w:rsid w:val="00342480"/>
    <w:rsid w:val="0034252A"/>
    <w:rsid w:val="00342760"/>
    <w:rsid w:val="00342969"/>
    <w:rsid w:val="003432F5"/>
    <w:rsid w:val="00343D54"/>
    <w:rsid w:val="00344364"/>
    <w:rsid w:val="0034442B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25D8"/>
    <w:rsid w:val="00363493"/>
    <w:rsid w:val="0036437B"/>
    <w:rsid w:val="00364524"/>
    <w:rsid w:val="00364DFB"/>
    <w:rsid w:val="00365182"/>
    <w:rsid w:val="003652FE"/>
    <w:rsid w:val="00365714"/>
    <w:rsid w:val="003663F0"/>
    <w:rsid w:val="003665FD"/>
    <w:rsid w:val="00370731"/>
    <w:rsid w:val="003711ED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7CA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2DB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3C2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FE0"/>
    <w:rsid w:val="004B1551"/>
    <w:rsid w:val="004B176B"/>
    <w:rsid w:val="004B1BF0"/>
    <w:rsid w:val="004B1F1A"/>
    <w:rsid w:val="004B2293"/>
    <w:rsid w:val="004B28A0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12B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080B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6E8"/>
    <w:rsid w:val="00541835"/>
    <w:rsid w:val="00541AC5"/>
    <w:rsid w:val="00543603"/>
    <w:rsid w:val="00543B1E"/>
    <w:rsid w:val="00543FF0"/>
    <w:rsid w:val="00545DAA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008F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0D88"/>
    <w:rsid w:val="005918A3"/>
    <w:rsid w:val="00592985"/>
    <w:rsid w:val="00593FA6"/>
    <w:rsid w:val="00594BAF"/>
    <w:rsid w:val="005959E9"/>
    <w:rsid w:val="00595BED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2C17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0C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39D"/>
    <w:rsid w:val="006728EF"/>
    <w:rsid w:val="006731B8"/>
    <w:rsid w:val="006745F3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1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319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77A07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2A5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3D4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57A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7B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1CA5"/>
    <w:rsid w:val="00822B2C"/>
    <w:rsid w:val="0082467F"/>
    <w:rsid w:val="00824CA7"/>
    <w:rsid w:val="00824DF0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170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3FFC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2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67C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D06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989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5E7"/>
    <w:rsid w:val="009712B0"/>
    <w:rsid w:val="00971771"/>
    <w:rsid w:val="00971B51"/>
    <w:rsid w:val="0097204B"/>
    <w:rsid w:val="00972094"/>
    <w:rsid w:val="00972B1C"/>
    <w:rsid w:val="00972BAA"/>
    <w:rsid w:val="00972FC7"/>
    <w:rsid w:val="00972FD0"/>
    <w:rsid w:val="009736F2"/>
    <w:rsid w:val="0097411B"/>
    <w:rsid w:val="00974A57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D26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92B"/>
    <w:rsid w:val="00A10B09"/>
    <w:rsid w:val="00A114A8"/>
    <w:rsid w:val="00A1201E"/>
    <w:rsid w:val="00A12035"/>
    <w:rsid w:val="00A12698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B1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934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6713D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A75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6C4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737"/>
    <w:rsid w:val="00AC2F54"/>
    <w:rsid w:val="00AC3DD7"/>
    <w:rsid w:val="00AC45BD"/>
    <w:rsid w:val="00AC4C7F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8C6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5AA7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18D"/>
    <w:rsid w:val="00B936E4"/>
    <w:rsid w:val="00B951F3"/>
    <w:rsid w:val="00B96188"/>
    <w:rsid w:val="00B9635A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3FB"/>
    <w:rsid w:val="00BF34CB"/>
    <w:rsid w:val="00BF3B39"/>
    <w:rsid w:val="00BF5BA2"/>
    <w:rsid w:val="00BF63F4"/>
    <w:rsid w:val="00BF6687"/>
    <w:rsid w:val="00BF6DF1"/>
    <w:rsid w:val="00BF7DEF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A8D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C70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0E6B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2E8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4C2B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18E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E1B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6D09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0D8"/>
    <w:rsid w:val="00DE4F31"/>
    <w:rsid w:val="00DE5108"/>
    <w:rsid w:val="00DE60AB"/>
    <w:rsid w:val="00DE6F2D"/>
    <w:rsid w:val="00DE76E2"/>
    <w:rsid w:val="00DE76F4"/>
    <w:rsid w:val="00DE774B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973C0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176A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2FB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4C37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1E9C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0E9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3B1F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4FAB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12F0-396A-4366-9DAE-15C6EE8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B795-97B8-4B2D-BA3B-4A9A5508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2022-05-16T11:12:00Z</cp:lastPrinted>
  <dcterms:created xsi:type="dcterms:W3CDTF">2022-12-26T18:25:00Z</dcterms:created>
  <dcterms:modified xsi:type="dcterms:W3CDTF">2022-12-26T18:25:00Z</dcterms:modified>
</cp:coreProperties>
</file>