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60" w:rsidRDefault="00173217" w:rsidP="00F42BDD">
      <w:pPr>
        <w:pStyle w:val="aff"/>
        <w:jc w:val="center"/>
        <w:rPr>
          <w:rStyle w:val="aff0"/>
          <w:bCs w:val="0"/>
          <w:noProof/>
          <w:sz w:val="28"/>
        </w:rPr>
      </w:pPr>
      <w:bookmarkStart w:id="0" w:name="_GoBack"/>
      <w:bookmarkEnd w:id="0"/>
      <w:r w:rsidRPr="00182360">
        <w:rPr>
          <w:rStyle w:val="aff0"/>
          <w:bCs w:val="0"/>
          <w:noProof/>
          <w:sz w:val="28"/>
        </w:rPr>
        <w:drawing>
          <wp:inline distT="0" distB="0" distL="0" distR="0">
            <wp:extent cx="476250" cy="79057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F42BDD" w:rsidRPr="00357036" w:rsidRDefault="00F97858" w:rsidP="00F42BDD">
      <w:pPr>
        <w:pStyle w:val="aff"/>
        <w:jc w:val="center"/>
        <w:rPr>
          <w:rStyle w:val="aff0"/>
          <w:sz w:val="28"/>
          <w:szCs w:val="28"/>
        </w:rPr>
      </w:pPr>
      <w:r>
        <w:rPr>
          <w:rStyle w:val="aff0"/>
          <w:sz w:val="28"/>
          <w:szCs w:val="28"/>
        </w:rPr>
        <w:t xml:space="preserve">КОНТРОЛЬНО – СЧЕТНЫЙ </w:t>
      </w:r>
      <w:r w:rsidR="00F42BDD" w:rsidRPr="003A1410">
        <w:rPr>
          <w:rStyle w:val="aff0"/>
          <w:sz w:val="28"/>
          <w:szCs w:val="28"/>
        </w:rPr>
        <w:t>ОРГАН</w:t>
      </w:r>
    </w:p>
    <w:p w:rsidR="00F42BDD" w:rsidRPr="00357036" w:rsidRDefault="00F42BDD" w:rsidP="00F42BDD">
      <w:pPr>
        <w:pStyle w:val="aff"/>
        <w:jc w:val="center"/>
        <w:rPr>
          <w:rStyle w:val="aff0"/>
          <w:sz w:val="28"/>
          <w:szCs w:val="28"/>
        </w:rPr>
      </w:pPr>
      <w:r w:rsidRPr="00357036">
        <w:rPr>
          <w:rStyle w:val="aff0"/>
          <w:sz w:val="28"/>
          <w:szCs w:val="28"/>
        </w:rPr>
        <w:t xml:space="preserve"> «СЧЕТНАЯ ПАЛАТА»</w:t>
      </w:r>
    </w:p>
    <w:p w:rsidR="00F42BDD" w:rsidRPr="00357036" w:rsidRDefault="00F97858" w:rsidP="00F42BDD">
      <w:pPr>
        <w:pStyle w:val="aff"/>
        <w:jc w:val="center"/>
        <w:rPr>
          <w:rStyle w:val="aff0"/>
          <w:sz w:val="28"/>
          <w:szCs w:val="28"/>
        </w:rPr>
      </w:pPr>
      <w:r>
        <w:rPr>
          <w:rStyle w:val="aff0"/>
          <w:sz w:val="28"/>
          <w:szCs w:val="28"/>
        </w:rPr>
        <w:t xml:space="preserve">МУНИЦИПАЛЬНОГО ОБРАЗОВАНИЯ САРАКТАШСКИЙ </w:t>
      </w:r>
      <w:r w:rsidR="00F42BDD" w:rsidRPr="00357036">
        <w:rPr>
          <w:rStyle w:val="aff0"/>
          <w:sz w:val="28"/>
          <w:szCs w:val="28"/>
        </w:rPr>
        <w:t>ПОССОВЕТ САРАКТАШСКОГО РАЙОНА ОРЕНБУРГСКОЙ ОБЛАСТИ</w:t>
      </w:r>
    </w:p>
    <w:p w:rsidR="00F42BDD" w:rsidRPr="00357036" w:rsidRDefault="00F42BDD" w:rsidP="00F42BDD">
      <w:pPr>
        <w:pStyle w:val="aff"/>
        <w:jc w:val="center"/>
        <w:rPr>
          <w:rStyle w:val="afc"/>
          <w:sz w:val="16"/>
          <w:szCs w:val="16"/>
        </w:rPr>
      </w:pPr>
      <w:r w:rsidRPr="00357036">
        <w:rPr>
          <w:rStyle w:val="afc"/>
          <w:sz w:val="16"/>
          <w:szCs w:val="16"/>
        </w:rPr>
        <w:t xml:space="preserve">462100, Оренбургская область, п.Саракташ, ул.Свердлова/Депутатская, 5/5, тел. (35333) 6-11-97 E-mail: </w:t>
      </w:r>
      <w:r w:rsidRPr="00357036">
        <w:rPr>
          <w:rStyle w:val="afc"/>
          <w:sz w:val="16"/>
          <w:szCs w:val="16"/>
          <w:lang w:val="en-US"/>
        </w:rPr>
        <w:t>lan</w:t>
      </w:r>
      <w:r w:rsidRPr="00357036">
        <w:rPr>
          <w:rStyle w:val="afc"/>
          <w:sz w:val="16"/>
          <w:szCs w:val="16"/>
        </w:rPr>
        <w:t>-</w:t>
      </w:r>
      <w:r w:rsidRPr="00357036">
        <w:rPr>
          <w:rStyle w:val="afc"/>
          <w:sz w:val="16"/>
          <w:szCs w:val="16"/>
          <w:lang w:val="en-US"/>
        </w:rPr>
        <w:t>ksp</w:t>
      </w:r>
      <w:r w:rsidRPr="00357036">
        <w:rPr>
          <w:rStyle w:val="afc"/>
          <w:sz w:val="16"/>
          <w:szCs w:val="16"/>
        </w:rPr>
        <w:t>@</w:t>
      </w:r>
      <w:r w:rsidRPr="00357036">
        <w:rPr>
          <w:rStyle w:val="afc"/>
          <w:sz w:val="16"/>
          <w:szCs w:val="16"/>
          <w:lang w:val="en-US"/>
        </w:rPr>
        <w:t>mail</w:t>
      </w:r>
      <w:r w:rsidRPr="00357036">
        <w:rPr>
          <w:rStyle w:val="afc"/>
          <w:sz w:val="16"/>
          <w:szCs w:val="16"/>
        </w:rPr>
        <w:t>.</w:t>
      </w:r>
      <w:r w:rsidRPr="00357036">
        <w:rPr>
          <w:rStyle w:val="afc"/>
          <w:sz w:val="16"/>
          <w:szCs w:val="16"/>
          <w:lang w:val="en-US"/>
        </w:rPr>
        <w:t>ru</w:t>
      </w:r>
    </w:p>
    <w:p w:rsidR="00F42BDD" w:rsidRPr="00357036" w:rsidRDefault="00F42BDD" w:rsidP="00F42BDD">
      <w:pPr>
        <w:pStyle w:val="aff"/>
        <w:jc w:val="center"/>
        <w:rPr>
          <w:rStyle w:val="aff0"/>
          <w:sz w:val="24"/>
          <w:szCs w:val="24"/>
        </w:rPr>
      </w:pPr>
      <w:r w:rsidRPr="00357036">
        <w:rPr>
          <w:rStyle w:val="aff0"/>
          <w:sz w:val="40"/>
          <w:szCs w:val="40"/>
        </w:rPr>
        <w:t>_____________________________________________</w:t>
      </w:r>
    </w:p>
    <w:p w:rsidR="00F42BDD" w:rsidRPr="00357036" w:rsidRDefault="00F42BDD" w:rsidP="00F42BDD">
      <w:pPr>
        <w:pStyle w:val="af5"/>
        <w:widowControl w:val="0"/>
      </w:pPr>
    </w:p>
    <w:p w:rsidR="00F42BDD" w:rsidRPr="00F42BDD" w:rsidRDefault="00F42BDD" w:rsidP="00F42BDD">
      <w:pPr>
        <w:rPr>
          <w:u w:val="single"/>
        </w:rPr>
      </w:pPr>
      <w:r>
        <w:t xml:space="preserve">            </w:t>
      </w:r>
      <w:r w:rsidRPr="009A0EC7">
        <w:rPr>
          <w:u w:val="single"/>
        </w:rPr>
        <w:t xml:space="preserve">« </w:t>
      </w:r>
      <w:r w:rsidR="00910CD1">
        <w:rPr>
          <w:u w:val="single"/>
        </w:rPr>
        <w:t>1</w:t>
      </w:r>
      <w:r w:rsidR="009F77CA">
        <w:rPr>
          <w:u w:val="single"/>
        </w:rPr>
        <w:t>6</w:t>
      </w:r>
      <w:r w:rsidR="00E44A2C">
        <w:rPr>
          <w:u w:val="single"/>
        </w:rPr>
        <w:t xml:space="preserve"> </w:t>
      </w:r>
      <w:r w:rsidRPr="009A0EC7">
        <w:rPr>
          <w:u w:val="single"/>
        </w:rPr>
        <w:t xml:space="preserve">» </w:t>
      </w:r>
      <w:r w:rsidR="00910CD1">
        <w:rPr>
          <w:u w:val="single"/>
        </w:rPr>
        <w:t xml:space="preserve">сентября </w:t>
      </w:r>
      <w:r w:rsidR="003B7EA8" w:rsidRPr="009A0EC7">
        <w:rPr>
          <w:u w:val="single"/>
        </w:rPr>
        <w:t>202</w:t>
      </w:r>
      <w:r w:rsidR="006417AF">
        <w:rPr>
          <w:u w:val="single"/>
        </w:rPr>
        <w:t>4</w:t>
      </w:r>
      <w:r w:rsidRPr="009A0EC7">
        <w:rPr>
          <w:u w:val="single"/>
        </w:rPr>
        <w:t xml:space="preserve"> г.</w:t>
      </w:r>
      <w:r w:rsidRPr="009264C8">
        <w:rPr>
          <w:u w:val="single"/>
        </w:rPr>
        <w:t xml:space="preserve"> </w:t>
      </w:r>
      <w:r w:rsidRPr="009264C8">
        <w:t xml:space="preserve">                                                                                                      </w:t>
      </w:r>
      <w:r w:rsidR="00E44A2C">
        <w:rPr>
          <w:u w:val="single"/>
        </w:rPr>
        <w:t>№</w:t>
      </w:r>
      <w:r w:rsidR="00910CD1">
        <w:rPr>
          <w:u w:val="single"/>
        </w:rPr>
        <w:t>4</w:t>
      </w:r>
      <w:r w:rsidRPr="00F42BDD">
        <w:rPr>
          <w:u w:val="single"/>
        </w:rPr>
        <w:t xml:space="preserve">   </w:t>
      </w:r>
    </w:p>
    <w:p w:rsidR="00F42BDD" w:rsidRPr="00357036" w:rsidRDefault="00F42BDD" w:rsidP="00F42BDD"/>
    <w:p w:rsidR="00BE44FD" w:rsidRDefault="00BE44FD" w:rsidP="009857E0">
      <w:pPr>
        <w:jc w:val="center"/>
        <w:outlineLvl w:val="0"/>
        <w:rPr>
          <w:b/>
          <w:sz w:val="28"/>
          <w:szCs w:val="28"/>
        </w:rPr>
      </w:pPr>
    </w:p>
    <w:p w:rsidR="007967A0" w:rsidRPr="00D40B39" w:rsidRDefault="007967A0" w:rsidP="007967A0">
      <w:pPr>
        <w:contextualSpacing/>
        <w:jc w:val="both"/>
        <w:rPr>
          <w:sz w:val="28"/>
          <w:szCs w:val="28"/>
        </w:rPr>
      </w:pPr>
    </w:p>
    <w:p w:rsidR="007967A0" w:rsidRPr="00D40B39" w:rsidRDefault="007967A0" w:rsidP="007967A0">
      <w:pPr>
        <w:contextualSpacing/>
        <w:jc w:val="center"/>
        <w:outlineLvl w:val="0"/>
        <w:rPr>
          <w:b/>
          <w:sz w:val="28"/>
          <w:szCs w:val="28"/>
        </w:rPr>
      </w:pPr>
      <w:r>
        <w:rPr>
          <w:b/>
          <w:sz w:val="28"/>
          <w:szCs w:val="28"/>
        </w:rPr>
        <w:t>ЗАКЛЮЧЕНИЕ</w:t>
      </w:r>
    </w:p>
    <w:p w:rsidR="009264C8" w:rsidRDefault="007967A0" w:rsidP="007967A0">
      <w:pPr>
        <w:pStyle w:val="2110"/>
        <w:contextualSpacing/>
        <w:rPr>
          <w:szCs w:val="28"/>
        </w:rPr>
      </w:pPr>
      <w:r>
        <w:rPr>
          <w:szCs w:val="28"/>
        </w:rPr>
        <w:t xml:space="preserve">на проект решения Совета депутатов муниципального образования </w:t>
      </w:r>
    </w:p>
    <w:p w:rsidR="007967A0" w:rsidRDefault="007967A0" w:rsidP="007967A0">
      <w:pPr>
        <w:pStyle w:val="2110"/>
        <w:contextualSpacing/>
        <w:rPr>
          <w:szCs w:val="28"/>
        </w:rPr>
      </w:pPr>
      <w:r>
        <w:rPr>
          <w:szCs w:val="28"/>
        </w:rPr>
        <w:t>С</w:t>
      </w:r>
      <w:r w:rsidR="007F2CB9">
        <w:rPr>
          <w:szCs w:val="28"/>
        </w:rPr>
        <w:t>аракта</w:t>
      </w:r>
      <w:r w:rsidR="007F2CB9">
        <w:rPr>
          <w:szCs w:val="28"/>
        </w:rPr>
        <w:t>ш</w:t>
      </w:r>
      <w:r w:rsidR="007F2CB9">
        <w:rPr>
          <w:szCs w:val="28"/>
        </w:rPr>
        <w:t xml:space="preserve">ский поссовет </w:t>
      </w:r>
      <w:r>
        <w:rPr>
          <w:szCs w:val="28"/>
        </w:rPr>
        <w:t>«О внесении изменений в решение Совета депутатов муниц</w:t>
      </w:r>
      <w:r>
        <w:rPr>
          <w:szCs w:val="28"/>
        </w:rPr>
        <w:t>и</w:t>
      </w:r>
      <w:r>
        <w:rPr>
          <w:szCs w:val="28"/>
        </w:rPr>
        <w:t>пального образования С</w:t>
      </w:r>
      <w:r w:rsidR="007F2CB9">
        <w:rPr>
          <w:szCs w:val="28"/>
        </w:rPr>
        <w:t xml:space="preserve">аракташский поссовет </w:t>
      </w:r>
      <w:r w:rsidR="00AB1C36">
        <w:rPr>
          <w:szCs w:val="28"/>
        </w:rPr>
        <w:t>от 1</w:t>
      </w:r>
      <w:r w:rsidR="006417AF">
        <w:rPr>
          <w:szCs w:val="28"/>
        </w:rPr>
        <w:t>5</w:t>
      </w:r>
      <w:r w:rsidR="00AB1C36">
        <w:rPr>
          <w:szCs w:val="28"/>
        </w:rPr>
        <w:t xml:space="preserve"> декабря 202</w:t>
      </w:r>
      <w:r w:rsidR="006417AF">
        <w:rPr>
          <w:szCs w:val="28"/>
        </w:rPr>
        <w:t>3</w:t>
      </w:r>
      <w:r w:rsidR="00AB1C36">
        <w:rPr>
          <w:szCs w:val="28"/>
        </w:rPr>
        <w:t xml:space="preserve"> года №</w:t>
      </w:r>
      <w:r w:rsidR="004B00B9">
        <w:rPr>
          <w:szCs w:val="28"/>
        </w:rPr>
        <w:t>1</w:t>
      </w:r>
      <w:r w:rsidR="006417AF">
        <w:rPr>
          <w:szCs w:val="28"/>
        </w:rPr>
        <w:t>79</w:t>
      </w:r>
      <w:r>
        <w:rPr>
          <w:szCs w:val="28"/>
        </w:rPr>
        <w:t xml:space="preserve"> «О бюджете муниципального образования С</w:t>
      </w:r>
      <w:r w:rsidR="007F2CB9">
        <w:rPr>
          <w:szCs w:val="28"/>
        </w:rPr>
        <w:t xml:space="preserve">аракташский поссовет </w:t>
      </w:r>
      <w:r>
        <w:rPr>
          <w:szCs w:val="28"/>
        </w:rPr>
        <w:t xml:space="preserve">на </w:t>
      </w:r>
      <w:r w:rsidR="00791DB8">
        <w:rPr>
          <w:szCs w:val="28"/>
        </w:rPr>
        <w:t xml:space="preserve"> </w:t>
      </w:r>
      <w:r w:rsidRPr="003B1466">
        <w:rPr>
          <w:szCs w:val="28"/>
        </w:rPr>
        <w:t>20</w:t>
      </w:r>
      <w:r w:rsidR="003B7EA8">
        <w:rPr>
          <w:szCs w:val="28"/>
        </w:rPr>
        <w:t>2</w:t>
      </w:r>
      <w:r w:rsidR="006417AF">
        <w:rPr>
          <w:szCs w:val="28"/>
        </w:rPr>
        <w:t>4</w:t>
      </w:r>
      <w:r w:rsidRPr="003B1466">
        <w:rPr>
          <w:szCs w:val="28"/>
        </w:rPr>
        <w:t xml:space="preserve"> год и на плановый п</w:t>
      </w:r>
      <w:r w:rsidRPr="003B1466">
        <w:rPr>
          <w:szCs w:val="28"/>
        </w:rPr>
        <w:t>е</w:t>
      </w:r>
      <w:r w:rsidRPr="003B1466">
        <w:rPr>
          <w:szCs w:val="28"/>
        </w:rPr>
        <w:t>риод 20</w:t>
      </w:r>
      <w:r w:rsidR="00BA0A14">
        <w:rPr>
          <w:szCs w:val="28"/>
        </w:rPr>
        <w:t>2</w:t>
      </w:r>
      <w:r w:rsidR="006417AF">
        <w:rPr>
          <w:szCs w:val="28"/>
        </w:rPr>
        <w:t>5</w:t>
      </w:r>
      <w:r w:rsidRPr="003B1466">
        <w:rPr>
          <w:szCs w:val="28"/>
        </w:rPr>
        <w:t xml:space="preserve"> и 20</w:t>
      </w:r>
      <w:r>
        <w:rPr>
          <w:szCs w:val="28"/>
        </w:rPr>
        <w:t>2</w:t>
      </w:r>
      <w:r w:rsidR="006417AF">
        <w:rPr>
          <w:szCs w:val="28"/>
        </w:rPr>
        <w:t>6</w:t>
      </w:r>
      <w:r w:rsidRPr="003B1466">
        <w:rPr>
          <w:szCs w:val="28"/>
        </w:rPr>
        <w:t xml:space="preserve"> годов</w:t>
      </w:r>
      <w:r>
        <w:rPr>
          <w:szCs w:val="28"/>
        </w:rPr>
        <w:t>»</w:t>
      </w:r>
      <w:r w:rsidRPr="00D40B39">
        <w:rPr>
          <w:szCs w:val="28"/>
        </w:rPr>
        <w:t xml:space="preserve"> </w:t>
      </w:r>
    </w:p>
    <w:p w:rsidR="007967A0" w:rsidRDefault="007967A0" w:rsidP="007967A0">
      <w:pPr>
        <w:pStyle w:val="2110"/>
        <w:overflowPunct/>
        <w:autoSpaceDE/>
        <w:adjustRightInd/>
        <w:contextualSpacing/>
        <w:rPr>
          <w:szCs w:val="28"/>
        </w:rPr>
      </w:pPr>
    </w:p>
    <w:p w:rsidR="007967A0" w:rsidRDefault="00F97858" w:rsidP="00982349">
      <w:pPr>
        <w:pStyle w:val="2110"/>
        <w:tabs>
          <w:tab w:val="left" w:pos="567"/>
          <w:tab w:val="left" w:pos="709"/>
        </w:tabs>
        <w:overflowPunct/>
        <w:autoSpaceDE/>
        <w:adjustRightInd/>
        <w:spacing w:line="276" w:lineRule="auto"/>
        <w:contextualSpacing/>
        <w:jc w:val="both"/>
        <w:rPr>
          <w:b w:val="0"/>
          <w:szCs w:val="28"/>
        </w:rPr>
      </w:pPr>
      <w:r>
        <w:rPr>
          <w:b w:val="0"/>
          <w:szCs w:val="28"/>
        </w:rPr>
        <w:t xml:space="preserve">        </w:t>
      </w:r>
      <w:r w:rsidR="007967A0">
        <w:rPr>
          <w:b w:val="0"/>
          <w:szCs w:val="28"/>
        </w:rPr>
        <w:t xml:space="preserve">Заключение </w:t>
      </w:r>
      <w:r w:rsidR="009264C8" w:rsidRPr="009264C8">
        <w:rPr>
          <w:b w:val="0"/>
          <w:szCs w:val="28"/>
        </w:rPr>
        <w:t>контрольно-счетн</w:t>
      </w:r>
      <w:r w:rsidR="009264C8">
        <w:rPr>
          <w:b w:val="0"/>
          <w:szCs w:val="28"/>
        </w:rPr>
        <w:t>ого</w:t>
      </w:r>
      <w:r w:rsidR="009264C8" w:rsidRPr="009264C8">
        <w:rPr>
          <w:b w:val="0"/>
          <w:szCs w:val="28"/>
        </w:rPr>
        <w:t xml:space="preserve"> орган</w:t>
      </w:r>
      <w:r w:rsidR="009264C8">
        <w:rPr>
          <w:b w:val="0"/>
          <w:szCs w:val="28"/>
        </w:rPr>
        <w:t xml:space="preserve">а </w:t>
      </w:r>
      <w:r w:rsidR="009264C8" w:rsidRPr="009264C8">
        <w:rPr>
          <w:b w:val="0"/>
          <w:szCs w:val="28"/>
        </w:rPr>
        <w:t>«Счетная палата» муниципального образования Саракташский поссовет (далее – Счетная палата)</w:t>
      </w:r>
      <w:r w:rsidR="007967A0" w:rsidRPr="003B005A">
        <w:rPr>
          <w:b w:val="0"/>
          <w:szCs w:val="28"/>
        </w:rPr>
        <w:t xml:space="preserve"> на проект решения Совета депутатов </w:t>
      </w:r>
      <w:r w:rsidR="009264C8">
        <w:rPr>
          <w:b w:val="0"/>
          <w:szCs w:val="28"/>
        </w:rPr>
        <w:t xml:space="preserve">муниципального образования Саракташский поссовет </w:t>
      </w:r>
      <w:r w:rsidR="007967A0" w:rsidRPr="003B005A">
        <w:rPr>
          <w:b w:val="0"/>
          <w:szCs w:val="28"/>
        </w:rPr>
        <w:t>«О внес</w:t>
      </w:r>
      <w:r w:rsidR="007967A0" w:rsidRPr="003B005A">
        <w:rPr>
          <w:b w:val="0"/>
          <w:szCs w:val="28"/>
        </w:rPr>
        <w:t>е</w:t>
      </w:r>
      <w:r w:rsidR="007967A0" w:rsidRPr="003B005A">
        <w:rPr>
          <w:b w:val="0"/>
          <w:szCs w:val="28"/>
        </w:rPr>
        <w:t>нии изменений в</w:t>
      </w:r>
      <w:r w:rsidR="007967A0">
        <w:rPr>
          <w:b w:val="0"/>
          <w:szCs w:val="28"/>
        </w:rPr>
        <w:t xml:space="preserve"> </w:t>
      </w:r>
      <w:r w:rsidR="007967A0" w:rsidRPr="003B005A">
        <w:rPr>
          <w:b w:val="0"/>
          <w:szCs w:val="28"/>
        </w:rPr>
        <w:t>решение</w:t>
      </w:r>
      <w:r w:rsidR="007967A0">
        <w:rPr>
          <w:b w:val="0"/>
          <w:szCs w:val="28"/>
        </w:rPr>
        <w:t xml:space="preserve"> </w:t>
      </w:r>
      <w:r w:rsidR="007967A0" w:rsidRPr="003B005A">
        <w:rPr>
          <w:b w:val="0"/>
          <w:szCs w:val="28"/>
        </w:rPr>
        <w:t xml:space="preserve">Совета депутатов </w:t>
      </w:r>
      <w:r w:rsidR="007F2CB9">
        <w:rPr>
          <w:b w:val="0"/>
          <w:szCs w:val="28"/>
        </w:rPr>
        <w:t>муниципального образования Сара</w:t>
      </w:r>
      <w:r w:rsidR="007F2CB9">
        <w:rPr>
          <w:b w:val="0"/>
          <w:szCs w:val="28"/>
        </w:rPr>
        <w:t>к</w:t>
      </w:r>
      <w:r w:rsidR="007F2CB9">
        <w:rPr>
          <w:b w:val="0"/>
          <w:szCs w:val="28"/>
        </w:rPr>
        <w:t xml:space="preserve">ташский поссовет </w:t>
      </w:r>
      <w:r w:rsidR="007967A0">
        <w:rPr>
          <w:b w:val="0"/>
          <w:szCs w:val="28"/>
        </w:rPr>
        <w:t xml:space="preserve">от </w:t>
      </w:r>
      <w:r w:rsidR="00271724">
        <w:rPr>
          <w:b w:val="0"/>
          <w:szCs w:val="28"/>
        </w:rPr>
        <w:t>1</w:t>
      </w:r>
      <w:r w:rsidR="006417AF">
        <w:rPr>
          <w:b w:val="0"/>
          <w:szCs w:val="28"/>
        </w:rPr>
        <w:t>5</w:t>
      </w:r>
      <w:r w:rsidR="007967A0" w:rsidRPr="00F064F9">
        <w:rPr>
          <w:b w:val="0"/>
          <w:szCs w:val="28"/>
        </w:rPr>
        <w:t xml:space="preserve"> декабря 20</w:t>
      </w:r>
      <w:r w:rsidR="00271724">
        <w:rPr>
          <w:b w:val="0"/>
          <w:szCs w:val="28"/>
        </w:rPr>
        <w:t>2</w:t>
      </w:r>
      <w:r w:rsidR="006417AF">
        <w:rPr>
          <w:b w:val="0"/>
          <w:szCs w:val="28"/>
        </w:rPr>
        <w:t>3</w:t>
      </w:r>
      <w:r w:rsidR="007967A0" w:rsidRPr="00F064F9">
        <w:rPr>
          <w:b w:val="0"/>
          <w:szCs w:val="28"/>
        </w:rPr>
        <w:t xml:space="preserve"> года №</w:t>
      </w:r>
      <w:r w:rsidR="004B00B9">
        <w:rPr>
          <w:b w:val="0"/>
          <w:szCs w:val="28"/>
        </w:rPr>
        <w:t>1</w:t>
      </w:r>
      <w:r w:rsidR="006417AF">
        <w:rPr>
          <w:b w:val="0"/>
          <w:szCs w:val="28"/>
        </w:rPr>
        <w:t>79</w:t>
      </w:r>
      <w:r w:rsidR="007967A0" w:rsidRPr="00F064F9">
        <w:rPr>
          <w:b w:val="0"/>
          <w:szCs w:val="28"/>
        </w:rPr>
        <w:t xml:space="preserve"> </w:t>
      </w:r>
      <w:r w:rsidR="007967A0" w:rsidRPr="003B005A">
        <w:rPr>
          <w:b w:val="0"/>
          <w:szCs w:val="28"/>
        </w:rPr>
        <w:t>«О бюджете муниципального обр</w:t>
      </w:r>
      <w:r w:rsidR="007967A0" w:rsidRPr="003B005A">
        <w:rPr>
          <w:b w:val="0"/>
          <w:szCs w:val="28"/>
        </w:rPr>
        <w:t>а</w:t>
      </w:r>
      <w:r w:rsidR="007967A0" w:rsidRPr="003B005A">
        <w:rPr>
          <w:b w:val="0"/>
          <w:szCs w:val="28"/>
        </w:rPr>
        <w:t>зования С</w:t>
      </w:r>
      <w:r w:rsidR="007F2CB9">
        <w:rPr>
          <w:b w:val="0"/>
          <w:szCs w:val="28"/>
        </w:rPr>
        <w:t xml:space="preserve">аракташский поссовет </w:t>
      </w:r>
      <w:r w:rsidR="003B7EA8">
        <w:rPr>
          <w:b w:val="0"/>
          <w:szCs w:val="28"/>
        </w:rPr>
        <w:t>на 202</w:t>
      </w:r>
      <w:r w:rsidR="006417AF">
        <w:rPr>
          <w:b w:val="0"/>
          <w:szCs w:val="28"/>
        </w:rPr>
        <w:t>4</w:t>
      </w:r>
      <w:r w:rsidR="00F121CB">
        <w:rPr>
          <w:b w:val="0"/>
          <w:szCs w:val="28"/>
        </w:rPr>
        <w:t xml:space="preserve"> год и на плановый период 202</w:t>
      </w:r>
      <w:r w:rsidR="006417AF">
        <w:rPr>
          <w:b w:val="0"/>
          <w:szCs w:val="28"/>
        </w:rPr>
        <w:t>5</w:t>
      </w:r>
      <w:r w:rsidR="007967A0" w:rsidRPr="00B168DA">
        <w:rPr>
          <w:b w:val="0"/>
          <w:szCs w:val="28"/>
        </w:rPr>
        <w:t xml:space="preserve"> и 20</w:t>
      </w:r>
      <w:r w:rsidR="007F2CB9">
        <w:rPr>
          <w:b w:val="0"/>
          <w:szCs w:val="28"/>
        </w:rPr>
        <w:t>2</w:t>
      </w:r>
      <w:r w:rsidR="006417AF">
        <w:rPr>
          <w:b w:val="0"/>
          <w:szCs w:val="28"/>
        </w:rPr>
        <w:t>6</w:t>
      </w:r>
      <w:r w:rsidR="007967A0" w:rsidRPr="00B168DA">
        <w:rPr>
          <w:b w:val="0"/>
          <w:szCs w:val="28"/>
        </w:rPr>
        <w:t xml:space="preserve"> г</w:t>
      </w:r>
      <w:r w:rsidR="007967A0" w:rsidRPr="00B168DA">
        <w:rPr>
          <w:b w:val="0"/>
          <w:szCs w:val="28"/>
        </w:rPr>
        <w:t>о</w:t>
      </w:r>
      <w:r w:rsidR="007967A0" w:rsidRPr="00B168DA">
        <w:rPr>
          <w:b w:val="0"/>
          <w:szCs w:val="28"/>
        </w:rPr>
        <w:t>дов</w:t>
      </w:r>
      <w:r w:rsidR="007967A0" w:rsidRPr="003B005A">
        <w:rPr>
          <w:b w:val="0"/>
          <w:szCs w:val="28"/>
        </w:rPr>
        <w:t>»</w:t>
      </w:r>
      <w:r w:rsidR="007967A0">
        <w:rPr>
          <w:b w:val="0"/>
          <w:szCs w:val="28"/>
        </w:rPr>
        <w:t xml:space="preserve"> </w:t>
      </w:r>
      <w:r w:rsidR="009264C8">
        <w:rPr>
          <w:b w:val="0"/>
          <w:szCs w:val="28"/>
        </w:rPr>
        <w:t xml:space="preserve">(далее – Проект решения) </w:t>
      </w:r>
      <w:r w:rsidR="007967A0">
        <w:rPr>
          <w:b w:val="0"/>
          <w:szCs w:val="28"/>
        </w:rPr>
        <w:t xml:space="preserve">подготовлено </w:t>
      </w:r>
      <w:r w:rsidR="007967A0" w:rsidRPr="009267C3">
        <w:rPr>
          <w:b w:val="0"/>
          <w:szCs w:val="28"/>
        </w:rPr>
        <w:t xml:space="preserve">в соответствии с </w:t>
      </w:r>
      <w:r w:rsidR="009264C8">
        <w:rPr>
          <w:b w:val="0"/>
          <w:szCs w:val="28"/>
        </w:rPr>
        <w:t xml:space="preserve">требованиями </w:t>
      </w:r>
      <w:r w:rsidR="007967A0" w:rsidRPr="009267C3">
        <w:rPr>
          <w:b w:val="0"/>
          <w:szCs w:val="28"/>
        </w:rPr>
        <w:t>Бю</w:t>
      </w:r>
      <w:r w:rsidR="007967A0" w:rsidRPr="009267C3">
        <w:rPr>
          <w:b w:val="0"/>
          <w:szCs w:val="28"/>
        </w:rPr>
        <w:t>д</w:t>
      </w:r>
      <w:r w:rsidR="007967A0" w:rsidRPr="009267C3">
        <w:rPr>
          <w:b w:val="0"/>
          <w:szCs w:val="28"/>
        </w:rPr>
        <w:t>жетн</w:t>
      </w:r>
      <w:r w:rsidR="009264C8">
        <w:rPr>
          <w:b w:val="0"/>
          <w:szCs w:val="28"/>
        </w:rPr>
        <w:t>ого к</w:t>
      </w:r>
      <w:r w:rsidR="007967A0" w:rsidRPr="009267C3">
        <w:rPr>
          <w:b w:val="0"/>
          <w:szCs w:val="28"/>
        </w:rPr>
        <w:t>одекс</w:t>
      </w:r>
      <w:r w:rsidR="009264C8">
        <w:rPr>
          <w:b w:val="0"/>
          <w:szCs w:val="28"/>
        </w:rPr>
        <w:t>а</w:t>
      </w:r>
      <w:r w:rsidR="007967A0" w:rsidRPr="009267C3">
        <w:rPr>
          <w:b w:val="0"/>
          <w:szCs w:val="28"/>
        </w:rPr>
        <w:t xml:space="preserve"> Российской Федерации</w:t>
      </w:r>
      <w:r w:rsidR="007967A0">
        <w:rPr>
          <w:b w:val="0"/>
          <w:szCs w:val="28"/>
        </w:rPr>
        <w:t xml:space="preserve">, </w:t>
      </w:r>
      <w:r w:rsidR="00340C1A" w:rsidRPr="00340C1A">
        <w:rPr>
          <w:rFonts w:ascii="Times New Roman CYR" w:hAnsi="Times New Roman CYR" w:cs="Times New Roman CYR"/>
          <w:b w:val="0"/>
          <w:szCs w:val="28"/>
        </w:rPr>
        <w:t>Федерального закона от 07.02.2011 № 6-ФЗ «Об общих принципах организации деятельности контрольно-счетных органов субъе</w:t>
      </w:r>
      <w:r w:rsidR="00340C1A" w:rsidRPr="00340C1A">
        <w:rPr>
          <w:rFonts w:ascii="Times New Roman CYR" w:hAnsi="Times New Roman CYR" w:cs="Times New Roman CYR"/>
          <w:b w:val="0"/>
          <w:szCs w:val="28"/>
        </w:rPr>
        <w:t>к</w:t>
      </w:r>
      <w:r w:rsidR="00340C1A" w:rsidRPr="00340C1A">
        <w:rPr>
          <w:rFonts w:ascii="Times New Roman CYR" w:hAnsi="Times New Roman CYR" w:cs="Times New Roman CYR"/>
          <w:b w:val="0"/>
          <w:szCs w:val="28"/>
        </w:rPr>
        <w:t xml:space="preserve">тов Российской Федерации и муниципальных образований», Положения «О бюджетном процессе в муниципальном образовании </w:t>
      </w:r>
      <w:r w:rsidR="00340C1A">
        <w:rPr>
          <w:rFonts w:ascii="Times New Roman CYR" w:hAnsi="Times New Roman CYR" w:cs="Times New Roman CYR"/>
          <w:b w:val="0"/>
          <w:szCs w:val="28"/>
        </w:rPr>
        <w:t>Саракташский поссовет</w:t>
      </w:r>
      <w:r w:rsidR="00340C1A" w:rsidRPr="00340C1A">
        <w:rPr>
          <w:rFonts w:ascii="Times New Roman CYR" w:hAnsi="Times New Roman CYR" w:cs="Times New Roman CYR"/>
          <w:b w:val="0"/>
          <w:szCs w:val="28"/>
        </w:rPr>
        <w:t>», у</w:t>
      </w:r>
      <w:r w:rsidR="00340C1A" w:rsidRPr="00340C1A">
        <w:rPr>
          <w:rFonts w:ascii="Times New Roman CYR" w:hAnsi="Times New Roman CYR" w:cs="Times New Roman CYR"/>
          <w:b w:val="0"/>
          <w:szCs w:val="28"/>
        </w:rPr>
        <w:t>т</w:t>
      </w:r>
      <w:r w:rsidR="00340C1A" w:rsidRPr="00340C1A">
        <w:rPr>
          <w:rFonts w:ascii="Times New Roman CYR" w:hAnsi="Times New Roman CYR" w:cs="Times New Roman CYR"/>
          <w:b w:val="0"/>
          <w:szCs w:val="28"/>
        </w:rPr>
        <w:t xml:space="preserve">вержденного решением Совета депутатов муниципального образования </w:t>
      </w:r>
      <w:r w:rsidR="00340C1A">
        <w:rPr>
          <w:rFonts w:ascii="Times New Roman CYR" w:hAnsi="Times New Roman CYR" w:cs="Times New Roman CYR"/>
          <w:b w:val="0"/>
          <w:szCs w:val="28"/>
        </w:rPr>
        <w:t>Саракта</w:t>
      </w:r>
      <w:r w:rsidR="00340C1A">
        <w:rPr>
          <w:rFonts w:ascii="Times New Roman CYR" w:hAnsi="Times New Roman CYR" w:cs="Times New Roman CYR"/>
          <w:b w:val="0"/>
          <w:szCs w:val="28"/>
        </w:rPr>
        <w:t>ш</w:t>
      </w:r>
      <w:r w:rsidR="00340C1A">
        <w:rPr>
          <w:rFonts w:ascii="Times New Roman CYR" w:hAnsi="Times New Roman CYR" w:cs="Times New Roman CYR"/>
          <w:b w:val="0"/>
          <w:szCs w:val="28"/>
        </w:rPr>
        <w:t xml:space="preserve">ский поссовет </w:t>
      </w:r>
      <w:r w:rsidR="00340C1A" w:rsidRPr="00340C1A">
        <w:rPr>
          <w:rFonts w:ascii="Times New Roman CYR" w:hAnsi="Times New Roman CYR" w:cs="Times New Roman CYR"/>
          <w:b w:val="0"/>
          <w:color w:val="000000"/>
          <w:szCs w:val="28"/>
        </w:rPr>
        <w:t xml:space="preserve">от </w:t>
      </w:r>
      <w:r w:rsidR="00340C1A">
        <w:rPr>
          <w:rFonts w:ascii="Times New Roman CYR" w:hAnsi="Times New Roman CYR" w:cs="Times New Roman CYR"/>
          <w:b w:val="0"/>
          <w:color w:val="000000"/>
          <w:szCs w:val="28"/>
        </w:rPr>
        <w:t xml:space="preserve">28.11.2016г. </w:t>
      </w:r>
      <w:r w:rsidR="00340C1A" w:rsidRPr="00340C1A">
        <w:rPr>
          <w:rFonts w:ascii="Times New Roman CYR" w:hAnsi="Times New Roman CYR" w:cs="Times New Roman CYR"/>
          <w:b w:val="0"/>
          <w:color w:val="000000"/>
          <w:szCs w:val="28"/>
        </w:rPr>
        <w:t xml:space="preserve">№ </w:t>
      </w:r>
      <w:r w:rsidR="00340C1A">
        <w:rPr>
          <w:rFonts w:ascii="Times New Roman CYR" w:hAnsi="Times New Roman CYR" w:cs="Times New Roman CYR"/>
          <w:b w:val="0"/>
          <w:color w:val="000000"/>
          <w:szCs w:val="28"/>
        </w:rPr>
        <w:t>9</w:t>
      </w:r>
      <w:r w:rsidR="00340C1A" w:rsidRPr="00340C1A">
        <w:rPr>
          <w:rFonts w:ascii="Times New Roman CYR" w:hAnsi="Times New Roman CYR" w:cs="Times New Roman CYR"/>
          <w:b w:val="0"/>
          <w:color w:val="000000"/>
          <w:szCs w:val="28"/>
        </w:rPr>
        <w:t>5</w:t>
      </w:r>
      <w:r w:rsidR="00340C1A" w:rsidRPr="00340C1A">
        <w:rPr>
          <w:rFonts w:ascii="Times New Roman CYR" w:hAnsi="Times New Roman CYR" w:cs="Times New Roman CYR"/>
          <w:b w:val="0"/>
          <w:szCs w:val="28"/>
        </w:rPr>
        <w:t>,</w:t>
      </w:r>
      <w:r w:rsidR="00340C1A">
        <w:rPr>
          <w:rFonts w:ascii="Times New Roman CYR" w:hAnsi="Times New Roman CYR" w:cs="Times New Roman CYR"/>
          <w:szCs w:val="28"/>
        </w:rPr>
        <w:t xml:space="preserve"> </w:t>
      </w:r>
      <w:r w:rsidR="007967A0">
        <w:rPr>
          <w:b w:val="0"/>
          <w:szCs w:val="28"/>
        </w:rPr>
        <w:t xml:space="preserve">Положения о </w:t>
      </w:r>
      <w:r w:rsidR="00AF6088">
        <w:rPr>
          <w:b w:val="0"/>
          <w:szCs w:val="28"/>
        </w:rPr>
        <w:t>контрольно-счетном органе «</w:t>
      </w:r>
      <w:r w:rsidR="007967A0">
        <w:rPr>
          <w:b w:val="0"/>
          <w:szCs w:val="28"/>
        </w:rPr>
        <w:t>Счетн</w:t>
      </w:r>
      <w:r w:rsidR="00AF6088">
        <w:rPr>
          <w:b w:val="0"/>
          <w:szCs w:val="28"/>
        </w:rPr>
        <w:t>ая</w:t>
      </w:r>
      <w:r w:rsidR="007967A0">
        <w:rPr>
          <w:b w:val="0"/>
          <w:szCs w:val="28"/>
        </w:rPr>
        <w:t xml:space="preserve"> палат</w:t>
      </w:r>
      <w:r w:rsidR="00AF6088">
        <w:rPr>
          <w:b w:val="0"/>
          <w:szCs w:val="28"/>
        </w:rPr>
        <w:t>а»</w:t>
      </w:r>
      <w:r w:rsidR="007967A0" w:rsidRPr="003B005A">
        <w:rPr>
          <w:b w:val="0"/>
          <w:szCs w:val="28"/>
        </w:rPr>
        <w:t xml:space="preserve"> </w:t>
      </w:r>
      <w:r w:rsidR="007967A0">
        <w:rPr>
          <w:b w:val="0"/>
          <w:szCs w:val="28"/>
        </w:rPr>
        <w:t>муниципального образования С</w:t>
      </w:r>
      <w:r w:rsidR="00AF6088">
        <w:rPr>
          <w:b w:val="0"/>
          <w:szCs w:val="28"/>
        </w:rPr>
        <w:t>аракташский поссовет Саракта</w:t>
      </w:r>
      <w:r w:rsidR="00AF6088">
        <w:rPr>
          <w:b w:val="0"/>
          <w:szCs w:val="28"/>
        </w:rPr>
        <w:t>ш</w:t>
      </w:r>
      <w:r w:rsidR="00AF6088">
        <w:rPr>
          <w:b w:val="0"/>
          <w:szCs w:val="28"/>
        </w:rPr>
        <w:t>ского раона Оренбургской области»,</w:t>
      </w:r>
      <w:r w:rsidR="007967A0">
        <w:rPr>
          <w:b w:val="0"/>
          <w:szCs w:val="28"/>
        </w:rPr>
        <w:t xml:space="preserve"> утвержденного решением Совета депутатов </w:t>
      </w:r>
      <w:r w:rsidR="00AF6088">
        <w:rPr>
          <w:b w:val="0"/>
          <w:szCs w:val="28"/>
        </w:rPr>
        <w:t>муниципального о</w:t>
      </w:r>
      <w:r w:rsidR="00AF6088">
        <w:rPr>
          <w:b w:val="0"/>
          <w:szCs w:val="28"/>
        </w:rPr>
        <w:t>б</w:t>
      </w:r>
      <w:r w:rsidR="00AF6088">
        <w:rPr>
          <w:b w:val="0"/>
          <w:szCs w:val="28"/>
        </w:rPr>
        <w:t xml:space="preserve">разования Саракташский поссовет </w:t>
      </w:r>
      <w:r w:rsidR="007967A0">
        <w:rPr>
          <w:b w:val="0"/>
          <w:szCs w:val="28"/>
        </w:rPr>
        <w:t>от 2</w:t>
      </w:r>
      <w:r w:rsidR="00DB55E0">
        <w:rPr>
          <w:b w:val="0"/>
          <w:szCs w:val="28"/>
        </w:rPr>
        <w:t>9</w:t>
      </w:r>
      <w:r w:rsidR="007967A0">
        <w:rPr>
          <w:b w:val="0"/>
          <w:szCs w:val="28"/>
        </w:rPr>
        <w:t>.</w:t>
      </w:r>
      <w:r w:rsidR="00AF6088">
        <w:rPr>
          <w:b w:val="0"/>
          <w:szCs w:val="28"/>
        </w:rPr>
        <w:t>1</w:t>
      </w:r>
      <w:r w:rsidR="00DB55E0">
        <w:rPr>
          <w:b w:val="0"/>
          <w:szCs w:val="28"/>
        </w:rPr>
        <w:t>0.2021г</w:t>
      </w:r>
      <w:r w:rsidR="00AF6088">
        <w:rPr>
          <w:b w:val="0"/>
          <w:szCs w:val="28"/>
        </w:rPr>
        <w:t>.</w:t>
      </w:r>
      <w:r w:rsidR="007967A0">
        <w:rPr>
          <w:b w:val="0"/>
          <w:szCs w:val="28"/>
        </w:rPr>
        <w:t xml:space="preserve"> №</w:t>
      </w:r>
      <w:r w:rsidR="00DB55E0">
        <w:rPr>
          <w:b w:val="0"/>
          <w:szCs w:val="28"/>
        </w:rPr>
        <w:t>6</w:t>
      </w:r>
      <w:r w:rsidR="00AF6088">
        <w:rPr>
          <w:b w:val="0"/>
          <w:szCs w:val="28"/>
        </w:rPr>
        <w:t>2</w:t>
      </w:r>
      <w:r w:rsidR="007967A0">
        <w:rPr>
          <w:b w:val="0"/>
          <w:szCs w:val="28"/>
        </w:rPr>
        <w:t>.</w:t>
      </w:r>
    </w:p>
    <w:p w:rsidR="007967A0" w:rsidRPr="00C16809" w:rsidRDefault="007967A0" w:rsidP="00972ABA">
      <w:pPr>
        <w:tabs>
          <w:tab w:val="left" w:pos="567"/>
        </w:tabs>
        <w:suppressAutoHyphens/>
        <w:spacing w:before="120" w:after="120" w:line="276" w:lineRule="auto"/>
        <w:jc w:val="both"/>
        <w:textAlignment w:val="baseline"/>
        <w:rPr>
          <w:iCs/>
          <w:color w:val="000000"/>
          <w:sz w:val="20"/>
          <w:szCs w:val="20"/>
          <w:shd w:val="clear" w:color="auto" w:fill="FFFFFF"/>
          <w:lang w:eastAsia="ar-SA"/>
        </w:rPr>
      </w:pPr>
      <w:r w:rsidRPr="00400978">
        <w:rPr>
          <w:b/>
          <w:sz w:val="28"/>
          <w:szCs w:val="28"/>
        </w:rPr>
        <w:t xml:space="preserve">   </w:t>
      </w:r>
      <w:r w:rsidR="00AF6088" w:rsidRPr="00400978">
        <w:rPr>
          <w:b/>
          <w:sz w:val="28"/>
          <w:szCs w:val="28"/>
        </w:rPr>
        <w:t xml:space="preserve"> </w:t>
      </w:r>
      <w:r w:rsidRPr="00400978">
        <w:rPr>
          <w:b/>
          <w:sz w:val="28"/>
          <w:szCs w:val="28"/>
        </w:rPr>
        <w:t xml:space="preserve"> </w:t>
      </w:r>
      <w:r w:rsidR="00400978">
        <w:rPr>
          <w:b/>
          <w:sz w:val="28"/>
          <w:szCs w:val="28"/>
        </w:rPr>
        <w:t xml:space="preserve">   </w:t>
      </w:r>
    </w:p>
    <w:p w:rsidR="007967A0" w:rsidRDefault="007967A0" w:rsidP="00400978">
      <w:pPr>
        <w:pStyle w:val="22"/>
        <w:numPr>
          <w:ilvl w:val="0"/>
          <w:numId w:val="37"/>
        </w:numPr>
        <w:contextualSpacing/>
        <w:jc w:val="center"/>
        <w:rPr>
          <w:b/>
          <w:szCs w:val="28"/>
          <w:lang w:val="ru-RU"/>
        </w:rPr>
      </w:pPr>
      <w:r w:rsidRPr="00456B47">
        <w:rPr>
          <w:b/>
          <w:szCs w:val="28"/>
        </w:rPr>
        <w:t>Общие положения</w:t>
      </w:r>
    </w:p>
    <w:p w:rsidR="00972ABA" w:rsidRPr="00C16809" w:rsidRDefault="00972ABA" w:rsidP="00972ABA">
      <w:pPr>
        <w:pStyle w:val="22"/>
        <w:ind w:left="735" w:firstLine="0"/>
        <w:contextualSpacing/>
        <w:rPr>
          <w:b/>
          <w:sz w:val="20"/>
          <w:szCs w:val="20"/>
          <w:lang w:val="ru-RU"/>
        </w:rPr>
      </w:pPr>
    </w:p>
    <w:p w:rsidR="00972ABA" w:rsidRPr="009707D0" w:rsidRDefault="00972ABA" w:rsidP="00972ABA">
      <w:pPr>
        <w:tabs>
          <w:tab w:val="left" w:pos="567"/>
        </w:tabs>
        <w:spacing w:line="276" w:lineRule="auto"/>
        <w:ind w:firstLine="567"/>
        <w:jc w:val="both"/>
        <w:rPr>
          <w:sz w:val="28"/>
          <w:szCs w:val="28"/>
        </w:rPr>
      </w:pPr>
      <w:r w:rsidRPr="009707D0">
        <w:rPr>
          <w:sz w:val="28"/>
          <w:szCs w:val="28"/>
        </w:rPr>
        <w:t>Проект решения Совета депутатов муниципального образования Саракташский поссовет  «О внесении изменений в решение Совета депутатов муниципального о</w:t>
      </w:r>
      <w:r w:rsidRPr="009707D0">
        <w:rPr>
          <w:sz w:val="28"/>
          <w:szCs w:val="28"/>
        </w:rPr>
        <w:t>б</w:t>
      </w:r>
      <w:r w:rsidRPr="009707D0">
        <w:rPr>
          <w:sz w:val="28"/>
          <w:szCs w:val="28"/>
        </w:rPr>
        <w:t>разов</w:t>
      </w:r>
      <w:r w:rsidR="006417AF" w:rsidRPr="009707D0">
        <w:rPr>
          <w:sz w:val="28"/>
          <w:szCs w:val="28"/>
        </w:rPr>
        <w:t>ания Саракташский поссовет от 15</w:t>
      </w:r>
      <w:r w:rsidRPr="009707D0">
        <w:rPr>
          <w:sz w:val="28"/>
          <w:szCs w:val="28"/>
        </w:rPr>
        <w:t xml:space="preserve"> декабря 202</w:t>
      </w:r>
      <w:r w:rsidR="006417AF" w:rsidRPr="009707D0">
        <w:rPr>
          <w:sz w:val="28"/>
          <w:szCs w:val="28"/>
        </w:rPr>
        <w:t>3 года №179</w:t>
      </w:r>
      <w:r w:rsidRPr="009707D0">
        <w:rPr>
          <w:sz w:val="28"/>
          <w:szCs w:val="28"/>
        </w:rPr>
        <w:t xml:space="preserve"> «О бюджете мун</w:t>
      </w:r>
      <w:r w:rsidRPr="009707D0">
        <w:rPr>
          <w:sz w:val="28"/>
          <w:szCs w:val="28"/>
        </w:rPr>
        <w:t>и</w:t>
      </w:r>
      <w:r w:rsidRPr="009707D0">
        <w:rPr>
          <w:sz w:val="28"/>
          <w:szCs w:val="28"/>
        </w:rPr>
        <w:t>ципального образования Саракташский поссовет на 202</w:t>
      </w:r>
      <w:r w:rsidR="006417AF" w:rsidRPr="009707D0">
        <w:rPr>
          <w:sz w:val="28"/>
          <w:szCs w:val="28"/>
        </w:rPr>
        <w:t>4</w:t>
      </w:r>
      <w:r w:rsidRPr="009707D0">
        <w:rPr>
          <w:sz w:val="28"/>
          <w:szCs w:val="28"/>
        </w:rPr>
        <w:t xml:space="preserve"> и на плановый период 202</w:t>
      </w:r>
      <w:r w:rsidR="006417AF" w:rsidRPr="009707D0">
        <w:rPr>
          <w:sz w:val="28"/>
          <w:szCs w:val="28"/>
        </w:rPr>
        <w:t>5</w:t>
      </w:r>
      <w:r w:rsidRPr="009707D0">
        <w:rPr>
          <w:sz w:val="28"/>
          <w:szCs w:val="28"/>
        </w:rPr>
        <w:t xml:space="preserve"> и 202</w:t>
      </w:r>
      <w:r w:rsidR="006417AF" w:rsidRPr="009707D0">
        <w:rPr>
          <w:sz w:val="28"/>
          <w:szCs w:val="28"/>
        </w:rPr>
        <w:t>6</w:t>
      </w:r>
      <w:r w:rsidRPr="009707D0">
        <w:rPr>
          <w:sz w:val="28"/>
          <w:szCs w:val="28"/>
        </w:rPr>
        <w:t xml:space="preserve"> годов</w:t>
      </w:r>
      <w:r w:rsidR="00B527C1" w:rsidRPr="009707D0">
        <w:rPr>
          <w:sz w:val="28"/>
          <w:szCs w:val="28"/>
        </w:rPr>
        <w:t>»</w:t>
      </w:r>
      <w:r w:rsidR="00A44A59" w:rsidRPr="009707D0">
        <w:rPr>
          <w:sz w:val="28"/>
          <w:szCs w:val="28"/>
        </w:rPr>
        <w:t xml:space="preserve"> (далее – проект решения)</w:t>
      </w:r>
      <w:r w:rsidRPr="009707D0">
        <w:rPr>
          <w:sz w:val="28"/>
          <w:szCs w:val="28"/>
        </w:rPr>
        <w:t xml:space="preserve">, представлен на экспертизу в </w:t>
      </w:r>
      <w:r w:rsidR="00A44A59" w:rsidRPr="009707D0">
        <w:rPr>
          <w:sz w:val="28"/>
          <w:szCs w:val="28"/>
        </w:rPr>
        <w:t>К</w:t>
      </w:r>
      <w:r w:rsidRPr="009707D0">
        <w:rPr>
          <w:sz w:val="28"/>
          <w:szCs w:val="28"/>
        </w:rPr>
        <w:t>о</w:t>
      </w:r>
      <w:r w:rsidRPr="009707D0">
        <w:rPr>
          <w:sz w:val="28"/>
          <w:szCs w:val="28"/>
        </w:rPr>
        <w:t>н</w:t>
      </w:r>
      <w:r w:rsidRPr="009707D0">
        <w:rPr>
          <w:sz w:val="28"/>
          <w:szCs w:val="28"/>
        </w:rPr>
        <w:t>трольно-</w:t>
      </w:r>
      <w:r w:rsidRPr="009707D0">
        <w:rPr>
          <w:sz w:val="28"/>
          <w:szCs w:val="28"/>
        </w:rPr>
        <w:lastRenderedPageBreak/>
        <w:t>счетный орган «Счетная палата» муниципального образования Саракташский по</w:t>
      </w:r>
      <w:r w:rsidRPr="009707D0">
        <w:rPr>
          <w:sz w:val="28"/>
          <w:szCs w:val="28"/>
        </w:rPr>
        <w:t>с</w:t>
      </w:r>
      <w:r w:rsidRPr="009707D0">
        <w:rPr>
          <w:sz w:val="28"/>
          <w:szCs w:val="28"/>
        </w:rPr>
        <w:t xml:space="preserve">совет (далее -  Счетная палата) </w:t>
      </w:r>
      <w:r w:rsidR="00896239">
        <w:rPr>
          <w:sz w:val="28"/>
          <w:szCs w:val="28"/>
        </w:rPr>
        <w:t>1</w:t>
      </w:r>
      <w:r w:rsidR="009F77CA">
        <w:rPr>
          <w:sz w:val="28"/>
          <w:szCs w:val="28"/>
        </w:rPr>
        <w:t>3</w:t>
      </w:r>
      <w:r w:rsidR="00896239">
        <w:rPr>
          <w:sz w:val="28"/>
          <w:szCs w:val="28"/>
        </w:rPr>
        <w:t xml:space="preserve"> сентября</w:t>
      </w:r>
      <w:r w:rsidR="009707D0" w:rsidRPr="009707D0">
        <w:rPr>
          <w:sz w:val="28"/>
          <w:szCs w:val="28"/>
        </w:rPr>
        <w:t xml:space="preserve"> </w:t>
      </w:r>
      <w:r w:rsidRPr="009707D0">
        <w:rPr>
          <w:sz w:val="28"/>
          <w:szCs w:val="28"/>
        </w:rPr>
        <w:t>202</w:t>
      </w:r>
      <w:r w:rsidR="00183E07" w:rsidRPr="009707D0">
        <w:rPr>
          <w:sz w:val="28"/>
          <w:szCs w:val="28"/>
        </w:rPr>
        <w:t>4</w:t>
      </w:r>
      <w:r w:rsidRPr="009707D0">
        <w:rPr>
          <w:sz w:val="28"/>
          <w:szCs w:val="28"/>
        </w:rPr>
        <w:t xml:space="preserve"> г</w:t>
      </w:r>
      <w:r w:rsidRPr="009707D0">
        <w:rPr>
          <w:sz w:val="28"/>
          <w:szCs w:val="28"/>
        </w:rPr>
        <w:t>о</w:t>
      </w:r>
      <w:r w:rsidRPr="009707D0">
        <w:rPr>
          <w:sz w:val="28"/>
          <w:szCs w:val="28"/>
        </w:rPr>
        <w:t>да.</w:t>
      </w:r>
    </w:p>
    <w:p w:rsidR="00735F02" w:rsidRPr="009707D0" w:rsidRDefault="00735F02" w:rsidP="00735F02">
      <w:pPr>
        <w:tabs>
          <w:tab w:val="left" w:pos="567"/>
        </w:tabs>
        <w:spacing w:line="276" w:lineRule="auto"/>
        <w:ind w:firstLine="567"/>
        <w:jc w:val="both"/>
        <w:rPr>
          <w:sz w:val="28"/>
          <w:szCs w:val="28"/>
        </w:rPr>
      </w:pPr>
      <w:r w:rsidRPr="009707D0">
        <w:rPr>
          <w:rStyle w:val="markedcontent"/>
          <w:sz w:val="28"/>
          <w:szCs w:val="28"/>
        </w:rPr>
        <w:t>Экспертиза проекта решения проведена в рамках предварительного внешнего</w:t>
      </w:r>
      <w:r w:rsidRPr="009707D0">
        <w:rPr>
          <w:sz w:val="28"/>
          <w:szCs w:val="28"/>
        </w:rPr>
        <w:br/>
      </w:r>
      <w:r w:rsidRPr="009707D0">
        <w:rPr>
          <w:rStyle w:val="markedcontent"/>
          <w:sz w:val="28"/>
          <w:szCs w:val="28"/>
        </w:rPr>
        <w:t>муниципального финансового контроля, направленного на профилактику и</w:t>
      </w:r>
      <w:r w:rsidRPr="009707D0">
        <w:rPr>
          <w:sz w:val="28"/>
          <w:szCs w:val="28"/>
        </w:rPr>
        <w:br/>
      </w:r>
      <w:r w:rsidRPr="009707D0">
        <w:rPr>
          <w:rStyle w:val="markedcontent"/>
          <w:sz w:val="28"/>
          <w:szCs w:val="28"/>
        </w:rPr>
        <w:t>предупреждение неэффективного, неправомерного использования муниципальных</w:t>
      </w:r>
      <w:r w:rsidRPr="009707D0">
        <w:rPr>
          <w:sz w:val="28"/>
          <w:szCs w:val="28"/>
        </w:rPr>
        <w:br/>
      </w:r>
      <w:r w:rsidRPr="009707D0">
        <w:rPr>
          <w:rStyle w:val="markedcontent"/>
          <w:sz w:val="28"/>
          <w:szCs w:val="28"/>
        </w:rPr>
        <w:t>финансов, по вопросам сбалансированности бюджета, обоснованности изменений</w:t>
      </w:r>
      <w:r w:rsidRPr="009707D0">
        <w:rPr>
          <w:sz w:val="28"/>
          <w:szCs w:val="28"/>
        </w:rPr>
        <w:br/>
      </w:r>
      <w:r w:rsidRPr="009707D0">
        <w:rPr>
          <w:rStyle w:val="markedcontent"/>
          <w:sz w:val="28"/>
          <w:szCs w:val="28"/>
        </w:rPr>
        <w:t>доходной и расходной частей.</w:t>
      </w:r>
    </w:p>
    <w:p w:rsidR="00972ABA" w:rsidRDefault="00972ABA" w:rsidP="00735F02">
      <w:pPr>
        <w:tabs>
          <w:tab w:val="left" w:pos="567"/>
        </w:tabs>
        <w:spacing w:line="276" w:lineRule="auto"/>
        <w:ind w:right="-1" w:firstLine="567"/>
        <w:jc w:val="both"/>
        <w:rPr>
          <w:sz w:val="28"/>
          <w:szCs w:val="28"/>
        </w:rPr>
      </w:pPr>
      <w:r w:rsidRPr="009707D0">
        <w:rPr>
          <w:sz w:val="28"/>
          <w:szCs w:val="28"/>
        </w:rPr>
        <w:t>С проектом представлена пояснительная записка, и приложения к проекту р</w:t>
      </w:r>
      <w:r w:rsidRPr="009707D0">
        <w:rPr>
          <w:sz w:val="28"/>
          <w:szCs w:val="28"/>
        </w:rPr>
        <w:t>е</w:t>
      </w:r>
      <w:r w:rsidRPr="009707D0">
        <w:rPr>
          <w:sz w:val="28"/>
          <w:szCs w:val="28"/>
        </w:rPr>
        <w:t>шения, соответствующие Бюджетному Кодексу.</w:t>
      </w:r>
    </w:p>
    <w:p w:rsidR="00B20817" w:rsidRDefault="00B20817" w:rsidP="00B20817">
      <w:pPr>
        <w:spacing w:line="276" w:lineRule="auto"/>
        <w:ind w:right="-1" w:firstLine="567"/>
        <w:jc w:val="both"/>
        <w:rPr>
          <w:sz w:val="28"/>
          <w:szCs w:val="28"/>
        </w:rPr>
      </w:pPr>
      <w:r>
        <w:rPr>
          <w:sz w:val="28"/>
          <w:szCs w:val="28"/>
        </w:rPr>
        <w:t>О</w:t>
      </w:r>
      <w:r w:rsidRPr="00F706ED">
        <w:rPr>
          <w:sz w:val="28"/>
          <w:szCs w:val="28"/>
        </w:rPr>
        <w:t>бщи</w:t>
      </w:r>
      <w:r>
        <w:rPr>
          <w:sz w:val="28"/>
          <w:szCs w:val="28"/>
        </w:rPr>
        <w:t>й объем</w:t>
      </w:r>
      <w:r w:rsidRPr="00F706ED">
        <w:rPr>
          <w:sz w:val="28"/>
          <w:szCs w:val="28"/>
        </w:rPr>
        <w:t xml:space="preserve"> доходов</w:t>
      </w:r>
      <w:r w:rsidR="00B3529F">
        <w:rPr>
          <w:sz w:val="28"/>
          <w:szCs w:val="28"/>
        </w:rPr>
        <w:t xml:space="preserve"> и расходов </w:t>
      </w:r>
      <w:r>
        <w:rPr>
          <w:sz w:val="28"/>
          <w:szCs w:val="28"/>
        </w:rPr>
        <w:t>на 202</w:t>
      </w:r>
      <w:r w:rsidR="00B3529F">
        <w:rPr>
          <w:sz w:val="28"/>
          <w:szCs w:val="28"/>
        </w:rPr>
        <w:t>4</w:t>
      </w:r>
      <w:r>
        <w:rPr>
          <w:sz w:val="28"/>
          <w:szCs w:val="28"/>
        </w:rPr>
        <w:t xml:space="preserve"> </w:t>
      </w:r>
      <w:r w:rsidRPr="00F706ED">
        <w:rPr>
          <w:sz w:val="28"/>
          <w:szCs w:val="28"/>
        </w:rPr>
        <w:t>год оста</w:t>
      </w:r>
      <w:r>
        <w:rPr>
          <w:sz w:val="28"/>
          <w:szCs w:val="28"/>
        </w:rPr>
        <w:t>е</w:t>
      </w:r>
      <w:r w:rsidRPr="00F706ED">
        <w:rPr>
          <w:sz w:val="28"/>
          <w:szCs w:val="28"/>
        </w:rPr>
        <w:t>тся без изменения</w:t>
      </w:r>
      <w:r w:rsidRPr="00FC10E9">
        <w:rPr>
          <w:sz w:val="28"/>
          <w:szCs w:val="28"/>
        </w:rPr>
        <w:t>. Деф</w:t>
      </w:r>
      <w:r w:rsidRPr="00FC10E9">
        <w:rPr>
          <w:sz w:val="28"/>
          <w:szCs w:val="28"/>
        </w:rPr>
        <w:t>и</w:t>
      </w:r>
      <w:r w:rsidRPr="00FC10E9">
        <w:rPr>
          <w:sz w:val="28"/>
          <w:szCs w:val="28"/>
        </w:rPr>
        <w:t xml:space="preserve">цит бюджета составит </w:t>
      </w:r>
      <w:r w:rsidR="00B3529F">
        <w:rPr>
          <w:sz w:val="28"/>
          <w:szCs w:val="28"/>
        </w:rPr>
        <w:t xml:space="preserve">4 787 951,52 </w:t>
      </w:r>
      <w:r w:rsidRPr="00FC10E9">
        <w:rPr>
          <w:sz w:val="28"/>
          <w:szCs w:val="28"/>
        </w:rPr>
        <w:t>рублей.</w:t>
      </w:r>
      <w:r>
        <w:rPr>
          <w:sz w:val="28"/>
          <w:szCs w:val="28"/>
        </w:rPr>
        <w:t xml:space="preserve"> </w:t>
      </w:r>
    </w:p>
    <w:p w:rsidR="00972ABA" w:rsidRPr="00387DAA" w:rsidRDefault="00972ABA" w:rsidP="00735F02">
      <w:pPr>
        <w:spacing w:line="276" w:lineRule="auto"/>
        <w:ind w:right="-1" w:firstLine="567"/>
        <w:jc w:val="both"/>
        <w:rPr>
          <w:sz w:val="28"/>
          <w:szCs w:val="28"/>
        </w:rPr>
      </w:pPr>
      <w:r w:rsidRPr="009707D0">
        <w:rPr>
          <w:sz w:val="28"/>
          <w:szCs w:val="28"/>
        </w:rPr>
        <w:t xml:space="preserve">Представленным проектом </w:t>
      </w:r>
      <w:r w:rsidR="00735F02" w:rsidRPr="009707D0">
        <w:rPr>
          <w:sz w:val="28"/>
          <w:szCs w:val="28"/>
        </w:rPr>
        <w:t>р</w:t>
      </w:r>
      <w:r w:rsidRPr="009707D0">
        <w:rPr>
          <w:sz w:val="28"/>
          <w:szCs w:val="28"/>
        </w:rPr>
        <w:t>ешения предлагается изменить основные характ</w:t>
      </w:r>
      <w:r w:rsidRPr="009707D0">
        <w:rPr>
          <w:sz w:val="28"/>
          <w:szCs w:val="28"/>
        </w:rPr>
        <w:t>е</w:t>
      </w:r>
      <w:r w:rsidRPr="009707D0">
        <w:rPr>
          <w:sz w:val="28"/>
          <w:szCs w:val="28"/>
        </w:rPr>
        <w:t xml:space="preserve">ристики бюджета муниципального образования </w:t>
      </w:r>
      <w:r w:rsidR="008B5405" w:rsidRPr="009707D0">
        <w:rPr>
          <w:sz w:val="28"/>
          <w:szCs w:val="28"/>
        </w:rPr>
        <w:t xml:space="preserve">Саракташский поссовет </w:t>
      </w:r>
      <w:r w:rsidRPr="009707D0">
        <w:rPr>
          <w:sz w:val="28"/>
          <w:szCs w:val="28"/>
        </w:rPr>
        <w:t>на 202</w:t>
      </w:r>
      <w:r w:rsidR="002A06C2">
        <w:rPr>
          <w:sz w:val="28"/>
          <w:szCs w:val="28"/>
        </w:rPr>
        <w:t>5 год.</w:t>
      </w:r>
    </w:p>
    <w:p w:rsidR="002A06C2" w:rsidRPr="00F706ED" w:rsidRDefault="002A06C2" w:rsidP="002A06C2">
      <w:pPr>
        <w:spacing w:line="276" w:lineRule="auto"/>
        <w:ind w:right="-1" w:firstLine="567"/>
        <w:jc w:val="both"/>
        <w:rPr>
          <w:sz w:val="28"/>
          <w:szCs w:val="28"/>
        </w:rPr>
      </w:pPr>
      <w:r>
        <w:rPr>
          <w:sz w:val="28"/>
          <w:szCs w:val="28"/>
        </w:rPr>
        <w:t>Также п</w:t>
      </w:r>
      <w:r w:rsidRPr="00F706ED">
        <w:rPr>
          <w:sz w:val="28"/>
          <w:szCs w:val="28"/>
        </w:rPr>
        <w:t xml:space="preserve">роектом решения </w:t>
      </w:r>
      <w:r>
        <w:rPr>
          <w:sz w:val="28"/>
          <w:szCs w:val="28"/>
        </w:rPr>
        <w:t xml:space="preserve">на 2024 год </w:t>
      </w:r>
      <w:r w:rsidRPr="00F706ED">
        <w:rPr>
          <w:sz w:val="28"/>
          <w:szCs w:val="28"/>
        </w:rPr>
        <w:t>запланировано перераспределение средств бюджетных ассигнований между отдельными направлениями расходов бюджета в пределах их общ</w:t>
      </w:r>
      <w:r w:rsidRPr="00F706ED">
        <w:rPr>
          <w:sz w:val="28"/>
          <w:szCs w:val="28"/>
        </w:rPr>
        <w:t>е</w:t>
      </w:r>
      <w:r w:rsidRPr="00F706ED">
        <w:rPr>
          <w:sz w:val="28"/>
          <w:szCs w:val="28"/>
        </w:rPr>
        <w:t>го объема</w:t>
      </w:r>
      <w:r>
        <w:rPr>
          <w:sz w:val="28"/>
          <w:szCs w:val="28"/>
        </w:rPr>
        <w:t xml:space="preserve">. </w:t>
      </w:r>
    </w:p>
    <w:p w:rsidR="0013694C" w:rsidRDefault="00972ABA" w:rsidP="008B5405">
      <w:pPr>
        <w:tabs>
          <w:tab w:val="left" w:pos="851"/>
        </w:tabs>
        <w:spacing w:line="252" w:lineRule="auto"/>
        <w:ind w:firstLine="709"/>
        <w:jc w:val="right"/>
        <w:rPr>
          <w:sz w:val="28"/>
          <w:szCs w:val="28"/>
        </w:rPr>
      </w:pPr>
      <w:r w:rsidRPr="00387DAA">
        <w:rPr>
          <w:sz w:val="28"/>
          <w:szCs w:val="28"/>
        </w:rPr>
        <w:t xml:space="preserve">                                                          </w:t>
      </w:r>
    </w:p>
    <w:p w:rsidR="002A06C2" w:rsidRPr="0013694C" w:rsidRDefault="002A06C2" w:rsidP="0013694C">
      <w:pPr>
        <w:tabs>
          <w:tab w:val="left" w:pos="851"/>
        </w:tabs>
        <w:spacing w:line="252" w:lineRule="auto"/>
        <w:jc w:val="center"/>
        <w:rPr>
          <w:sz w:val="28"/>
          <w:szCs w:val="28"/>
        </w:rPr>
      </w:pPr>
      <w:r w:rsidRPr="0013694C">
        <w:rPr>
          <w:rStyle w:val="markedcontent"/>
          <w:sz w:val="28"/>
          <w:szCs w:val="28"/>
        </w:rPr>
        <w:t>Основные характеристики</w:t>
      </w:r>
      <w:r w:rsidR="0013694C">
        <w:rPr>
          <w:rStyle w:val="markedcontent"/>
          <w:sz w:val="28"/>
          <w:szCs w:val="28"/>
        </w:rPr>
        <w:t xml:space="preserve"> местного бюджета планового периода на 2025 год </w:t>
      </w:r>
    </w:p>
    <w:p w:rsidR="002A06C2" w:rsidRDefault="002A06C2" w:rsidP="008B5405">
      <w:pPr>
        <w:tabs>
          <w:tab w:val="left" w:pos="851"/>
        </w:tabs>
        <w:spacing w:line="252" w:lineRule="auto"/>
        <w:ind w:firstLine="709"/>
        <w:jc w:val="right"/>
        <w:rPr>
          <w:szCs w:val="28"/>
        </w:rPr>
      </w:pPr>
    </w:p>
    <w:p w:rsidR="008B5405" w:rsidRPr="00F34278" w:rsidRDefault="00972ABA" w:rsidP="008B5405">
      <w:pPr>
        <w:tabs>
          <w:tab w:val="left" w:pos="851"/>
        </w:tabs>
        <w:spacing w:line="252" w:lineRule="auto"/>
        <w:ind w:firstLine="709"/>
        <w:jc w:val="right"/>
        <w:rPr>
          <w:i/>
        </w:rPr>
      </w:pPr>
      <w:r w:rsidRPr="00387DAA">
        <w:rPr>
          <w:sz w:val="28"/>
          <w:szCs w:val="28"/>
        </w:rPr>
        <w:t xml:space="preserve">              </w:t>
      </w:r>
      <w:r w:rsidR="008B5405">
        <w:rPr>
          <w:sz w:val="28"/>
          <w:szCs w:val="28"/>
        </w:rPr>
        <w:t xml:space="preserve">                              </w:t>
      </w:r>
      <w:r w:rsidR="008B5405" w:rsidRPr="00F34278">
        <w:rPr>
          <w:i/>
        </w:rPr>
        <w:t>Таблица №1 (руб.)</w:t>
      </w:r>
    </w:p>
    <w:p w:rsidR="00972ABA" w:rsidRDefault="00972ABA" w:rsidP="00972ABA">
      <w:pPr>
        <w:ind w:left="735"/>
        <w:jc w:val="both"/>
        <w:rPr>
          <w:sz w:val="28"/>
          <w:szCs w:val="28"/>
        </w:rPr>
      </w:pPr>
    </w:p>
    <w:tbl>
      <w:tblPr>
        <w:tblW w:w="10505" w:type="dxa"/>
        <w:tblInd w:w="93" w:type="dxa"/>
        <w:tblLayout w:type="fixed"/>
        <w:tblLook w:val="04A0" w:firstRow="1" w:lastRow="0" w:firstColumn="1" w:lastColumn="0" w:noHBand="0" w:noVBand="1"/>
      </w:tblPr>
      <w:tblGrid>
        <w:gridCol w:w="2142"/>
        <w:gridCol w:w="1842"/>
        <w:gridCol w:w="1985"/>
        <w:gridCol w:w="2268"/>
        <w:gridCol w:w="1984"/>
        <w:gridCol w:w="284"/>
      </w:tblGrid>
      <w:tr w:rsidR="00FC5E47" w:rsidRPr="00B93C2B" w:rsidTr="00FC5E47">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47" w:rsidRDefault="00FC5E47" w:rsidP="008B5405">
            <w:pPr>
              <w:shd w:val="clear" w:color="auto" w:fill="FFFFFF"/>
              <w:spacing w:line="264" w:lineRule="auto"/>
              <w:jc w:val="center"/>
              <w:rPr>
                <w:b/>
                <w:bCs/>
                <w:i/>
                <w:iCs/>
                <w:sz w:val="20"/>
                <w:szCs w:val="20"/>
                <w:lang w:eastAsia="ar-SA"/>
              </w:rPr>
            </w:pPr>
            <w:r w:rsidRPr="00AD042A">
              <w:rPr>
                <w:b/>
                <w:bCs/>
                <w:i/>
                <w:iCs/>
                <w:sz w:val="20"/>
                <w:szCs w:val="20"/>
                <w:lang w:eastAsia="ar-SA"/>
              </w:rPr>
              <w:t xml:space="preserve">Наименование </w:t>
            </w:r>
          </w:p>
          <w:p w:rsidR="00FC5E47" w:rsidRPr="00B93C2B" w:rsidRDefault="00FC5E47" w:rsidP="008B5405">
            <w:pPr>
              <w:shd w:val="clear" w:color="auto" w:fill="FFFFFF"/>
              <w:spacing w:line="264" w:lineRule="auto"/>
              <w:jc w:val="center"/>
              <w:rPr>
                <w:rFonts w:ascii="Arial CYR" w:hAnsi="Arial CYR" w:cs="Arial CYR"/>
                <w:sz w:val="28"/>
                <w:szCs w:val="28"/>
              </w:rPr>
            </w:pPr>
            <w:r>
              <w:rPr>
                <w:b/>
                <w:bCs/>
                <w:i/>
                <w:iCs/>
                <w:sz w:val="20"/>
                <w:szCs w:val="20"/>
                <w:lang w:eastAsia="ar-SA"/>
              </w:rPr>
              <w:t>показ</w:t>
            </w:r>
            <w:r>
              <w:rPr>
                <w:b/>
                <w:bCs/>
                <w:i/>
                <w:iCs/>
                <w:sz w:val="20"/>
                <w:szCs w:val="20"/>
                <w:lang w:eastAsia="ar-SA"/>
              </w:rPr>
              <w:t>а</w:t>
            </w:r>
            <w:r>
              <w:rPr>
                <w:b/>
                <w:bCs/>
                <w:i/>
                <w:iCs/>
                <w:sz w:val="20"/>
                <w:szCs w:val="20"/>
                <w:lang w:eastAsia="ar-SA"/>
              </w:rPr>
              <w:t>теля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C5E47" w:rsidRDefault="00FC5E47" w:rsidP="00AB2515">
            <w:pPr>
              <w:suppressAutoHyphens/>
              <w:snapToGrid w:val="0"/>
              <w:jc w:val="center"/>
              <w:rPr>
                <w:b/>
                <w:bCs/>
                <w:i/>
                <w:iCs/>
                <w:sz w:val="20"/>
                <w:szCs w:val="20"/>
                <w:lang w:eastAsia="ar-SA"/>
              </w:rPr>
            </w:pPr>
            <w:r w:rsidRPr="00AD042A">
              <w:rPr>
                <w:b/>
                <w:bCs/>
                <w:i/>
                <w:iCs/>
                <w:sz w:val="20"/>
                <w:szCs w:val="20"/>
                <w:lang w:eastAsia="ar-SA"/>
              </w:rPr>
              <w:t xml:space="preserve">Утверждено </w:t>
            </w:r>
          </w:p>
          <w:p w:rsidR="00FC5E47" w:rsidRPr="00AD042A" w:rsidRDefault="00FC5E47" w:rsidP="00AB2515">
            <w:pPr>
              <w:suppressAutoHyphens/>
              <w:snapToGrid w:val="0"/>
              <w:jc w:val="center"/>
              <w:rPr>
                <w:b/>
                <w:bCs/>
                <w:i/>
                <w:iCs/>
                <w:sz w:val="20"/>
                <w:szCs w:val="20"/>
                <w:lang w:eastAsia="ar-SA"/>
              </w:rPr>
            </w:pPr>
            <w:r>
              <w:rPr>
                <w:b/>
                <w:bCs/>
                <w:i/>
                <w:iCs/>
                <w:sz w:val="20"/>
                <w:szCs w:val="20"/>
                <w:lang w:eastAsia="ar-SA"/>
              </w:rPr>
              <w:t>первоначально</w:t>
            </w:r>
            <w:r w:rsidRPr="00AD042A">
              <w:rPr>
                <w:b/>
                <w:bCs/>
                <w:i/>
                <w:iCs/>
                <w:sz w:val="20"/>
                <w:szCs w:val="20"/>
                <w:lang w:eastAsia="ar-SA"/>
              </w:rPr>
              <w:t xml:space="preserve"> решением о бюджете от </w:t>
            </w:r>
            <w:r>
              <w:rPr>
                <w:b/>
                <w:bCs/>
                <w:i/>
                <w:iCs/>
                <w:sz w:val="20"/>
                <w:szCs w:val="20"/>
                <w:lang w:eastAsia="ar-SA"/>
              </w:rPr>
              <w:t>15.12.23</w:t>
            </w:r>
            <w:r w:rsidRPr="00AD042A">
              <w:rPr>
                <w:b/>
                <w:bCs/>
                <w:i/>
                <w:iCs/>
                <w:sz w:val="20"/>
                <w:szCs w:val="20"/>
                <w:lang w:eastAsia="ar-SA"/>
              </w:rPr>
              <w:t>г. №</w:t>
            </w:r>
            <w:r>
              <w:rPr>
                <w:b/>
                <w:bCs/>
                <w:i/>
                <w:iCs/>
                <w:sz w:val="20"/>
                <w:szCs w:val="20"/>
                <w:lang w:eastAsia="ar-SA"/>
              </w:rPr>
              <w:t>179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C5E47" w:rsidRPr="00AD042A" w:rsidRDefault="00FC5E47" w:rsidP="00B3529F">
            <w:pPr>
              <w:suppressAutoHyphens/>
              <w:jc w:val="center"/>
              <w:rPr>
                <w:b/>
                <w:bCs/>
                <w:i/>
                <w:iCs/>
                <w:sz w:val="20"/>
                <w:szCs w:val="20"/>
                <w:lang w:eastAsia="ar-SA"/>
              </w:rPr>
            </w:pPr>
            <w:r w:rsidRPr="00473068">
              <w:rPr>
                <w:b/>
                <w:bCs/>
                <w:i/>
                <w:iCs/>
                <w:sz w:val="20"/>
                <w:szCs w:val="20"/>
                <w:lang w:eastAsia="ar-SA"/>
              </w:rPr>
              <w:t xml:space="preserve">Утверждено решением о бюджете от </w:t>
            </w:r>
            <w:r w:rsidR="00B3529F">
              <w:rPr>
                <w:b/>
                <w:bCs/>
                <w:i/>
                <w:iCs/>
                <w:sz w:val="20"/>
                <w:szCs w:val="20"/>
                <w:lang w:eastAsia="ar-SA"/>
              </w:rPr>
              <w:t>09</w:t>
            </w:r>
            <w:r>
              <w:rPr>
                <w:b/>
                <w:bCs/>
                <w:i/>
                <w:iCs/>
                <w:sz w:val="20"/>
                <w:szCs w:val="20"/>
                <w:lang w:eastAsia="ar-SA"/>
              </w:rPr>
              <w:t>.0</w:t>
            </w:r>
            <w:r w:rsidR="00B3529F">
              <w:rPr>
                <w:b/>
                <w:bCs/>
                <w:i/>
                <w:iCs/>
                <w:sz w:val="20"/>
                <w:szCs w:val="20"/>
                <w:lang w:eastAsia="ar-SA"/>
              </w:rPr>
              <w:t>8</w:t>
            </w:r>
            <w:r>
              <w:rPr>
                <w:b/>
                <w:bCs/>
                <w:i/>
                <w:iCs/>
                <w:sz w:val="20"/>
                <w:szCs w:val="20"/>
                <w:lang w:eastAsia="ar-SA"/>
              </w:rPr>
              <w:t>.2024г. №20</w:t>
            </w:r>
            <w:r w:rsidR="00B60A9B">
              <w:rPr>
                <w:b/>
                <w:bCs/>
                <w:i/>
                <w:iCs/>
                <w:sz w:val="20"/>
                <w:szCs w:val="20"/>
                <w:lang w:eastAsia="ar-SA"/>
              </w:rPr>
              <w:t>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C5E47" w:rsidRPr="00AD042A" w:rsidRDefault="00FC5E47" w:rsidP="00FC5E47">
            <w:pPr>
              <w:suppressAutoHyphens/>
              <w:ind w:firstLine="178"/>
              <w:jc w:val="center"/>
              <w:rPr>
                <w:b/>
                <w:bCs/>
                <w:i/>
                <w:iCs/>
                <w:sz w:val="16"/>
                <w:szCs w:val="16"/>
                <w:lang w:eastAsia="ar-SA"/>
              </w:rPr>
            </w:pPr>
            <w:r w:rsidRPr="00AD042A">
              <w:rPr>
                <w:b/>
                <w:bCs/>
                <w:i/>
                <w:iCs/>
                <w:sz w:val="20"/>
                <w:szCs w:val="20"/>
                <w:lang w:eastAsia="ar-SA"/>
              </w:rPr>
              <w:t>Проект решения о внесении изменений в бюджет МО Саракташский поссовет на 20</w:t>
            </w:r>
            <w:r>
              <w:rPr>
                <w:b/>
                <w:bCs/>
                <w:i/>
                <w:iCs/>
                <w:sz w:val="20"/>
                <w:szCs w:val="20"/>
                <w:lang w:eastAsia="ar-SA"/>
              </w:rPr>
              <w:t>24 год и плановый период 2025</w:t>
            </w:r>
            <w:r w:rsidRPr="00AD042A">
              <w:rPr>
                <w:b/>
                <w:bCs/>
                <w:i/>
                <w:iCs/>
                <w:sz w:val="20"/>
                <w:szCs w:val="20"/>
                <w:lang w:eastAsia="ar-SA"/>
              </w:rPr>
              <w:t>-202</w:t>
            </w:r>
            <w:r>
              <w:rPr>
                <w:b/>
                <w:bCs/>
                <w:i/>
                <w:iCs/>
                <w:sz w:val="20"/>
                <w:szCs w:val="20"/>
                <w:lang w:eastAsia="ar-SA"/>
              </w:rPr>
              <w:t>6</w:t>
            </w:r>
            <w:r w:rsidRPr="00AD042A">
              <w:rPr>
                <w:b/>
                <w:bCs/>
                <w:i/>
                <w:iCs/>
                <w:sz w:val="20"/>
                <w:szCs w:val="20"/>
                <w:lang w:eastAsia="ar-SA"/>
              </w:rPr>
              <w:t>г</w:t>
            </w:r>
            <w:r>
              <w:rPr>
                <w:b/>
                <w:bCs/>
                <w:i/>
                <w:iCs/>
                <w:sz w:val="20"/>
                <w:szCs w:val="20"/>
                <w:lang w:eastAsia="ar-SA"/>
              </w:rPr>
              <w:t>.</w:t>
            </w:r>
          </w:p>
        </w:tc>
        <w:tc>
          <w:tcPr>
            <w:tcW w:w="1984" w:type="dxa"/>
            <w:tcBorders>
              <w:top w:val="single" w:sz="4" w:space="0" w:color="auto"/>
              <w:left w:val="nil"/>
              <w:bottom w:val="single" w:sz="4" w:space="0" w:color="auto"/>
              <w:right w:val="nil"/>
            </w:tcBorders>
            <w:vAlign w:val="center"/>
          </w:tcPr>
          <w:p w:rsidR="00FC5E47" w:rsidRPr="00AD042A" w:rsidRDefault="00FC5E47" w:rsidP="00DF38F2">
            <w:pPr>
              <w:suppressAutoHyphens/>
              <w:jc w:val="center"/>
              <w:rPr>
                <w:b/>
                <w:bCs/>
                <w:i/>
                <w:iCs/>
                <w:sz w:val="20"/>
                <w:szCs w:val="20"/>
                <w:lang w:eastAsia="ar-SA"/>
              </w:rPr>
            </w:pPr>
            <w:r w:rsidRPr="00AD042A">
              <w:rPr>
                <w:b/>
                <w:bCs/>
                <w:i/>
                <w:iCs/>
                <w:sz w:val="20"/>
                <w:szCs w:val="20"/>
                <w:lang w:eastAsia="ar-SA"/>
              </w:rPr>
              <w:t xml:space="preserve">Отклонение </w:t>
            </w:r>
          </w:p>
          <w:p w:rsidR="00FC5E47" w:rsidRPr="00AD042A" w:rsidRDefault="00FC5E47" w:rsidP="00DF38F2">
            <w:pPr>
              <w:suppressAutoHyphens/>
              <w:jc w:val="center"/>
              <w:rPr>
                <w:b/>
                <w:bCs/>
                <w:i/>
                <w:iCs/>
                <w:sz w:val="20"/>
                <w:szCs w:val="20"/>
                <w:lang w:eastAsia="ar-SA"/>
              </w:rPr>
            </w:pPr>
            <w:r w:rsidRPr="00AD042A">
              <w:rPr>
                <w:b/>
                <w:bCs/>
                <w:i/>
                <w:iCs/>
                <w:sz w:val="20"/>
                <w:szCs w:val="20"/>
                <w:lang w:eastAsia="ar-SA"/>
              </w:rPr>
              <w:t>(+,-)</w:t>
            </w:r>
          </w:p>
          <w:p w:rsidR="00FC5E47" w:rsidRPr="00AD042A" w:rsidRDefault="00FC5E47" w:rsidP="00DF38F2">
            <w:pPr>
              <w:suppressAutoHyphens/>
              <w:ind w:firstLine="178"/>
              <w:jc w:val="center"/>
              <w:rPr>
                <w:b/>
                <w:bCs/>
                <w:i/>
                <w:iCs/>
                <w:sz w:val="16"/>
                <w:szCs w:val="16"/>
                <w:lang w:eastAsia="ar-SA"/>
              </w:rPr>
            </w:pPr>
          </w:p>
        </w:tc>
        <w:tc>
          <w:tcPr>
            <w:tcW w:w="284" w:type="dxa"/>
            <w:tcBorders>
              <w:top w:val="single" w:sz="4" w:space="0" w:color="auto"/>
              <w:left w:val="nil"/>
              <w:bottom w:val="single" w:sz="4" w:space="0" w:color="auto"/>
              <w:right w:val="single" w:sz="4" w:space="0" w:color="auto"/>
            </w:tcBorders>
          </w:tcPr>
          <w:p w:rsidR="00FC5E47" w:rsidRPr="00AD042A" w:rsidRDefault="00FC5E47" w:rsidP="00FD212C">
            <w:pPr>
              <w:suppressAutoHyphens/>
              <w:jc w:val="center"/>
              <w:rPr>
                <w:b/>
                <w:bCs/>
                <w:i/>
                <w:iCs/>
                <w:sz w:val="20"/>
                <w:szCs w:val="20"/>
                <w:lang w:eastAsia="ar-SA"/>
              </w:rPr>
            </w:pPr>
          </w:p>
        </w:tc>
      </w:tr>
      <w:tr w:rsidR="0013694C" w:rsidRPr="00B93C2B" w:rsidTr="00FC5E47">
        <w:trPr>
          <w:trHeight w:val="211"/>
        </w:trPr>
        <w:tc>
          <w:tcPr>
            <w:tcW w:w="2142" w:type="dxa"/>
            <w:tcBorders>
              <w:top w:val="nil"/>
              <w:left w:val="single" w:sz="4" w:space="0" w:color="auto"/>
              <w:bottom w:val="single" w:sz="4" w:space="0" w:color="auto"/>
              <w:right w:val="single" w:sz="4" w:space="0" w:color="auto"/>
            </w:tcBorders>
            <w:shd w:val="clear" w:color="auto" w:fill="auto"/>
            <w:noWrap/>
            <w:hideMark/>
          </w:tcPr>
          <w:p w:rsidR="0013694C" w:rsidRPr="008B5405" w:rsidRDefault="0013694C" w:rsidP="00972ABA">
            <w:pPr>
              <w:shd w:val="clear" w:color="auto" w:fill="FFFFFF"/>
              <w:spacing w:line="264" w:lineRule="auto"/>
            </w:pPr>
            <w:r w:rsidRPr="008B5405">
              <w:t>Доходы бюджета</w:t>
            </w:r>
          </w:p>
        </w:tc>
        <w:tc>
          <w:tcPr>
            <w:tcW w:w="1842" w:type="dxa"/>
            <w:tcBorders>
              <w:top w:val="nil"/>
              <w:left w:val="nil"/>
              <w:bottom w:val="single" w:sz="4" w:space="0" w:color="auto"/>
              <w:right w:val="single" w:sz="4" w:space="0" w:color="auto"/>
            </w:tcBorders>
            <w:shd w:val="clear" w:color="auto" w:fill="auto"/>
            <w:noWrap/>
          </w:tcPr>
          <w:p w:rsidR="0013694C" w:rsidRPr="008B5405" w:rsidRDefault="0013694C" w:rsidP="008B5405">
            <w:pPr>
              <w:jc w:val="center"/>
            </w:pPr>
            <w:r>
              <w:t>110 525 000,00</w:t>
            </w:r>
          </w:p>
        </w:tc>
        <w:tc>
          <w:tcPr>
            <w:tcW w:w="1985" w:type="dxa"/>
            <w:tcBorders>
              <w:top w:val="nil"/>
              <w:left w:val="nil"/>
              <w:bottom w:val="single" w:sz="4" w:space="0" w:color="auto"/>
              <w:right w:val="single" w:sz="4" w:space="0" w:color="auto"/>
            </w:tcBorders>
            <w:shd w:val="clear" w:color="auto" w:fill="auto"/>
            <w:noWrap/>
          </w:tcPr>
          <w:p w:rsidR="0013694C" w:rsidRPr="008B5405" w:rsidRDefault="0013694C" w:rsidP="00641FBC">
            <w:pPr>
              <w:jc w:val="center"/>
            </w:pPr>
            <w:r>
              <w:t>110 525 000,00</w:t>
            </w:r>
          </w:p>
        </w:tc>
        <w:tc>
          <w:tcPr>
            <w:tcW w:w="2268" w:type="dxa"/>
            <w:tcBorders>
              <w:top w:val="nil"/>
              <w:left w:val="nil"/>
              <w:bottom w:val="single" w:sz="4" w:space="0" w:color="auto"/>
              <w:right w:val="single" w:sz="4" w:space="0" w:color="auto"/>
            </w:tcBorders>
            <w:shd w:val="clear" w:color="auto" w:fill="auto"/>
            <w:noWrap/>
          </w:tcPr>
          <w:p w:rsidR="0013694C" w:rsidRPr="008B5405" w:rsidRDefault="0013694C" w:rsidP="00FC5E47">
            <w:pPr>
              <w:jc w:val="center"/>
            </w:pPr>
            <w:r>
              <w:t>107 004 000,00</w:t>
            </w:r>
          </w:p>
        </w:tc>
        <w:tc>
          <w:tcPr>
            <w:tcW w:w="1984" w:type="dxa"/>
            <w:tcBorders>
              <w:top w:val="nil"/>
              <w:left w:val="nil"/>
              <w:bottom w:val="single" w:sz="4" w:space="0" w:color="auto"/>
              <w:right w:val="nil"/>
            </w:tcBorders>
          </w:tcPr>
          <w:p w:rsidR="0013694C" w:rsidRPr="008B5405" w:rsidRDefault="0013694C" w:rsidP="009707D0">
            <w:pPr>
              <w:jc w:val="center"/>
            </w:pPr>
            <w:r>
              <w:t>- 3 521 000,00</w:t>
            </w:r>
          </w:p>
        </w:tc>
        <w:tc>
          <w:tcPr>
            <w:tcW w:w="284" w:type="dxa"/>
            <w:tcBorders>
              <w:top w:val="nil"/>
              <w:left w:val="nil"/>
              <w:bottom w:val="single" w:sz="4" w:space="0" w:color="auto"/>
              <w:right w:val="single" w:sz="4" w:space="0" w:color="auto"/>
            </w:tcBorders>
          </w:tcPr>
          <w:p w:rsidR="0013694C" w:rsidRDefault="0013694C" w:rsidP="00972ABA">
            <w:pPr>
              <w:jc w:val="center"/>
            </w:pPr>
          </w:p>
        </w:tc>
      </w:tr>
      <w:tr w:rsidR="0013694C" w:rsidRPr="00B93C2B" w:rsidTr="00FC5E47">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13694C" w:rsidRPr="008B5405" w:rsidRDefault="0013694C" w:rsidP="00972ABA">
            <w:pPr>
              <w:shd w:val="clear" w:color="auto" w:fill="FFFFFF"/>
              <w:spacing w:line="264" w:lineRule="auto"/>
            </w:pPr>
            <w:r w:rsidRPr="008B5405">
              <w:t>Расходы бюджета</w:t>
            </w:r>
          </w:p>
        </w:tc>
        <w:tc>
          <w:tcPr>
            <w:tcW w:w="1842" w:type="dxa"/>
            <w:tcBorders>
              <w:top w:val="nil"/>
              <w:left w:val="nil"/>
              <w:bottom w:val="single" w:sz="4" w:space="0" w:color="auto"/>
              <w:right w:val="single" w:sz="4" w:space="0" w:color="auto"/>
            </w:tcBorders>
            <w:shd w:val="clear" w:color="auto" w:fill="auto"/>
            <w:noWrap/>
          </w:tcPr>
          <w:p w:rsidR="0013694C" w:rsidRPr="008B5405" w:rsidRDefault="0013694C" w:rsidP="008B5405">
            <w:pPr>
              <w:jc w:val="center"/>
            </w:pPr>
            <w:r>
              <w:t>110 525 000,00</w:t>
            </w:r>
          </w:p>
        </w:tc>
        <w:tc>
          <w:tcPr>
            <w:tcW w:w="1985" w:type="dxa"/>
            <w:tcBorders>
              <w:top w:val="nil"/>
              <w:left w:val="nil"/>
              <w:bottom w:val="single" w:sz="4" w:space="0" w:color="auto"/>
              <w:right w:val="single" w:sz="4" w:space="0" w:color="auto"/>
            </w:tcBorders>
            <w:shd w:val="clear" w:color="auto" w:fill="auto"/>
            <w:noWrap/>
          </w:tcPr>
          <w:p w:rsidR="0013694C" w:rsidRPr="008B5405" w:rsidRDefault="0013694C" w:rsidP="00641FBC">
            <w:pPr>
              <w:jc w:val="center"/>
            </w:pPr>
            <w:r>
              <w:t>110 525 000,00</w:t>
            </w:r>
          </w:p>
        </w:tc>
        <w:tc>
          <w:tcPr>
            <w:tcW w:w="2268" w:type="dxa"/>
            <w:tcBorders>
              <w:top w:val="nil"/>
              <w:left w:val="nil"/>
              <w:bottom w:val="single" w:sz="4" w:space="0" w:color="auto"/>
              <w:right w:val="single" w:sz="4" w:space="0" w:color="auto"/>
            </w:tcBorders>
            <w:shd w:val="clear" w:color="auto" w:fill="auto"/>
            <w:noWrap/>
          </w:tcPr>
          <w:p w:rsidR="0013694C" w:rsidRPr="008B5405" w:rsidRDefault="0013694C" w:rsidP="008B5405">
            <w:pPr>
              <w:jc w:val="center"/>
            </w:pPr>
            <w:r>
              <w:t>107 004 000,00</w:t>
            </w:r>
          </w:p>
        </w:tc>
        <w:tc>
          <w:tcPr>
            <w:tcW w:w="1984" w:type="dxa"/>
            <w:tcBorders>
              <w:top w:val="nil"/>
              <w:left w:val="nil"/>
              <w:bottom w:val="single" w:sz="4" w:space="0" w:color="auto"/>
              <w:right w:val="nil"/>
            </w:tcBorders>
          </w:tcPr>
          <w:p w:rsidR="0013694C" w:rsidRPr="008B5405" w:rsidRDefault="0013694C" w:rsidP="009707D0">
            <w:pPr>
              <w:jc w:val="center"/>
            </w:pPr>
            <w:r>
              <w:t>- 3 521 000,00</w:t>
            </w:r>
          </w:p>
        </w:tc>
        <w:tc>
          <w:tcPr>
            <w:tcW w:w="284" w:type="dxa"/>
            <w:tcBorders>
              <w:top w:val="nil"/>
              <w:left w:val="nil"/>
              <w:bottom w:val="single" w:sz="4" w:space="0" w:color="auto"/>
              <w:right w:val="single" w:sz="4" w:space="0" w:color="auto"/>
            </w:tcBorders>
          </w:tcPr>
          <w:p w:rsidR="0013694C" w:rsidRDefault="0013694C" w:rsidP="008B5405">
            <w:pPr>
              <w:jc w:val="center"/>
            </w:pPr>
          </w:p>
        </w:tc>
      </w:tr>
      <w:tr w:rsidR="0013694C" w:rsidRPr="00B93C2B" w:rsidTr="00FC5E47">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13694C" w:rsidRPr="008B5405" w:rsidRDefault="0013694C" w:rsidP="00972ABA">
            <w:pPr>
              <w:shd w:val="clear" w:color="auto" w:fill="FFFFFF"/>
              <w:spacing w:line="264" w:lineRule="auto"/>
            </w:pPr>
            <w:r w:rsidRPr="008B5405">
              <w:t>Дефицит бюджета</w:t>
            </w:r>
          </w:p>
        </w:tc>
        <w:tc>
          <w:tcPr>
            <w:tcW w:w="1842" w:type="dxa"/>
            <w:tcBorders>
              <w:top w:val="nil"/>
              <w:left w:val="nil"/>
              <w:bottom w:val="single" w:sz="4" w:space="0" w:color="auto"/>
              <w:right w:val="single" w:sz="4" w:space="0" w:color="auto"/>
            </w:tcBorders>
            <w:shd w:val="clear" w:color="auto" w:fill="auto"/>
            <w:noWrap/>
          </w:tcPr>
          <w:p w:rsidR="0013694C" w:rsidRPr="008B5405" w:rsidRDefault="0013694C" w:rsidP="008B5405">
            <w:pPr>
              <w:jc w:val="center"/>
            </w:pPr>
            <w:r w:rsidRPr="008B5405">
              <w:t>0,00</w:t>
            </w:r>
          </w:p>
        </w:tc>
        <w:tc>
          <w:tcPr>
            <w:tcW w:w="1985" w:type="dxa"/>
            <w:tcBorders>
              <w:top w:val="nil"/>
              <w:left w:val="nil"/>
              <w:bottom w:val="single" w:sz="4" w:space="0" w:color="auto"/>
              <w:right w:val="single" w:sz="4" w:space="0" w:color="auto"/>
            </w:tcBorders>
            <w:shd w:val="clear" w:color="auto" w:fill="auto"/>
            <w:noWrap/>
          </w:tcPr>
          <w:p w:rsidR="0013694C" w:rsidRPr="008B5405" w:rsidRDefault="0013694C" w:rsidP="00641FBC">
            <w:pPr>
              <w:jc w:val="center"/>
            </w:pPr>
            <w:r w:rsidRPr="008B5405">
              <w:t>0,00</w:t>
            </w:r>
          </w:p>
        </w:tc>
        <w:tc>
          <w:tcPr>
            <w:tcW w:w="2268" w:type="dxa"/>
            <w:tcBorders>
              <w:top w:val="nil"/>
              <w:left w:val="nil"/>
              <w:bottom w:val="single" w:sz="4" w:space="0" w:color="auto"/>
              <w:right w:val="single" w:sz="4" w:space="0" w:color="auto"/>
            </w:tcBorders>
            <w:shd w:val="clear" w:color="auto" w:fill="auto"/>
            <w:noWrap/>
          </w:tcPr>
          <w:p w:rsidR="0013694C" w:rsidRPr="008B5405" w:rsidRDefault="0013694C" w:rsidP="00972ABA">
            <w:pPr>
              <w:jc w:val="center"/>
            </w:pPr>
            <w:r>
              <w:t>0,00</w:t>
            </w:r>
          </w:p>
        </w:tc>
        <w:tc>
          <w:tcPr>
            <w:tcW w:w="1984" w:type="dxa"/>
            <w:tcBorders>
              <w:top w:val="nil"/>
              <w:left w:val="nil"/>
              <w:bottom w:val="single" w:sz="4" w:space="0" w:color="auto"/>
              <w:right w:val="nil"/>
            </w:tcBorders>
          </w:tcPr>
          <w:p w:rsidR="0013694C" w:rsidRPr="008B5405" w:rsidRDefault="0013694C" w:rsidP="00DF38F2">
            <w:pPr>
              <w:jc w:val="center"/>
            </w:pPr>
            <w:r>
              <w:t>0,00</w:t>
            </w:r>
          </w:p>
        </w:tc>
        <w:tc>
          <w:tcPr>
            <w:tcW w:w="284" w:type="dxa"/>
            <w:tcBorders>
              <w:top w:val="nil"/>
              <w:left w:val="nil"/>
              <w:bottom w:val="single" w:sz="4" w:space="0" w:color="auto"/>
              <w:right w:val="single" w:sz="4" w:space="0" w:color="auto"/>
            </w:tcBorders>
          </w:tcPr>
          <w:p w:rsidR="0013694C" w:rsidRDefault="0013694C" w:rsidP="00972ABA">
            <w:pPr>
              <w:jc w:val="center"/>
            </w:pPr>
          </w:p>
        </w:tc>
      </w:tr>
    </w:tbl>
    <w:p w:rsidR="00972ABA" w:rsidRPr="00387DAA" w:rsidRDefault="00972ABA" w:rsidP="008B5405">
      <w:pPr>
        <w:ind w:left="644"/>
        <w:jc w:val="both"/>
        <w:rPr>
          <w:sz w:val="28"/>
          <w:szCs w:val="28"/>
        </w:rPr>
      </w:pPr>
    </w:p>
    <w:p w:rsidR="00972ABA" w:rsidRPr="00387DAA" w:rsidRDefault="00972ABA" w:rsidP="00B527C1">
      <w:pPr>
        <w:spacing w:line="276" w:lineRule="auto"/>
        <w:ind w:firstLine="567"/>
        <w:jc w:val="both"/>
        <w:rPr>
          <w:sz w:val="28"/>
          <w:szCs w:val="28"/>
        </w:rPr>
      </w:pPr>
      <w:r w:rsidRPr="00387DAA">
        <w:rPr>
          <w:sz w:val="28"/>
          <w:szCs w:val="28"/>
        </w:rPr>
        <w:t xml:space="preserve">- </w:t>
      </w:r>
      <w:r w:rsidRPr="008B5405">
        <w:rPr>
          <w:b/>
          <w:i/>
          <w:sz w:val="28"/>
          <w:szCs w:val="28"/>
        </w:rPr>
        <w:t>доходы бюджета</w:t>
      </w:r>
      <w:r w:rsidR="008B5405">
        <w:rPr>
          <w:sz w:val="28"/>
          <w:szCs w:val="28"/>
        </w:rPr>
        <w:t xml:space="preserve"> </w:t>
      </w:r>
      <w:r w:rsidRPr="008B5405">
        <w:rPr>
          <w:sz w:val="28"/>
          <w:szCs w:val="28"/>
        </w:rPr>
        <w:t>на</w:t>
      </w:r>
      <w:r w:rsidRPr="00387DAA">
        <w:rPr>
          <w:sz w:val="28"/>
          <w:szCs w:val="28"/>
        </w:rPr>
        <w:t xml:space="preserve"> 202</w:t>
      </w:r>
      <w:r w:rsidR="0013694C">
        <w:rPr>
          <w:sz w:val="28"/>
          <w:szCs w:val="28"/>
        </w:rPr>
        <w:t>5</w:t>
      </w:r>
      <w:r w:rsidRPr="00387DAA">
        <w:rPr>
          <w:sz w:val="28"/>
          <w:szCs w:val="28"/>
        </w:rPr>
        <w:t xml:space="preserve"> год </w:t>
      </w:r>
      <w:r w:rsidR="0013694C">
        <w:rPr>
          <w:sz w:val="28"/>
          <w:szCs w:val="28"/>
        </w:rPr>
        <w:t>уменьшаются</w:t>
      </w:r>
      <w:r w:rsidR="00345EC4">
        <w:rPr>
          <w:sz w:val="28"/>
          <w:szCs w:val="28"/>
        </w:rPr>
        <w:t xml:space="preserve"> </w:t>
      </w:r>
      <w:r w:rsidRPr="00387DAA">
        <w:rPr>
          <w:sz w:val="28"/>
          <w:szCs w:val="28"/>
        </w:rPr>
        <w:t xml:space="preserve">на </w:t>
      </w:r>
      <w:r w:rsidRPr="008B5405">
        <w:rPr>
          <w:sz w:val="28"/>
          <w:szCs w:val="28"/>
        </w:rPr>
        <w:t xml:space="preserve">сумму </w:t>
      </w:r>
      <w:r w:rsidR="0013694C">
        <w:rPr>
          <w:sz w:val="28"/>
          <w:szCs w:val="28"/>
        </w:rPr>
        <w:t xml:space="preserve">3 521 000,00 </w:t>
      </w:r>
      <w:r w:rsidRPr="00387DAA">
        <w:rPr>
          <w:sz w:val="28"/>
          <w:szCs w:val="28"/>
        </w:rPr>
        <w:t xml:space="preserve">рублей или на </w:t>
      </w:r>
      <w:r w:rsidR="009707D0">
        <w:rPr>
          <w:sz w:val="28"/>
          <w:szCs w:val="28"/>
        </w:rPr>
        <w:t>3,</w:t>
      </w:r>
      <w:r w:rsidR="0013694C">
        <w:rPr>
          <w:sz w:val="28"/>
          <w:szCs w:val="28"/>
        </w:rPr>
        <w:t>2</w:t>
      </w:r>
      <w:r w:rsidRPr="00387DAA">
        <w:rPr>
          <w:sz w:val="28"/>
          <w:szCs w:val="28"/>
        </w:rPr>
        <w:t>%</w:t>
      </w:r>
      <w:r w:rsidR="00B527C1">
        <w:rPr>
          <w:sz w:val="28"/>
          <w:szCs w:val="28"/>
        </w:rPr>
        <w:t xml:space="preserve"> </w:t>
      </w:r>
      <w:r>
        <w:rPr>
          <w:sz w:val="28"/>
          <w:szCs w:val="28"/>
        </w:rPr>
        <w:t xml:space="preserve">и </w:t>
      </w:r>
      <w:r w:rsidRPr="00387DAA">
        <w:rPr>
          <w:sz w:val="28"/>
          <w:szCs w:val="28"/>
        </w:rPr>
        <w:t xml:space="preserve">составят </w:t>
      </w:r>
      <w:r w:rsidR="00D10302">
        <w:rPr>
          <w:sz w:val="28"/>
          <w:szCs w:val="28"/>
        </w:rPr>
        <w:t>107 004 000</w:t>
      </w:r>
      <w:r w:rsidR="0013694C">
        <w:rPr>
          <w:sz w:val="28"/>
          <w:szCs w:val="28"/>
        </w:rPr>
        <w:t>,00</w:t>
      </w:r>
      <w:r w:rsidR="00B527C1">
        <w:t xml:space="preserve"> </w:t>
      </w:r>
      <w:r w:rsidRPr="00387DAA">
        <w:rPr>
          <w:sz w:val="28"/>
          <w:szCs w:val="28"/>
        </w:rPr>
        <w:t>рублей.</w:t>
      </w:r>
    </w:p>
    <w:p w:rsidR="00B527C1" w:rsidRPr="00387DAA" w:rsidRDefault="00972ABA" w:rsidP="00B527C1">
      <w:pPr>
        <w:spacing w:line="276" w:lineRule="auto"/>
        <w:ind w:firstLine="567"/>
        <w:jc w:val="both"/>
        <w:rPr>
          <w:sz w:val="28"/>
          <w:szCs w:val="28"/>
        </w:rPr>
      </w:pPr>
      <w:r w:rsidRPr="00B527C1">
        <w:rPr>
          <w:sz w:val="28"/>
          <w:szCs w:val="28"/>
        </w:rPr>
        <w:t xml:space="preserve">- </w:t>
      </w:r>
      <w:r w:rsidRPr="00B527C1">
        <w:rPr>
          <w:b/>
          <w:i/>
          <w:sz w:val="28"/>
          <w:szCs w:val="28"/>
        </w:rPr>
        <w:t>расходы бюджета</w:t>
      </w:r>
      <w:r w:rsidR="00B527C1">
        <w:rPr>
          <w:sz w:val="28"/>
          <w:szCs w:val="28"/>
        </w:rPr>
        <w:t xml:space="preserve"> </w:t>
      </w:r>
      <w:r w:rsidRPr="00B527C1">
        <w:rPr>
          <w:sz w:val="28"/>
          <w:szCs w:val="28"/>
        </w:rPr>
        <w:t>на</w:t>
      </w:r>
      <w:r w:rsidRPr="00387DAA">
        <w:rPr>
          <w:sz w:val="28"/>
          <w:szCs w:val="28"/>
        </w:rPr>
        <w:t xml:space="preserve"> 202</w:t>
      </w:r>
      <w:r w:rsidR="0013694C">
        <w:rPr>
          <w:sz w:val="28"/>
          <w:szCs w:val="28"/>
        </w:rPr>
        <w:t>5</w:t>
      </w:r>
      <w:r w:rsidRPr="00387DAA">
        <w:rPr>
          <w:sz w:val="28"/>
          <w:szCs w:val="28"/>
        </w:rPr>
        <w:t xml:space="preserve"> год </w:t>
      </w:r>
      <w:r w:rsidR="0013694C">
        <w:rPr>
          <w:sz w:val="28"/>
          <w:szCs w:val="28"/>
        </w:rPr>
        <w:t xml:space="preserve"> уменьшаются </w:t>
      </w:r>
      <w:r w:rsidRPr="00387DAA">
        <w:rPr>
          <w:sz w:val="28"/>
          <w:szCs w:val="28"/>
        </w:rPr>
        <w:t>на сумму</w:t>
      </w:r>
      <w:r w:rsidR="0013694C">
        <w:rPr>
          <w:sz w:val="28"/>
          <w:szCs w:val="28"/>
        </w:rPr>
        <w:t xml:space="preserve"> 3 521 000,00 </w:t>
      </w:r>
      <w:r w:rsidR="00B527C1" w:rsidRPr="00387DAA">
        <w:rPr>
          <w:sz w:val="28"/>
          <w:szCs w:val="28"/>
        </w:rPr>
        <w:t xml:space="preserve">рублей или на </w:t>
      </w:r>
      <w:r w:rsidR="009707D0">
        <w:rPr>
          <w:sz w:val="28"/>
          <w:szCs w:val="28"/>
        </w:rPr>
        <w:t>3,</w:t>
      </w:r>
      <w:r w:rsidR="0013694C">
        <w:rPr>
          <w:sz w:val="28"/>
          <w:szCs w:val="28"/>
        </w:rPr>
        <w:t>2</w:t>
      </w:r>
      <w:r w:rsidR="00B527C1" w:rsidRPr="00387DAA">
        <w:rPr>
          <w:sz w:val="28"/>
          <w:szCs w:val="28"/>
        </w:rPr>
        <w:t>%</w:t>
      </w:r>
      <w:r w:rsidR="00B527C1">
        <w:rPr>
          <w:sz w:val="28"/>
          <w:szCs w:val="28"/>
        </w:rPr>
        <w:t xml:space="preserve"> и </w:t>
      </w:r>
      <w:r w:rsidR="00B527C1" w:rsidRPr="00387DAA">
        <w:rPr>
          <w:sz w:val="28"/>
          <w:szCs w:val="28"/>
        </w:rPr>
        <w:t xml:space="preserve">составят </w:t>
      </w:r>
      <w:r w:rsidR="00D10302">
        <w:rPr>
          <w:sz w:val="28"/>
          <w:szCs w:val="28"/>
        </w:rPr>
        <w:t>107 004 000</w:t>
      </w:r>
      <w:r w:rsidR="0013694C">
        <w:rPr>
          <w:sz w:val="28"/>
          <w:szCs w:val="28"/>
        </w:rPr>
        <w:t xml:space="preserve">,00 </w:t>
      </w:r>
      <w:r w:rsidR="00B527C1" w:rsidRPr="00387DAA">
        <w:rPr>
          <w:sz w:val="28"/>
          <w:szCs w:val="28"/>
        </w:rPr>
        <w:t>рублей.</w:t>
      </w:r>
    </w:p>
    <w:p w:rsidR="00972ABA" w:rsidRPr="00387DAA" w:rsidRDefault="00972ABA" w:rsidP="00B527C1">
      <w:pPr>
        <w:spacing w:line="276" w:lineRule="auto"/>
        <w:ind w:firstLine="567"/>
        <w:jc w:val="both"/>
        <w:rPr>
          <w:sz w:val="28"/>
          <w:szCs w:val="28"/>
        </w:rPr>
      </w:pPr>
      <w:r w:rsidRPr="00B527C1">
        <w:rPr>
          <w:sz w:val="28"/>
          <w:szCs w:val="28"/>
        </w:rPr>
        <w:t xml:space="preserve">- </w:t>
      </w:r>
      <w:r w:rsidRPr="00B527C1">
        <w:rPr>
          <w:b/>
          <w:i/>
          <w:sz w:val="28"/>
          <w:szCs w:val="28"/>
        </w:rPr>
        <w:t>дефицит бюджета</w:t>
      </w:r>
      <w:r w:rsidR="00B527C1">
        <w:rPr>
          <w:sz w:val="28"/>
          <w:szCs w:val="28"/>
        </w:rPr>
        <w:t xml:space="preserve"> </w:t>
      </w:r>
      <w:r w:rsidRPr="00387DAA">
        <w:rPr>
          <w:sz w:val="28"/>
          <w:szCs w:val="28"/>
        </w:rPr>
        <w:t xml:space="preserve">составит </w:t>
      </w:r>
      <w:r w:rsidR="009707D0">
        <w:rPr>
          <w:sz w:val="28"/>
          <w:szCs w:val="28"/>
        </w:rPr>
        <w:t>0,00</w:t>
      </w:r>
      <w:r w:rsidR="00345EC4">
        <w:t xml:space="preserve"> </w:t>
      </w:r>
      <w:r w:rsidRPr="00387DAA">
        <w:rPr>
          <w:sz w:val="28"/>
          <w:szCs w:val="28"/>
        </w:rPr>
        <w:t>рублей.</w:t>
      </w:r>
    </w:p>
    <w:p w:rsidR="00C16809" w:rsidRDefault="00735F02" w:rsidP="00735F02">
      <w:pPr>
        <w:pStyle w:val="22"/>
        <w:spacing w:line="276" w:lineRule="auto"/>
        <w:ind w:firstLine="567"/>
        <w:contextualSpacing/>
        <w:rPr>
          <w:rStyle w:val="markedcontent"/>
          <w:lang w:val="ru-RU"/>
        </w:rPr>
      </w:pPr>
      <w:r w:rsidRPr="00735F02">
        <w:rPr>
          <w:rStyle w:val="markedcontent"/>
        </w:rPr>
        <w:t>Основные характеристики бюджета планов</w:t>
      </w:r>
      <w:r w:rsidRPr="00735F02">
        <w:rPr>
          <w:rStyle w:val="markedcontent"/>
          <w:lang w:val="ru-RU"/>
        </w:rPr>
        <w:t xml:space="preserve">ого периода </w:t>
      </w:r>
      <w:r w:rsidR="0013694C">
        <w:rPr>
          <w:rStyle w:val="markedcontent"/>
          <w:lang w:val="ru-RU"/>
        </w:rPr>
        <w:t xml:space="preserve">на </w:t>
      </w:r>
      <w:r w:rsidRPr="00735F02">
        <w:rPr>
          <w:szCs w:val="28"/>
        </w:rPr>
        <w:t>202</w:t>
      </w:r>
      <w:r w:rsidR="00345EC4">
        <w:rPr>
          <w:szCs w:val="28"/>
          <w:lang w:val="ru-RU"/>
        </w:rPr>
        <w:t>6</w:t>
      </w:r>
      <w:r w:rsidRPr="00735F02">
        <w:rPr>
          <w:szCs w:val="28"/>
        </w:rPr>
        <w:t xml:space="preserve"> год</w:t>
      </w:r>
      <w:r w:rsidR="0013694C">
        <w:rPr>
          <w:szCs w:val="28"/>
          <w:lang w:val="ru-RU"/>
        </w:rPr>
        <w:t xml:space="preserve"> </w:t>
      </w:r>
      <w:r w:rsidRPr="00735F02">
        <w:rPr>
          <w:rStyle w:val="markedcontent"/>
        </w:rPr>
        <w:t>не корректируются</w:t>
      </w:r>
      <w:r w:rsidR="00C16809">
        <w:rPr>
          <w:rStyle w:val="markedcontent"/>
          <w:lang w:val="ru-RU"/>
        </w:rPr>
        <w:t xml:space="preserve">. </w:t>
      </w:r>
    </w:p>
    <w:p w:rsidR="00972ABA" w:rsidRDefault="00735F02" w:rsidP="00735F02">
      <w:pPr>
        <w:pStyle w:val="22"/>
        <w:spacing w:line="276" w:lineRule="auto"/>
        <w:ind w:firstLine="567"/>
        <w:contextualSpacing/>
        <w:rPr>
          <w:rStyle w:val="markedcontent"/>
          <w:lang w:val="ru-RU"/>
        </w:rPr>
      </w:pPr>
      <w:r w:rsidRPr="00735F02">
        <w:rPr>
          <w:rStyle w:val="markedcontent"/>
        </w:rPr>
        <w:t>Принцип сбалансированности бюджета при данных изменениях</w:t>
      </w:r>
      <w:r>
        <w:rPr>
          <w:rStyle w:val="markedcontent"/>
          <w:lang w:val="ru-RU"/>
        </w:rPr>
        <w:t xml:space="preserve"> обеспечен. </w:t>
      </w:r>
    </w:p>
    <w:p w:rsidR="00C16809" w:rsidRPr="00C16809" w:rsidRDefault="00C16809" w:rsidP="00735F02">
      <w:pPr>
        <w:pStyle w:val="22"/>
        <w:spacing w:line="276" w:lineRule="auto"/>
        <w:ind w:firstLine="567"/>
        <w:contextualSpacing/>
        <w:rPr>
          <w:b/>
          <w:sz w:val="20"/>
          <w:szCs w:val="20"/>
          <w:lang w:val="ru-RU"/>
        </w:rPr>
      </w:pPr>
    </w:p>
    <w:p w:rsidR="00B527C1" w:rsidRDefault="00B527C1" w:rsidP="00B527C1">
      <w:pPr>
        <w:shd w:val="clear" w:color="auto" w:fill="FFFFFF"/>
        <w:spacing w:before="120" w:line="264" w:lineRule="auto"/>
        <w:ind w:left="357"/>
        <w:jc w:val="center"/>
        <w:rPr>
          <w:b/>
          <w:sz w:val="28"/>
          <w:szCs w:val="28"/>
        </w:rPr>
      </w:pPr>
      <w:r w:rsidRPr="00C1559E">
        <w:rPr>
          <w:b/>
          <w:sz w:val="28"/>
          <w:szCs w:val="28"/>
        </w:rPr>
        <w:t>Внесение изменений в решение о бюджете</w:t>
      </w:r>
    </w:p>
    <w:p w:rsidR="00C16809" w:rsidRPr="00C16809" w:rsidRDefault="00C16809" w:rsidP="00B527C1">
      <w:pPr>
        <w:shd w:val="clear" w:color="auto" w:fill="FFFFFF"/>
        <w:spacing w:before="120" w:line="264" w:lineRule="auto"/>
        <w:ind w:left="357"/>
        <w:jc w:val="center"/>
        <w:rPr>
          <w:b/>
          <w:sz w:val="20"/>
          <w:szCs w:val="20"/>
        </w:rPr>
      </w:pPr>
    </w:p>
    <w:p w:rsidR="00B527C1" w:rsidRPr="00A47D0A" w:rsidRDefault="00B527C1" w:rsidP="00B527C1">
      <w:pPr>
        <w:shd w:val="clear" w:color="auto" w:fill="FFFFFF"/>
        <w:spacing w:line="276" w:lineRule="auto"/>
        <w:ind w:firstLine="567"/>
        <w:jc w:val="both"/>
        <w:rPr>
          <w:sz w:val="28"/>
          <w:szCs w:val="28"/>
        </w:rPr>
      </w:pPr>
      <w:r w:rsidRPr="00A47D0A">
        <w:rPr>
          <w:sz w:val="28"/>
          <w:szCs w:val="28"/>
        </w:rPr>
        <w:t xml:space="preserve">Предлагаемые проектом решения изменения отражены в текстовой части и приложениях к проекту решения </w:t>
      </w:r>
      <w:r>
        <w:rPr>
          <w:sz w:val="28"/>
          <w:szCs w:val="28"/>
        </w:rPr>
        <w:t xml:space="preserve">Совета депутатов муниципального образования Саракташский поссовет </w:t>
      </w:r>
      <w:r w:rsidRPr="00387DAA">
        <w:rPr>
          <w:sz w:val="28"/>
          <w:szCs w:val="28"/>
        </w:rPr>
        <w:t xml:space="preserve"> «О внесении изменений </w:t>
      </w:r>
      <w:r>
        <w:rPr>
          <w:sz w:val="28"/>
          <w:szCs w:val="28"/>
        </w:rPr>
        <w:t>в решение Совета депутатов мун</w:t>
      </w:r>
      <w:r>
        <w:rPr>
          <w:sz w:val="28"/>
          <w:szCs w:val="28"/>
        </w:rPr>
        <w:t>и</w:t>
      </w:r>
      <w:r>
        <w:rPr>
          <w:sz w:val="28"/>
          <w:szCs w:val="28"/>
        </w:rPr>
        <w:lastRenderedPageBreak/>
        <w:t>ципального образования Саракташский поссовет от 1</w:t>
      </w:r>
      <w:r w:rsidR="00345EC4">
        <w:rPr>
          <w:sz w:val="28"/>
          <w:szCs w:val="28"/>
        </w:rPr>
        <w:t>5</w:t>
      </w:r>
      <w:r>
        <w:rPr>
          <w:sz w:val="28"/>
          <w:szCs w:val="28"/>
        </w:rPr>
        <w:t xml:space="preserve"> декабря 202</w:t>
      </w:r>
      <w:r w:rsidR="00345EC4">
        <w:rPr>
          <w:sz w:val="28"/>
          <w:szCs w:val="28"/>
        </w:rPr>
        <w:t>3 года №179</w:t>
      </w:r>
      <w:r>
        <w:rPr>
          <w:sz w:val="28"/>
          <w:szCs w:val="28"/>
        </w:rPr>
        <w:t xml:space="preserve"> «О бюджете муниципального образования Саракташский поссовет на 202</w:t>
      </w:r>
      <w:r w:rsidR="00345EC4">
        <w:rPr>
          <w:sz w:val="28"/>
          <w:szCs w:val="28"/>
        </w:rPr>
        <w:t>4</w:t>
      </w:r>
      <w:r>
        <w:rPr>
          <w:sz w:val="28"/>
          <w:szCs w:val="28"/>
        </w:rPr>
        <w:t xml:space="preserve"> и на план</w:t>
      </w:r>
      <w:r>
        <w:rPr>
          <w:sz w:val="28"/>
          <w:szCs w:val="28"/>
        </w:rPr>
        <w:t>о</w:t>
      </w:r>
      <w:r>
        <w:rPr>
          <w:sz w:val="28"/>
          <w:szCs w:val="28"/>
        </w:rPr>
        <w:t>вый период 202</w:t>
      </w:r>
      <w:r w:rsidR="00345EC4">
        <w:rPr>
          <w:sz w:val="28"/>
          <w:szCs w:val="28"/>
        </w:rPr>
        <w:t>5</w:t>
      </w:r>
      <w:r>
        <w:rPr>
          <w:sz w:val="28"/>
          <w:szCs w:val="28"/>
        </w:rPr>
        <w:t xml:space="preserve"> и 202</w:t>
      </w:r>
      <w:r w:rsidR="00345EC4">
        <w:rPr>
          <w:sz w:val="28"/>
          <w:szCs w:val="28"/>
        </w:rPr>
        <w:t>6</w:t>
      </w:r>
      <w:r>
        <w:rPr>
          <w:sz w:val="28"/>
          <w:szCs w:val="28"/>
        </w:rPr>
        <w:t xml:space="preserve"> годов».</w:t>
      </w:r>
    </w:p>
    <w:p w:rsidR="00B527C1" w:rsidRPr="00A47D0A" w:rsidRDefault="00B527C1" w:rsidP="00B527C1">
      <w:pPr>
        <w:tabs>
          <w:tab w:val="left" w:pos="567"/>
        </w:tabs>
        <w:autoSpaceDE w:val="0"/>
        <w:autoSpaceDN w:val="0"/>
        <w:adjustRightInd w:val="0"/>
        <w:spacing w:line="276" w:lineRule="auto"/>
        <w:jc w:val="both"/>
        <w:rPr>
          <w:sz w:val="28"/>
          <w:szCs w:val="28"/>
        </w:rPr>
      </w:pPr>
      <w:r>
        <w:rPr>
          <w:sz w:val="28"/>
          <w:szCs w:val="28"/>
        </w:rPr>
        <w:t xml:space="preserve">        </w:t>
      </w:r>
      <w:r w:rsidRPr="008321B3">
        <w:rPr>
          <w:sz w:val="28"/>
          <w:szCs w:val="28"/>
        </w:rPr>
        <w:t>Скорректирована текстовая часть решения  о бюджете в части основных хара</w:t>
      </w:r>
      <w:r w:rsidRPr="008321B3">
        <w:rPr>
          <w:sz w:val="28"/>
          <w:szCs w:val="28"/>
        </w:rPr>
        <w:t>к</w:t>
      </w:r>
      <w:r w:rsidRPr="008321B3">
        <w:rPr>
          <w:sz w:val="28"/>
          <w:szCs w:val="28"/>
        </w:rPr>
        <w:t>теристик бюджета. Также внесены изменения в приложение</w:t>
      </w:r>
      <w:r w:rsidR="000458FE" w:rsidRPr="008321B3">
        <w:rPr>
          <w:sz w:val="28"/>
          <w:szCs w:val="28"/>
        </w:rPr>
        <w:t xml:space="preserve"> №</w:t>
      </w:r>
      <w:r w:rsidRPr="008321B3">
        <w:rPr>
          <w:sz w:val="28"/>
          <w:szCs w:val="28"/>
        </w:rPr>
        <w:t>1 «</w:t>
      </w:r>
      <w:r w:rsidR="00C16809" w:rsidRPr="008321B3">
        <w:rPr>
          <w:sz w:val="28"/>
          <w:szCs w:val="28"/>
        </w:rPr>
        <w:t>Источники вну</w:t>
      </w:r>
      <w:r w:rsidR="00C16809" w:rsidRPr="008321B3">
        <w:rPr>
          <w:sz w:val="28"/>
          <w:szCs w:val="28"/>
        </w:rPr>
        <w:t>т</w:t>
      </w:r>
      <w:r w:rsidR="00C16809" w:rsidRPr="008321B3">
        <w:rPr>
          <w:sz w:val="28"/>
          <w:szCs w:val="28"/>
        </w:rPr>
        <w:t>реннего финансирования</w:t>
      </w:r>
      <w:r w:rsidR="000458FE" w:rsidRPr="008321B3">
        <w:rPr>
          <w:sz w:val="28"/>
          <w:szCs w:val="28"/>
        </w:rPr>
        <w:t xml:space="preserve"> дефицита местного бюджета на 202</w:t>
      </w:r>
      <w:r w:rsidR="00345EC4">
        <w:rPr>
          <w:sz w:val="28"/>
          <w:szCs w:val="28"/>
        </w:rPr>
        <w:t>4</w:t>
      </w:r>
      <w:r w:rsidR="000458FE" w:rsidRPr="008321B3">
        <w:rPr>
          <w:sz w:val="28"/>
          <w:szCs w:val="28"/>
        </w:rPr>
        <w:t xml:space="preserve"> и плановый период 202</w:t>
      </w:r>
      <w:r w:rsidR="00345EC4">
        <w:rPr>
          <w:sz w:val="28"/>
          <w:szCs w:val="28"/>
        </w:rPr>
        <w:t>5 и 2026</w:t>
      </w:r>
      <w:r w:rsidR="000458FE" w:rsidRPr="008321B3">
        <w:rPr>
          <w:sz w:val="28"/>
          <w:szCs w:val="28"/>
        </w:rPr>
        <w:t xml:space="preserve"> годов»; </w:t>
      </w:r>
      <w:r w:rsidRPr="008321B3">
        <w:rPr>
          <w:sz w:val="28"/>
          <w:szCs w:val="28"/>
        </w:rPr>
        <w:t xml:space="preserve">приложение </w:t>
      </w:r>
      <w:r w:rsidR="00345EC4">
        <w:rPr>
          <w:sz w:val="28"/>
          <w:szCs w:val="28"/>
        </w:rPr>
        <w:t>№2</w:t>
      </w:r>
      <w:r w:rsidR="000458FE" w:rsidRPr="008321B3">
        <w:rPr>
          <w:sz w:val="28"/>
          <w:szCs w:val="28"/>
        </w:rPr>
        <w:t xml:space="preserve"> «Поступление доходов в бюджет поселения по кодам видов доходов, подвидов доходов на 202</w:t>
      </w:r>
      <w:r w:rsidR="00B10A5C">
        <w:rPr>
          <w:sz w:val="28"/>
          <w:szCs w:val="28"/>
        </w:rPr>
        <w:t>4</w:t>
      </w:r>
      <w:r w:rsidR="000458FE" w:rsidRPr="008321B3">
        <w:rPr>
          <w:sz w:val="28"/>
          <w:szCs w:val="28"/>
        </w:rPr>
        <w:t xml:space="preserve"> год и на плановый период 202</w:t>
      </w:r>
      <w:r w:rsidR="00B10A5C">
        <w:rPr>
          <w:sz w:val="28"/>
          <w:szCs w:val="28"/>
        </w:rPr>
        <w:t>5</w:t>
      </w:r>
      <w:r w:rsidR="000458FE" w:rsidRPr="008321B3">
        <w:rPr>
          <w:sz w:val="28"/>
          <w:szCs w:val="28"/>
        </w:rPr>
        <w:t xml:space="preserve"> и 202</w:t>
      </w:r>
      <w:r w:rsidR="00B10A5C">
        <w:rPr>
          <w:sz w:val="28"/>
          <w:szCs w:val="28"/>
        </w:rPr>
        <w:t>6</w:t>
      </w:r>
      <w:r w:rsidR="000458FE" w:rsidRPr="008321B3">
        <w:rPr>
          <w:sz w:val="28"/>
          <w:szCs w:val="28"/>
        </w:rPr>
        <w:t xml:space="preserve"> годов»; приложение №</w:t>
      </w:r>
      <w:r w:rsidR="00B10A5C">
        <w:rPr>
          <w:sz w:val="28"/>
          <w:szCs w:val="28"/>
        </w:rPr>
        <w:t>3</w:t>
      </w:r>
      <w:r w:rsidR="000458FE" w:rsidRPr="008321B3">
        <w:rPr>
          <w:sz w:val="28"/>
          <w:szCs w:val="28"/>
        </w:rPr>
        <w:t xml:space="preserve"> «</w:t>
      </w:r>
      <w:r w:rsidR="000458FE" w:rsidRPr="008321B3">
        <w:rPr>
          <w:bCs/>
          <w:sz w:val="28"/>
          <w:szCs w:val="28"/>
        </w:rPr>
        <w:t>Распределение бюджетных ассигнований бюджета п</w:t>
      </w:r>
      <w:r w:rsidR="000458FE" w:rsidRPr="008321B3">
        <w:rPr>
          <w:bCs/>
          <w:sz w:val="28"/>
          <w:szCs w:val="28"/>
        </w:rPr>
        <w:t>о</w:t>
      </w:r>
      <w:r w:rsidR="000458FE" w:rsidRPr="008321B3">
        <w:rPr>
          <w:bCs/>
          <w:sz w:val="28"/>
          <w:szCs w:val="28"/>
        </w:rPr>
        <w:t xml:space="preserve">селения по разделам и подразделам классификации расходов бюджета </w:t>
      </w:r>
      <w:r w:rsidR="000458FE" w:rsidRPr="008321B3">
        <w:rPr>
          <w:sz w:val="28"/>
          <w:szCs w:val="28"/>
        </w:rPr>
        <w:t>на 202</w:t>
      </w:r>
      <w:r w:rsidR="00B10A5C">
        <w:rPr>
          <w:sz w:val="28"/>
          <w:szCs w:val="28"/>
        </w:rPr>
        <w:t>4</w:t>
      </w:r>
      <w:r w:rsidR="000458FE" w:rsidRPr="008321B3">
        <w:rPr>
          <w:sz w:val="28"/>
          <w:szCs w:val="28"/>
        </w:rPr>
        <w:t xml:space="preserve"> год и на плановый период 202</w:t>
      </w:r>
      <w:r w:rsidR="00B10A5C">
        <w:rPr>
          <w:sz w:val="28"/>
          <w:szCs w:val="28"/>
        </w:rPr>
        <w:t>5</w:t>
      </w:r>
      <w:r w:rsidR="000458FE" w:rsidRPr="008321B3">
        <w:rPr>
          <w:sz w:val="28"/>
          <w:szCs w:val="28"/>
        </w:rPr>
        <w:t xml:space="preserve"> и 202</w:t>
      </w:r>
      <w:r w:rsidR="00B10A5C">
        <w:rPr>
          <w:sz w:val="28"/>
          <w:szCs w:val="28"/>
        </w:rPr>
        <w:t>6</w:t>
      </w:r>
      <w:r w:rsidR="000458FE" w:rsidRPr="008321B3">
        <w:rPr>
          <w:sz w:val="28"/>
          <w:szCs w:val="28"/>
        </w:rPr>
        <w:t xml:space="preserve"> годов»; приложение №</w:t>
      </w:r>
      <w:r w:rsidR="00B10A5C">
        <w:rPr>
          <w:sz w:val="28"/>
          <w:szCs w:val="28"/>
        </w:rPr>
        <w:t>4</w:t>
      </w:r>
      <w:r w:rsidR="000458FE" w:rsidRPr="008321B3">
        <w:rPr>
          <w:sz w:val="28"/>
          <w:szCs w:val="28"/>
        </w:rPr>
        <w:t xml:space="preserve"> «</w:t>
      </w:r>
      <w:r w:rsidR="000458FE" w:rsidRPr="008321B3">
        <w:rPr>
          <w:bCs/>
          <w:sz w:val="28"/>
          <w:szCs w:val="28"/>
        </w:rPr>
        <w:t>Распределение бю</w:t>
      </w:r>
      <w:r w:rsidR="000458FE" w:rsidRPr="008321B3">
        <w:rPr>
          <w:bCs/>
          <w:sz w:val="28"/>
          <w:szCs w:val="28"/>
        </w:rPr>
        <w:t>д</w:t>
      </w:r>
      <w:r w:rsidR="000458FE" w:rsidRPr="008321B3">
        <w:rPr>
          <w:bCs/>
          <w:sz w:val="28"/>
          <w:szCs w:val="28"/>
        </w:rPr>
        <w:t>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w:t>
      </w:r>
      <w:r w:rsidR="000458FE" w:rsidRPr="008321B3">
        <w:rPr>
          <w:bCs/>
          <w:sz w:val="28"/>
          <w:szCs w:val="28"/>
        </w:rPr>
        <w:t>в</w:t>
      </w:r>
      <w:r w:rsidR="000458FE" w:rsidRPr="008321B3">
        <w:rPr>
          <w:bCs/>
          <w:sz w:val="28"/>
          <w:szCs w:val="28"/>
        </w:rPr>
        <w:t xml:space="preserve">лениям деятельности), группам и подгруппам видов расходов классификации расходов </w:t>
      </w:r>
      <w:r w:rsidR="000458FE" w:rsidRPr="008321B3">
        <w:rPr>
          <w:sz w:val="28"/>
          <w:szCs w:val="28"/>
        </w:rPr>
        <w:t>на 202</w:t>
      </w:r>
      <w:r w:rsidR="00B10A5C">
        <w:rPr>
          <w:sz w:val="28"/>
          <w:szCs w:val="28"/>
        </w:rPr>
        <w:t>4</w:t>
      </w:r>
      <w:r w:rsidR="000458FE" w:rsidRPr="008321B3">
        <w:rPr>
          <w:sz w:val="28"/>
          <w:szCs w:val="28"/>
        </w:rPr>
        <w:t xml:space="preserve"> год и н</w:t>
      </w:r>
      <w:r w:rsidR="00B10A5C">
        <w:rPr>
          <w:sz w:val="28"/>
          <w:szCs w:val="28"/>
        </w:rPr>
        <w:t>а плановый период 2025</w:t>
      </w:r>
      <w:r w:rsidR="000458FE" w:rsidRPr="008321B3">
        <w:rPr>
          <w:sz w:val="28"/>
          <w:szCs w:val="28"/>
        </w:rPr>
        <w:t xml:space="preserve"> и 202</w:t>
      </w:r>
      <w:r w:rsidR="00B10A5C">
        <w:rPr>
          <w:sz w:val="28"/>
          <w:szCs w:val="28"/>
        </w:rPr>
        <w:t>6</w:t>
      </w:r>
      <w:r w:rsidR="000458FE" w:rsidRPr="008321B3">
        <w:rPr>
          <w:sz w:val="28"/>
          <w:szCs w:val="28"/>
        </w:rPr>
        <w:t xml:space="preserve"> годов»; </w:t>
      </w:r>
      <w:r w:rsidR="000458FE" w:rsidRPr="008321B3">
        <w:rPr>
          <w:bCs/>
          <w:sz w:val="28"/>
          <w:szCs w:val="28"/>
        </w:rPr>
        <w:t>приложение №</w:t>
      </w:r>
      <w:r w:rsidR="00B10A5C">
        <w:rPr>
          <w:bCs/>
          <w:sz w:val="28"/>
          <w:szCs w:val="28"/>
        </w:rPr>
        <w:t>5</w:t>
      </w:r>
      <w:r w:rsidR="000458FE" w:rsidRPr="008321B3">
        <w:rPr>
          <w:bCs/>
          <w:sz w:val="28"/>
          <w:szCs w:val="28"/>
        </w:rPr>
        <w:t xml:space="preserve"> </w:t>
      </w:r>
      <w:r w:rsidRPr="008321B3">
        <w:rPr>
          <w:b/>
          <w:bCs/>
          <w:color w:val="000000"/>
          <w:sz w:val="28"/>
          <w:szCs w:val="28"/>
        </w:rPr>
        <w:t>«</w:t>
      </w:r>
      <w:r w:rsidRPr="008321B3">
        <w:rPr>
          <w:bCs/>
          <w:color w:val="000000"/>
          <w:sz w:val="28"/>
          <w:szCs w:val="28"/>
        </w:rPr>
        <w:t xml:space="preserve">Ведомственная структура расходов бюджета </w:t>
      </w:r>
      <w:r w:rsidR="000458FE" w:rsidRPr="008321B3">
        <w:rPr>
          <w:bCs/>
          <w:color w:val="000000"/>
          <w:sz w:val="28"/>
          <w:szCs w:val="28"/>
        </w:rPr>
        <w:t xml:space="preserve">поселения </w:t>
      </w:r>
      <w:r w:rsidRPr="008321B3">
        <w:rPr>
          <w:bCs/>
          <w:color w:val="000000"/>
          <w:sz w:val="28"/>
          <w:szCs w:val="28"/>
        </w:rPr>
        <w:t>на 202</w:t>
      </w:r>
      <w:r w:rsidR="00B10A5C">
        <w:rPr>
          <w:bCs/>
          <w:color w:val="000000"/>
          <w:sz w:val="28"/>
          <w:szCs w:val="28"/>
        </w:rPr>
        <w:t>4</w:t>
      </w:r>
      <w:r w:rsidRPr="008321B3">
        <w:rPr>
          <w:bCs/>
          <w:color w:val="000000"/>
          <w:sz w:val="28"/>
          <w:szCs w:val="28"/>
        </w:rPr>
        <w:t xml:space="preserve"> год</w:t>
      </w:r>
      <w:r w:rsidRPr="008321B3">
        <w:rPr>
          <w:color w:val="000000"/>
          <w:sz w:val="28"/>
          <w:szCs w:val="28"/>
        </w:rPr>
        <w:t>и на плановый период 202</w:t>
      </w:r>
      <w:r w:rsidR="00B10A5C">
        <w:rPr>
          <w:color w:val="000000"/>
          <w:sz w:val="28"/>
          <w:szCs w:val="28"/>
        </w:rPr>
        <w:t>5</w:t>
      </w:r>
      <w:r w:rsidRPr="008321B3">
        <w:rPr>
          <w:color w:val="000000"/>
          <w:sz w:val="28"/>
          <w:szCs w:val="28"/>
        </w:rPr>
        <w:t xml:space="preserve"> и 202</w:t>
      </w:r>
      <w:r w:rsidR="00B10A5C">
        <w:rPr>
          <w:color w:val="000000"/>
          <w:sz w:val="28"/>
          <w:szCs w:val="28"/>
        </w:rPr>
        <w:t>6</w:t>
      </w:r>
      <w:r w:rsidRPr="008321B3">
        <w:rPr>
          <w:color w:val="000000"/>
          <w:sz w:val="28"/>
          <w:szCs w:val="28"/>
        </w:rPr>
        <w:t xml:space="preserve"> годов</w:t>
      </w:r>
      <w:r w:rsidR="000458FE" w:rsidRPr="008321B3">
        <w:rPr>
          <w:color w:val="000000"/>
          <w:sz w:val="28"/>
          <w:szCs w:val="28"/>
        </w:rPr>
        <w:t>»</w:t>
      </w:r>
      <w:r w:rsidRPr="008321B3">
        <w:rPr>
          <w:color w:val="000000"/>
          <w:sz w:val="28"/>
          <w:szCs w:val="28"/>
        </w:rPr>
        <w:t>;</w:t>
      </w:r>
      <w:r w:rsidRPr="008321B3">
        <w:rPr>
          <w:sz w:val="28"/>
          <w:szCs w:val="28"/>
        </w:rPr>
        <w:t xml:space="preserve"> в приложение </w:t>
      </w:r>
      <w:r w:rsidR="000458FE" w:rsidRPr="008321B3">
        <w:rPr>
          <w:sz w:val="28"/>
          <w:szCs w:val="28"/>
        </w:rPr>
        <w:t>№</w:t>
      </w:r>
      <w:r w:rsidR="00B10A5C">
        <w:rPr>
          <w:sz w:val="28"/>
          <w:szCs w:val="28"/>
        </w:rPr>
        <w:t>6</w:t>
      </w:r>
      <w:r w:rsidR="000458FE" w:rsidRPr="008321B3">
        <w:rPr>
          <w:sz w:val="28"/>
          <w:szCs w:val="28"/>
        </w:rPr>
        <w:t xml:space="preserve"> </w:t>
      </w:r>
      <w:r w:rsidRPr="008321B3">
        <w:rPr>
          <w:sz w:val="28"/>
          <w:szCs w:val="28"/>
        </w:rPr>
        <w:t>«</w:t>
      </w:r>
      <w:r w:rsidRPr="008321B3">
        <w:rPr>
          <w:bCs/>
          <w:color w:val="000000"/>
          <w:sz w:val="28"/>
          <w:szCs w:val="28"/>
        </w:rPr>
        <w:t xml:space="preserve">Распределение </w:t>
      </w:r>
      <w:r w:rsidR="000458FE" w:rsidRPr="008321B3">
        <w:rPr>
          <w:bCs/>
          <w:color w:val="000000"/>
          <w:sz w:val="28"/>
          <w:szCs w:val="28"/>
        </w:rPr>
        <w:t>бюджетных ассигн</w:t>
      </w:r>
      <w:r w:rsidR="000458FE" w:rsidRPr="008321B3">
        <w:rPr>
          <w:bCs/>
          <w:color w:val="000000"/>
          <w:sz w:val="28"/>
          <w:szCs w:val="28"/>
        </w:rPr>
        <w:t>о</w:t>
      </w:r>
      <w:r w:rsidR="000458FE" w:rsidRPr="008321B3">
        <w:rPr>
          <w:bCs/>
          <w:color w:val="000000"/>
          <w:sz w:val="28"/>
          <w:szCs w:val="28"/>
        </w:rPr>
        <w:t xml:space="preserve">ваний </w:t>
      </w:r>
      <w:r w:rsidRPr="008321B3">
        <w:rPr>
          <w:bCs/>
          <w:color w:val="000000"/>
          <w:sz w:val="28"/>
          <w:szCs w:val="28"/>
        </w:rPr>
        <w:t>бюджета</w:t>
      </w:r>
      <w:r w:rsidR="000458FE" w:rsidRPr="008321B3">
        <w:rPr>
          <w:bCs/>
          <w:color w:val="000000"/>
          <w:sz w:val="28"/>
          <w:szCs w:val="28"/>
        </w:rPr>
        <w:t xml:space="preserve"> поселения</w:t>
      </w:r>
      <w:r w:rsidRPr="008321B3">
        <w:rPr>
          <w:bCs/>
          <w:color w:val="000000"/>
          <w:sz w:val="28"/>
          <w:szCs w:val="28"/>
        </w:rPr>
        <w:t xml:space="preserve"> по целевым статьям (муниципальным программам </w:t>
      </w:r>
      <w:r w:rsidR="000458FE" w:rsidRPr="008321B3">
        <w:rPr>
          <w:bCs/>
          <w:color w:val="000000"/>
          <w:sz w:val="28"/>
          <w:szCs w:val="28"/>
        </w:rPr>
        <w:t>Сара</w:t>
      </w:r>
      <w:r w:rsidR="000458FE" w:rsidRPr="008321B3">
        <w:rPr>
          <w:bCs/>
          <w:color w:val="000000"/>
          <w:sz w:val="28"/>
          <w:szCs w:val="28"/>
        </w:rPr>
        <w:t>к</w:t>
      </w:r>
      <w:r w:rsidR="000458FE" w:rsidRPr="008321B3">
        <w:rPr>
          <w:bCs/>
          <w:color w:val="000000"/>
          <w:sz w:val="28"/>
          <w:szCs w:val="28"/>
        </w:rPr>
        <w:t xml:space="preserve">ташского поссовета </w:t>
      </w:r>
      <w:r w:rsidRPr="008321B3">
        <w:rPr>
          <w:bCs/>
          <w:color w:val="000000"/>
          <w:sz w:val="28"/>
          <w:szCs w:val="28"/>
        </w:rPr>
        <w:t xml:space="preserve">и непрограммным направлениям деятельности), </w:t>
      </w:r>
      <w:r w:rsidR="000458FE" w:rsidRPr="008321B3">
        <w:rPr>
          <w:bCs/>
          <w:color w:val="000000"/>
          <w:sz w:val="28"/>
          <w:szCs w:val="28"/>
        </w:rPr>
        <w:t>разделам, по</w:t>
      </w:r>
      <w:r w:rsidR="000458FE" w:rsidRPr="008321B3">
        <w:rPr>
          <w:bCs/>
          <w:color w:val="000000"/>
          <w:sz w:val="28"/>
          <w:szCs w:val="28"/>
        </w:rPr>
        <w:t>д</w:t>
      </w:r>
      <w:r w:rsidR="000458FE" w:rsidRPr="008321B3">
        <w:rPr>
          <w:bCs/>
          <w:color w:val="000000"/>
          <w:sz w:val="28"/>
          <w:szCs w:val="28"/>
        </w:rPr>
        <w:t xml:space="preserve">разделам, </w:t>
      </w:r>
      <w:r w:rsidRPr="008321B3">
        <w:rPr>
          <w:bCs/>
          <w:color w:val="000000"/>
          <w:sz w:val="28"/>
          <w:szCs w:val="28"/>
        </w:rPr>
        <w:t>группам</w:t>
      </w:r>
      <w:r w:rsidR="000458FE" w:rsidRPr="008321B3">
        <w:rPr>
          <w:bCs/>
          <w:color w:val="000000"/>
          <w:sz w:val="28"/>
          <w:szCs w:val="28"/>
        </w:rPr>
        <w:t xml:space="preserve"> </w:t>
      </w:r>
      <w:r w:rsidRPr="008321B3">
        <w:rPr>
          <w:bCs/>
          <w:color w:val="000000"/>
          <w:sz w:val="28"/>
          <w:szCs w:val="28"/>
        </w:rPr>
        <w:t>и</w:t>
      </w:r>
      <w:r w:rsidR="000458FE" w:rsidRPr="008321B3">
        <w:rPr>
          <w:bCs/>
          <w:color w:val="000000"/>
          <w:sz w:val="28"/>
          <w:szCs w:val="28"/>
        </w:rPr>
        <w:t xml:space="preserve"> подгруппам видов</w:t>
      </w:r>
      <w:r w:rsidRPr="008321B3">
        <w:rPr>
          <w:bCs/>
          <w:color w:val="000000"/>
          <w:sz w:val="28"/>
          <w:szCs w:val="28"/>
        </w:rPr>
        <w:t xml:space="preserve"> расходов </w:t>
      </w:r>
      <w:r w:rsidR="008321B3" w:rsidRPr="008321B3">
        <w:rPr>
          <w:bCs/>
          <w:color w:val="000000"/>
          <w:sz w:val="28"/>
          <w:szCs w:val="28"/>
        </w:rPr>
        <w:t xml:space="preserve">классификации расходов </w:t>
      </w:r>
      <w:r w:rsidRPr="008321B3">
        <w:rPr>
          <w:bCs/>
          <w:color w:val="000000"/>
          <w:sz w:val="28"/>
          <w:szCs w:val="28"/>
        </w:rPr>
        <w:t>на 202</w:t>
      </w:r>
      <w:r w:rsidR="00B10A5C">
        <w:rPr>
          <w:bCs/>
          <w:color w:val="000000"/>
          <w:sz w:val="28"/>
          <w:szCs w:val="28"/>
        </w:rPr>
        <w:t>4</w:t>
      </w:r>
      <w:r w:rsidRPr="008321B3">
        <w:rPr>
          <w:bCs/>
          <w:color w:val="000000"/>
          <w:sz w:val="28"/>
          <w:szCs w:val="28"/>
        </w:rPr>
        <w:t xml:space="preserve"> год и на плановый пери</w:t>
      </w:r>
      <w:r w:rsidR="008321B3" w:rsidRPr="008321B3">
        <w:rPr>
          <w:bCs/>
          <w:color w:val="000000"/>
          <w:sz w:val="28"/>
          <w:szCs w:val="28"/>
        </w:rPr>
        <w:t>од 202</w:t>
      </w:r>
      <w:r w:rsidR="00B10A5C">
        <w:rPr>
          <w:bCs/>
          <w:color w:val="000000"/>
          <w:sz w:val="28"/>
          <w:szCs w:val="28"/>
        </w:rPr>
        <w:t>5</w:t>
      </w:r>
      <w:r w:rsidRPr="008321B3">
        <w:rPr>
          <w:bCs/>
          <w:color w:val="000000"/>
          <w:sz w:val="28"/>
          <w:szCs w:val="28"/>
        </w:rPr>
        <w:t xml:space="preserve"> и 202</w:t>
      </w:r>
      <w:r w:rsidR="00B10A5C">
        <w:rPr>
          <w:bCs/>
          <w:color w:val="000000"/>
          <w:sz w:val="28"/>
          <w:szCs w:val="28"/>
        </w:rPr>
        <w:t>6 годов», в приложение №7 «Распределение межбюджетных трансфертов, передаваемых районному бюджету из бюджета Сара</w:t>
      </w:r>
      <w:r w:rsidR="00B10A5C">
        <w:rPr>
          <w:bCs/>
          <w:color w:val="000000"/>
          <w:sz w:val="28"/>
          <w:szCs w:val="28"/>
        </w:rPr>
        <w:t>к</w:t>
      </w:r>
      <w:r w:rsidR="00B10A5C">
        <w:rPr>
          <w:bCs/>
          <w:color w:val="000000"/>
          <w:sz w:val="28"/>
          <w:szCs w:val="28"/>
        </w:rPr>
        <w:t>ташского поссовета на осуществление части полномочий по решению вопросов м</w:t>
      </w:r>
      <w:r w:rsidR="00B10A5C">
        <w:rPr>
          <w:bCs/>
          <w:color w:val="000000"/>
          <w:sz w:val="28"/>
          <w:szCs w:val="28"/>
        </w:rPr>
        <w:t>е</w:t>
      </w:r>
      <w:r w:rsidR="00B10A5C">
        <w:rPr>
          <w:bCs/>
          <w:color w:val="000000"/>
          <w:sz w:val="28"/>
          <w:szCs w:val="28"/>
        </w:rPr>
        <w:t>стного значения в соответствии с заключенным соглашением на 2024 год и на пл</w:t>
      </w:r>
      <w:r w:rsidR="00B10A5C">
        <w:rPr>
          <w:bCs/>
          <w:color w:val="000000"/>
          <w:sz w:val="28"/>
          <w:szCs w:val="28"/>
        </w:rPr>
        <w:t>а</w:t>
      </w:r>
      <w:r w:rsidR="00B10A5C">
        <w:rPr>
          <w:bCs/>
          <w:color w:val="000000"/>
          <w:sz w:val="28"/>
          <w:szCs w:val="28"/>
        </w:rPr>
        <w:t xml:space="preserve">новый период 2025, 2026 годов» </w:t>
      </w:r>
      <w:r w:rsidRPr="008321B3">
        <w:rPr>
          <w:sz w:val="28"/>
          <w:szCs w:val="28"/>
        </w:rPr>
        <w:t>к решению в целях приведения в соответствие с приказом Минфина России от 06.06.2019 № 85н «О порядке формирования и пр</w:t>
      </w:r>
      <w:r w:rsidRPr="008321B3">
        <w:rPr>
          <w:sz w:val="28"/>
          <w:szCs w:val="28"/>
        </w:rPr>
        <w:t>и</w:t>
      </w:r>
      <w:r w:rsidRPr="008321B3">
        <w:rPr>
          <w:sz w:val="28"/>
          <w:szCs w:val="28"/>
        </w:rPr>
        <w:t>мен</w:t>
      </w:r>
      <w:r w:rsidRPr="008321B3">
        <w:rPr>
          <w:sz w:val="28"/>
          <w:szCs w:val="28"/>
        </w:rPr>
        <w:t>е</w:t>
      </w:r>
      <w:r w:rsidRPr="008321B3">
        <w:rPr>
          <w:sz w:val="28"/>
          <w:szCs w:val="28"/>
        </w:rPr>
        <w:t>ния кодов бюджетной классификации Российской Федерации, их структуре и принципах назнач</w:t>
      </w:r>
      <w:r w:rsidRPr="008321B3">
        <w:rPr>
          <w:sz w:val="28"/>
          <w:szCs w:val="28"/>
        </w:rPr>
        <w:t>е</w:t>
      </w:r>
      <w:r w:rsidRPr="008321B3">
        <w:rPr>
          <w:sz w:val="28"/>
          <w:szCs w:val="28"/>
        </w:rPr>
        <w:t>ния».</w:t>
      </w:r>
    </w:p>
    <w:p w:rsidR="00930D05" w:rsidRPr="00B82AA4" w:rsidRDefault="00930D05" w:rsidP="009F77CA">
      <w:pPr>
        <w:tabs>
          <w:tab w:val="left" w:pos="567"/>
          <w:tab w:val="left" w:pos="851"/>
        </w:tabs>
        <w:spacing w:line="276" w:lineRule="auto"/>
        <w:jc w:val="both"/>
        <w:rPr>
          <w:sz w:val="28"/>
          <w:szCs w:val="28"/>
        </w:rPr>
      </w:pPr>
      <w:r w:rsidRPr="00B63537">
        <w:rPr>
          <w:szCs w:val="28"/>
        </w:rPr>
        <w:t xml:space="preserve">        </w:t>
      </w:r>
      <w:r w:rsidRPr="00B82AA4">
        <w:rPr>
          <w:sz w:val="28"/>
          <w:szCs w:val="28"/>
        </w:rPr>
        <w:t xml:space="preserve">Внесение изменений в бюджет муниципального образования Саракташский поссовет на </w:t>
      </w:r>
      <w:r>
        <w:rPr>
          <w:bCs/>
          <w:color w:val="000000"/>
          <w:sz w:val="28"/>
          <w:szCs w:val="28"/>
        </w:rPr>
        <w:t>2024 год и на пл</w:t>
      </w:r>
      <w:r>
        <w:rPr>
          <w:bCs/>
          <w:color w:val="000000"/>
          <w:sz w:val="28"/>
          <w:szCs w:val="28"/>
        </w:rPr>
        <w:t>а</w:t>
      </w:r>
      <w:r>
        <w:rPr>
          <w:bCs/>
          <w:color w:val="000000"/>
          <w:sz w:val="28"/>
          <w:szCs w:val="28"/>
        </w:rPr>
        <w:t>новый период 2025, 2026 годов</w:t>
      </w:r>
      <w:r w:rsidRPr="00B82AA4">
        <w:rPr>
          <w:sz w:val="28"/>
          <w:szCs w:val="28"/>
        </w:rPr>
        <w:t xml:space="preserve"> обусловлено:</w:t>
      </w:r>
    </w:p>
    <w:p w:rsidR="00930D05" w:rsidRDefault="00930D05" w:rsidP="00930D05">
      <w:pPr>
        <w:numPr>
          <w:ilvl w:val="0"/>
          <w:numId w:val="41"/>
        </w:numPr>
        <w:tabs>
          <w:tab w:val="left" w:pos="0"/>
          <w:tab w:val="left" w:pos="567"/>
          <w:tab w:val="left" w:pos="851"/>
        </w:tabs>
        <w:spacing w:line="276" w:lineRule="auto"/>
        <w:ind w:left="0" w:firstLine="567"/>
        <w:jc w:val="both"/>
        <w:rPr>
          <w:sz w:val="28"/>
          <w:szCs w:val="28"/>
        </w:rPr>
      </w:pPr>
      <w:r w:rsidRPr="00F24A9F">
        <w:rPr>
          <w:sz w:val="28"/>
          <w:szCs w:val="28"/>
        </w:rPr>
        <w:t>изменением размера межбюджетного трансферта (субсидии)</w:t>
      </w:r>
      <w:r>
        <w:rPr>
          <w:sz w:val="28"/>
          <w:szCs w:val="28"/>
        </w:rPr>
        <w:t>, имеющего ц</w:t>
      </w:r>
      <w:r>
        <w:rPr>
          <w:sz w:val="28"/>
          <w:szCs w:val="28"/>
        </w:rPr>
        <w:t>е</w:t>
      </w:r>
      <w:r>
        <w:rPr>
          <w:sz w:val="28"/>
          <w:szCs w:val="28"/>
        </w:rPr>
        <w:t>левое назначение</w:t>
      </w:r>
      <w:r w:rsidRPr="00F24A9F">
        <w:rPr>
          <w:sz w:val="28"/>
          <w:szCs w:val="28"/>
        </w:rPr>
        <w:t xml:space="preserve"> на основании уведомления от </w:t>
      </w:r>
      <w:r>
        <w:rPr>
          <w:sz w:val="28"/>
          <w:szCs w:val="28"/>
        </w:rPr>
        <w:t>27</w:t>
      </w:r>
      <w:r w:rsidRPr="00F24A9F">
        <w:rPr>
          <w:sz w:val="28"/>
          <w:szCs w:val="28"/>
        </w:rPr>
        <w:t>.0</w:t>
      </w:r>
      <w:r>
        <w:rPr>
          <w:sz w:val="28"/>
          <w:szCs w:val="28"/>
        </w:rPr>
        <w:t>8</w:t>
      </w:r>
      <w:r w:rsidRPr="00F24A9F">
        <w:rPr>
          <w:sz w:val="28"/>
          <w:szCs w:val="28"/>
        </w:rPr>
        <w:t>.202</w:t>
      </w:r>
      <w:r w:rsidR="00B20817">
        <w:rPr>
          <w:sz w:val="28"/>
          <w:szCs w:val="28"/>
        </w:rPr>
        <w:t>4</w:t>
      </w:r>
      <w:r w:rsidRPr="00F24A9F">
        <w:rPr>
          <w:sz w:val="28"/>
          <w:szCs w:val="28"/>
        </w:rPr>
        <w:t>г. №851/</w:t>
      </w:r>
      <w:r w:rsidR="00B20817">
        <w:rPr>
          <w:sz w:val="28"/>
          <w:szCs w:val="28"/>
        </w:rPr>
        <w:t>1229</w:t>
      </w:r>
      <w:r w:rsidRPr="00F24A9F">
        <w:rPr>
          <w:sz w:val="28"/>
          <w:szCs w:val="28"/>
        </w:rPr>
        <w:t xml:space="preserve"> в части у</w:t>
      </w:r>
      <w:r w:rsidR="00B20817">
        <w:rPr>
          <w:sz w:val="28"/>
          <w:szCs w:val="28"/>
        </w:rPr>
        <w:t xml:space="preserve">меньшения </w:t>
      </w:r>
      <w:r w:rsidRPr="00F24A9F">
        <w:rPr>
          <w:sz w:val="28"/>
          <w:szCs w:val="28"/>
        </w:rPr>
        <w:t>размера субсидии из бюджета Оренбургской области бюджету мун</w:t>
      </w:r>
      <w:r w:rsidRPr="00F24A9F">
        <w:rPr>
          <w:sz w:val="28"/>
          <w:szCs w:val="28"/>
        </w:rPr>
        <w:t>и</w:t>
      </w:r>
      <w:r w:rsidRPr="00F24A9F">
        <w:rPr>
          <w:sz w:val="28"/>
          <w:szCs w:val="28"/>
        </w:rPr>
        <w:t>ципального образования Саракташский поссовет в сумме</w:t>
      </w:r>
      <w:r w:rsidR="00B20817">
        <w:rPr>
          <w:sz w:val="28"/>
          <w:szCs w:val="28"/>
        </w:rPr>
        <w:t xml:space="preserve"> 3 521 000,00</w:t>
      </w:r>
      <w:r w:rsidRPr="00F24A9F">
        <w:rPr>
          <w:sz w:val="28"/>
          <w:szCs w:val="28"/>
        </w:rPr>
        <w:t xml:space="preserve"> рублей на </w:t>
      </w:r>
      <w:r w:rsidR="00B20817">
        <w:rPr>
          <w:sz w:val="28"/>
          <w:szCs w:val="28"/>
        </w:rPr>
        <w:t>реализацию мероприятий по переселению граждан из домов блокированной з</w:t>
      </w:r>
      <w:r w:rsidR="00B20817">
        <w:rPr>
          <w:sz w:val="28"/>
          <w:szCs w:val="28"/>
        </w:rPr>
        <w:t>а</w:t>
      </w:r>
      <w:r w:rsidR="00B20817">
        <w:rPr>
          <w:sz w:val="28"/>
          <w:szCs w:val="28"/>
        </w:rPr>
        <w:t>стройки, признанных аварийными</w:t>
      </w:r>
      <w:r w:rsidRPr="00F24A9F">
        <w:rPr>
          <w:sz w:val="28"/>
          <w:szCs w:val="28"/>
        </w:rPr>
        <w:t xml:space="preserve"> на 202</w:t>
      </w:r>
      <w:r w:rsidR="00B20817">
        <w:rPr>
          <w:sz w:val="28"/>
          <w:szCs w:val="28"/>
        </w:rPr>
        <w:t>5</w:t>
      </w:r>
      <w:r w:rsidRPr="00F24A9F">
        <w:rPr>
          <w:sz w:val="28"/>
          <w:szCs w:val="28"/>
        </w:rPr>
        <w:t xml:space="preserve"> год</w:t>
      </w:r>
      <w:r>
        <w:rPr>
          <w:sz w:val="28"/>
          <w:szCs w:val="28"/>
        </w:rPr>
        <w:t>.</w:t>
      </w:r>
    </w:p>
    <w:p w:rsidR="003A0C06" w:rsidRDefault="003A0C06" w:rsidP="00206E92">
      <w:pPr>
        <w:tabs>
          <w:tab w:val="left" w:pos="567"/>
          <w:tab w:val="left" w:pos="851"/>
        </w:tabs>
        <w:spacing w:line="276" w:lineRule="auto"/>
        <w:jc w:val="both"/>
        <w:rPr>
          <w:sz w:val="28"/>
          <w:szCs w:val="28"/>
        </w:rPr>
      </w:pPr>
    </w:p>
    <w:p w:rsidR="003C6688" w:rsidRDefault="00B3529F" w:rsidP="0063243A">
      <w:pPr>
        <w:jc w:val="center"/>
        <w:rPr>
          <w:b/>
          <w:sz w:val="28"/>
          <w:szCs w:val="28"/>
        </w:rPr>
      </w:pPr>
      <w:r>
        <w:rPr>
          <w:b/>
          <w:sz w:val="28"/>
          <w:szCs w:val="28"/>
        </w:rPr>
        <w:t>2</w:t>
      </w:r>
      <w:r w:rsidR="00F31A33">
        <w:rPr>
          <w:b/>
          <w:sz w:val="28"/>
          <w:szCs w:val="28"/>
        </w:rPr>
        <w:t xml:space="preserve">. </w:t>
      </w:r>
      <w:r w:rsidR="003C6688">
        <w:rPr>
          <w:b/>
          <w:sz w:val="28"/>
          <w:szCs w:val="28"/>
        </w:rPr>
        <w:t>Изменение р</w:t>
      </w:r>
      <w:r w:rsidR="003C6688" w:rsidRPr="00400978">
        <w:rPr>
          <w:b/>
          <w:sz w:val="28"/>
          <w:szCs w:val="28"/>
        </w:rPr>
        <w:t>асход</w:t>
      </w:r>
      <w:r w:rsidR="003C6688">
        <w:rPr>
          <w:b/>
          <w:sz w:val="28"/>
          <w:szCs w:val="28"/>
        </w:rPr>
        <w:t xml:space="preserve">ной части </w:t>
      </w:r>
      <w:r w:rsidR="003C6688" w:rsidRPr="00400978">
        <w:rPr>
          <w:b/>
          <w:sz w:val="28"/>
          <w:szCs w:val="28"/>
        </w:rPr>
        <w:t>бюджета</w:t>
      </w:r>
    </w:p>
    <w:p w:rsidR="003C6688" w:rsidRPr="00400978" w:rsidRDefault="003C6688" w:rsidP="00F31A33">
      <w:pPr>
        <w:ind w:left="735"/>
        <w:jc w:val="center"/>
        <w:rPr>
          <w:b/>
          <w:sz w:val="28"/>
          <w:szCs w:val="28"/>
        </w:rPr>
      </w:pPr>
      <w:r w:rsidRPr="00400978">
        <w:rPr>
          <w:b/>
          <w:sz w:val="28"/>
          <w:szCs w:val="28"/>
        </w:rPr>
        <w:t>муниципального образования С</w:t>
      </w:r>
      <w:r w:rsidRPr="00400978">
        <w:rPr>
          <w:b/>
          <w:sz w:val="28"/>
          <w:szCs w:val="28"/>
        </w:rPr>
        <w:t>а</w:t>
      </w:r>
      <w:r w:rsidRPr="00400978">
        <w:rPr>
          <w:b/>
          <w:sz w:val="28"/>
          <w:szCs w:val="28"/>
        </w:rPr>
        <w:t>ракташский поссовет</w:t>
      </w:r>
    </w:p>
    <w:p w:rsidR="003C6688" w:rsidRPr="00924324" w:rsidRDefault="003C6688" w:rsidP="00924324">
      <w:pPr>
        <w:spacing w:line="276" w:lineRule="auto"/>
        <w:jc w:val="both"/>
        <w:rPr>
          <w:b/>
          <w:sz w:val="20"/>
          <w:szCs w:val="20"/>
          <w:u w:val="single"/>
        </w:rPr>
      </w:pPr>
    </w:p>
    <w:p w:rsidR="003C6688" w:rsidRPr="009F77CA" w:rsidRDefault="003C6688" w:rsidP="009F77CA">
      <w:pPr>
        <w:tabs>
          <w:tab w:val="left" w:pos="567"/>
        </w:tabs>
        <w:spacing w:line="276" w:lineRule="auto"/>
        <w:ind w:right="-1" w:firstLine="567"/>
        <w:jc w:val="both"/>
        <w:rPr>
          <w:i/>
          <w:lang w:eastAsia="ar-SA"/>
        </w:rPr>
      </w:pPr>
      <w:r w:rsidRPr="009F77CA">
        <w:rPr>
          <w:sz w:val="28"/>
          <w:szCs w:val="28"/>
        </w:rPr>
        <w:t>На 202</w:t>
      </w:r>
      <w:r w:rsidR="00B3529F" w:rsidRPr="009F77CA">
        <w:rPr>
          <w:sz w:val="28"/>
          <w:szCs w:val="28"/>
        </w:rPr>
        <w:t>4</w:t>
      </w:r>
      <w:r w:rsidRPr="009F77CA">
        <w:rPr>
          <w:sz w:val="28"/>
          <w:szCs w:val="28"/>
        </w:rPr>
        <w:t xml:space="preserve"> год проектом решения о бюджете предусмотрен</w:t>
      </w:r>
      <w:r w:rsidR="009F77CA">
        <w:rPr>
          <w:sz w:val="28"/>
          <w:szCs w:val="28"/>
        </w:rPr>
        <w:t>о</w:t>
      </w:r>
      <w:r w:rsidR="009F77CA" w:rsidRPr="009F77CA">
        <w:rPr>
          <w:sz w:val="28"/>
          <w:szCs w:val="28"/>
        </w:rPr>
        <w:t xml:space="preserve"> перераспределение средств бюджетных ассигнований между отдельными направлениями расходов бюджета в пределах их общ</w:t>
      </w:r>
      <w:r w:rsidR="009F77CA" w:rsidRPr="009F77CA">
        <w:rPr>
          <w:sz w:val="28"/>
          <w:szCs w:val="28"/>
        </w:rPr>
        <w:t>е</w:t>
      </w:r>
      <w:r w:rsidR="009F77CA" w:rsidRPr="009F77CA">
        <w:rPr>
          <w:sz w:val="28"/>
          <w:szCs w:val="28"/>
        </w:rPr>
        <w:t xml:space="preserve">го объема </w:t>
      </w:r>
      <w:r w:rsidRPr="009F77CA">
        <w:rPr>
          <w:sz w:val="28"/>
          <w:szCs w:val="28"/>
        </w:rPr>
        <w:t xml:space="preserve"> (таблица </w:t>
      </w:r>
      <w:r w:rsidR="009F77CA" w:rsidRPr="009F77CA">
        <w:rPr>
          <w:sz w:val="28"/>
          <w:szCs w:val="28"/>
        </w:rPr>
        <w:t>2</w:t>
      </w:r>
      <w:r w:rsidRPr="009F77CA">
        <w:rPr>
          <w:sz w:val="28"/>
          <w:szCs w:val="28"/>
        </w:rPr>
        <w:t>).</w:t>
      </w:r>
      <w:r w:rsidRPr="009F77CA">
        <w:rPr>
          <w:i/>
          <w:lang w:eastAsia="ar-SA"/>
        </w:rPr>
        <w:t xml:space="preserve">            </w:t>
      </w:r>
    </w:p>
    <w:p w:rsidR="003C6688" w:rsidRDefault="003C6688" w:rsidP="009F77CA">
      <w:pPr>
        <w:tabs>
          <w:tab w:val="left" w:pos="567"/>
        </w:tabs>
        <w:jc w:val="center"/>
        <w:rPr>
          <w:i/>
          <w:lang w:eastAsia="ar-SA"/>
        </w:rPr>
      </w:pPr>
      <w:r>
        <w:rPr>
          <w:i/>
          <w:lang w:eastAsia="ar-SA"/>
        </w:rPr>
        <w:lastRenderedPageBreak/>
        <w:t xml:space="preserve">                                                                                                                      </w:t>
      </w:r>
      <w:r w:rsidR="009F77CA">
        <w:rPr>
          <w:i/>
          <w:lang w:eastAsia="ar-SA"/>
        </w:rPr>
        <w:t xml:space="preserve">     </w:t>
      </w:r>
      <w:r>
        <w:rPr>
          <w:i/>
          <w:lang w:eastAsia="ar-SA"/>
        </w:rPr>
        <w:t xml:space="preserve">  </w:t>
      </w:r>
      <w:r w:rsidRPr="00E61113">
        <w:rPr>
          <w:i/>
          <w:lang w:eastAsia="ar-SA"/>
        </w:rPr>
        <w:t xml:space="preserve"> </w:t>
      </w:r>
      <w:r w:rsidR="00924324">
        <w:rPr>
          <w:i/>
          <w:lang w:eastAsia="ar-SA"/>
        </w:rPr>
        <w:t>Таблица №</w:t>
      </w:r>
      <w:r w:rsidR="009F77CA">
        <w:rPr>
          <w:i/>
          <w:lang w:eastAsia="ar-SA"/>
        </w:rPr>
        <w:t>2</w:t>
      </w:r>
      <w:r>
        <w:rPr>
          <w:i/>
          <w:lang w:eastAsia="ar-SA"/>
        </w:rPr>
        <w:t xml:space="preserve"> (</w:t>
      </w:r>
      <w:r w:rsidRPr="00E61113">
        <w:rPr>
          <w:i/>
          <w:lang w:eastAsia="ar-SA"/>
        </w:rPr>
        <w:t>ру</w:t>
      </w:r>
      <w:r w:rsidRPr="00E61113">
        <w:rPr>
          <w:i/>
          <w:lang w:eastAsia="ar-SA"/>
        </w:rPr>
        <w:t>б</w:t>
      </w:r>
      <w:r>
        <w:rPr>
          <w:i/>
          <w:lang w:eastAsia="ar-SA"/>
        </w:rPr>
        <w:t>.)</w:t>
      </w:r>
    </w:p>
    <w:tbl>
      <w:tblPr>
        <w:tblW w:w="10490" w:type="dxa"/>
        <w:tblInd w:w="108" w:type="dxa"/>
        <w:tblLayout w:type="fixed"/>
        <w:tblLook w:val="0000" w:firstRow="0" w:lastRow="0" w:firstColumn="0" w:lastColumn="0" w:noHBand="0" w:noVBand="0"/>
      </w:tblPr>
      <w:tblGrid>
        <w:gridCol w:w="2977"/>
        <w:gridCol w:w="851"/>
        <w:gridCol w:w="1559"/>
        <w:gridCol w:w="1559"/>
        <w:gridCol w:w="1985"/>
        <w:gridCol w:w="1559"/>
      </w:tblGrid>
      <w:tr w:rsidR="00147CFB" w:rsidRPr="00E61113" w:rsidTr="00E97CDC">
        <w:trPr>
          <w:trHeight w:val="1118"/>
        </w:trPr>
        <w:tc>
          <w:tcPr>
            <w:tcW w:w="2977" w:type="dxa"/>
            <w:tcBorders>
              <w:top w:val="single" w:sz="4" w:space="0" w:color="000000"/>
              <w:left w:val="single" w:sz="4" w:space="0" w:color="000000"/>
              <w:bottom w:val="single" w:sz="4" w:space="0" w:color="000000"/>
            </w:tcBorders>
            <w:shd w:val="clear" w:color="auto" w:fill="auto"/>
            <w:vAlign w:val="center"/>
          </w:tcPr>
          <w:p w:rsidR="00147CFB" w:rsidRPr="00AD042A" w:rsidRDefault="00147CFB" w:rsidP="00460804">
            <w:pPr>
              <w:suppressAutoHyphens/>
              <w:snapToGrid w:val="0"/>
              <w:jc w:val="center"/>
              <w:rPr>
                <w:b/>
                <w:i/>
                <w:sz w:val="20"/>
                <w:szCs w:val="20"/>
                <w:lang w:eastAsia="ar-SA"/>
              </w:rPr>
            </w:pPr>
            <w:r w:rsidRPr="00AD042A">
              <w:rPr>
                <w:b/>
                <w:i/>
                <w:sz w:val="20"/>
                <w:szCs w:val="20"/>
                <w:lang w:eastAsia="ar-SA"/>
              </w:rPr>
              <w:t>Наименование показателей</w:t>
            </w:r>
          </w:p>
        </w:tc>
        <w:tc>
          <w:tcPr>
            <w:tcW w:w="851" w:type="dxa"/>
            <w:tcBorders>
              <w:top w:val="single" w:sz="4" w:space="0" w:color="000000"/>
              <w:left w:val="single" w:sz="4" w:space="0" w:color="000000"/>
              <w:bottom w:val="single" w:sz="4" w:space="0" w:color="000000"/>
            </w:tcBorders>
            <w:shd w:val="clear" w:color="auto" w:fill="auto"/>
            <w:vAlign w:val="center"/>
          </w:tcPr>
          <w:p w:rsidR="00147CFB" w:rsidRPr="00AD042A" w:rsidRDefault="00147CFB" w:rsidP="00460804">
            <w:pPr>
              <w:suppressAutoHyphens/>
              <w:snapToGrid w:val="0"/>
              <w:jc w:val="center"/>
              <w:rPr>
                <w:b/>
                <w:i/>
                <w:sz w:val="20"/>
                <w:szCs w:val="20"/>
                <w:lang w:eastAsia="ar-SA"/>
              </w:rPr>
            </w:pPr>
            <w:r w:rsidRPr="00AD042A">
              <w:rPr>
                <w:b/>
                <w:i/>
                <w:sz w:val="20"/>
                <w:szCs w:val="20"/>
                <w:lang w:eastAsia="ar-SA"/>
              </w:rPr>
              <w:t>Раздел</w:t>
            </w:r>
          </w:p>
        </w:tc>
        <w:tc>
          <w:tcPr>
            <w:tcW w:w="1559" w:type="dxa"/>
            <w:tcBorders>
              <w:top w:val="single" w:sz="4" w:space="0" w:color="000000"/>
              <w:left w:val="single" w:sz="4" w:space="0" w:color="000000"/>
              <w:bottom w:val="single" w:sz="4" w:space="0" w:color="000000"/>
            </w:tcBorders>
            <w:shd w:val="clear" w:color="auto" w:fill="auto"/>
            <w:vAlign w:val="center"/>
          </w:tcPr>
          <w:p w:rsidR="00147CFB" w:rsidRPr="00AD042A" w:rsidRDefault="00147CFB" w:rsidP="00460804">
            <w:pPr>
              <w:suppressAutoHyphens/>
              <w:snapToGrid w:val="0"/>
              <w:jc w:val="center"/>
              <w:rPr>
                <w:b/>
                <w:bCs/>
                <w:i/>
                <w:iCs/>
                <w:sz w:val="20"/>
                <w:szCs w:val="20"/>
                <w:lang w:eastAsia="ar-SA"/>
              </w:rPr>
            </w:pPr>
            <w:r w:rsidRPr="00AD042A">
              <w:rPr>
                <w:b/>
                <w:bCs/>
                <w:i/>
                <w:iCs/>
                <w:sz w:val="20"/>
                <w:szCs w:val="20"/>
                <w:lang w:eastAsia="ar-SA"/>
              </w:rPr>
              <w:t xml:space="preserve">Утверждено решением о бюджете от </w:t>
            </w:r>
            <w:r>
              <w:rPr>
                <w:b/>
                <w:bCs/>
                <w:i/>
                <w:iCs/>
                <w:sz w:val="20"/>
                <w:szCs w:val="20"/>
                <w:lang w:eastAsia="ar-SA"/>
              </w:rPr>
              <w:t>15</w:t>
            </w:r>
            <w:r w:rsidRPr="00AD042A">
              <w:rPr>
                <w:b/>
                <w:bCs/>
                <w:i/>
                <w:iCs/>
                <w:sz w:val="20"/>
                <w:szCs w:val="20"/>
                <w:lang w:eastAsia="ar-SA"/>
              </w:rPr>
              <w:t>.12.</w:t>
            </w:r>
            <w:r>
              <w:rPr>
                <w:b/>
                <w:bCs/>
                <w:i/>
                <w:iCs/>
                <w:sz w:val="20"/>
                <w:szCs w:val="20"/>
                <w:lang w:eastAsia="ar-SA"/>
              </w:rPr>
              <w:t>2023</w:t>
            </w:r>
            <w:r w:rsidRPr="00AD042A">
              <w:rPr>
                <w:b/>
                <w:bCs/>
                <w:i/>
                <w:iCs/>
                <w:sz w:val="20"/>
                <w:szCs w:val="20"/>
                <w:lang w:eastAsia="ar-SA"/>
              </w:rPr>
              <w:t xml:space="preserve"> </w:t>
            </w:r>
          </w:p>
          <w:p w:rsidR="00147CFB" w:rsidRPr="00AD042A" w:rsidRDefault="00147CFB" w:rsidP="00EA464C">
            <w:pPr>
              <w:suppressAutoHyphens/>
              <w:snapToGrid w:val="0"/>
              <w:jc w:val="center"/>
              <w:rPr>
                <w:b/>
                <w:bCs/>
                <w:i/>
                <w:iCs/>
                <w:sz w:val="20"/>
                <w:szCs w:val="20"/>
                <w:lang w:eastAsia="ar-SA"/>
              </w:rPr>
            </w:pPr>
            <w:r w:rsidRPr="00AD042A">
              <w:rPr>
                <w:b/>
                <w:bCs/>
                <w:i/>
                <w:iCs/>
                <w:sz w:val="20"/>
                <w:szCs w:val="20"/>
                <w:lang w:eastAsia="ar-SA"/>
              </w:rPr>
              <w:t>№</w:t>
            </w:r>
            <w:r>
              <w:rPr>
                <w:b/>
                <w:bCs/>
                <w:i/>
                <w:iCs/>
                <w:sz w:val="20"/>
                <w:szCs w:val="20"/>
                <w:lang w:eastAsia="ar-SA"/>
              </w:rPr>
              <w:t>179</w:t>
            </w:r>
          </w:p>
        </w:tc>
        <w:tc>
          <w:tcPr>
            <w:tcW w:w="1559" w:type="dxa"/>
            <w:tcBorders>
              <w:top w:val="single" w:sz="4" w:space="0" w:color="000000"/>
              <w:left w:val="single" w:sz="4" w:space="0" w:color="000000"/>
              <w:bottom w:val="single" w:sz="4" w:space="0" w:color="000000"/>
              <w:right w:val="single" w:sz="4" w:space="0" w:color="000000"/>
            </w:tcBorders>
            <w:vAlign w:val="center"/>
          </w:tcPr>
          <w:p w:rsidR="00147CFB" w:rsidRPr="00AD042A" w:rsidRDefault="00147CFB" w:rsidP="00147CFB">
            <w:pPr>
              <w:suppressAutoHyphens/>
              <w:snapToGrid w:val="0"/>
              <w:jc w:val="center"/>
              <w:rPr>
                <w:b/>
                <w:bCs/>
                <w:i/>
                <w:iCs/>
                <w:sz w:val="20"/>
                <w:szCs w:val="20"/>
                <w:lang w:eastAsia="ar-SA"/>
              </w:rPr>
            </w:pPr>
            <w:r w:rsidRPr="00AD042A">
              <w:rPr>
                <w:b/>
                <w:bCs/>
                <w:i/>
                <w:iCs/>
                <w:sz w:val="20"/>
                <w:szCs w:val="20"/>
                <w:lang w:eastAsia="ar-SA"/>
              </w:rPr>
              <w:t xml:space="preserve">Утверждено решением о бюджете от </w:t>
            </w:r>
            <w:r w:rsidR="00B60A9B">
              <w:rPr>
                <w:b/>
                <w:bCs/>
                <w:i/>
                <w:iCs/>
                <w:sz w:val="20"/>
                <w:szCs w:val="20"/>
                <w:lang w:eastAsia="ar-SA"/>
              </w:rPr>
              <w:t>09.08.2024</w:t>
            </w:r>
          </w:p>
          <w:p w:rsidR="00147CFB" w:rsidRDefault="00147CFB" w:rsidP="00E97CDC">
            <w:pPr>
              <w:suppressAutoHyphens/>
              <w:snapToGrid w:val="0"/>
              <w:jc w:val="center"/>
              <w:rPr>
                <w:b/>
                <w:bCs/>
                <w:i/>
                <w:iCs/>
                <w:sz w:val="20"/>
                <w:szCs w:val="20"/>
                <w:lang w:eastAsia="ar-SA"/>
              </w:rPr>
            </w:pPr>
            <w:r w:rsidRPr="00AD042A">
              <w:rPr>
                <w:b/>
                <w:bCs/>
                <w:i/>
                <w:iCs/>
                <w:sz w:val="20"/>
                <w:szCs w:val="20"/>
                <w:lang w:eastAsia="ar-SA"/>
              </w:rPr>
              <w:t>№</w:t>
            </w:r>
            <w:r w:rsidR="00E97CDC">
              <w:rPr>
                <w:b/>
                <w:bCs/>
                <w:i/>
                <w:iCs/>
                <w:sz w:val="20"/>
                <w:szCs w:val="20"/>
                <w:lang w:eastAsia="ar-SA"/>
              </w:rPr>
              <w:t>20</w:t>
            </w:r>
            <w:r w:rsidR="00B60A9B">
              <w:rPr>
                <w:b/>
                <w:bCs/>
                <w:i/>
                <w:iCs/>
                <w:sz w:val="20"/>
                <w:szCs w:val="20"/>
                <w:lang w:eastAsia="ar-SA"/>
              </w:rPr>
              <w:t>9</w:t>
            </w:r>
          </w:p>
        </w:tc>
        <w:tc>
          <w:tcPr>
            <w:tcW w:w="1985" w:type="dxa"/>
            <w:tcBorders>
              <w:top w:val="single" w:sz="4" w:space="0" w:color="000000"/>
              <w:left w:val="single" w:sz="4" w:space="0" w:color="000000"/>
              <w:bottom w:val="single" w:sz="4" w:space="0" w:color="000000"/>
            </w:tcBorders>
          </w:tcPr>
          <w:p w:rsidR="00147CFB" w:rsidRDefault="00147CFB" w:rsidP="00460804">
            <w:pPr>
              <w:suppressAutoHyphens/>
              <w:snapToGrid w:val="0"/>
              <w:jc w:val="center"/>
              <w:rPr>
                <w:b/>
                <w:bCs/>
                <w:i/>
                <w:iCs/>
                <w:sz w:val="20"/>
                <w:szCs w:val="20"/>
                <w:lang w:eastAsia="ar-SA"/>
              </w:rPr>
            </w:pPr>
          </w:p>
          <w:p w:rsidR="00147CFB" w:rsidRPr="00AD042A" w:rsidRDefault="00147CFB" w:rsidP="008A3A85">
            <w:pPr>
              <w:suppressAutoHyphens/>
              <w:snapToGrid w:val="0"/>
              <w:jc w:val="center"/>
              <w:rPr>
                <w:b/>
                <w:bCs/>
                <w:i/>
                <w:iCs/>
                <w:sz w:val="20"/>
                <w:szCs w:val="20"/>
                <w:lang w:eastAsia="ar-SA"/>
              </w:rPr>
            </w:pPr>
            <w:r w:rsidRPr="00AD042A">
              <w:rPr>
                <w:b/>
                <w:bCs/>
                <w:i/>
                <w:iCs/>
                <w:sz w:val="20"/>
                <w:szCs w:val="20"/>
                <w:lang w:eastAsia="ar-SA"/>
              </w:rPr>
              <w:t>Проект решения о внесении изменений в бюджет МО Саракташский поссовет на 20</w:t>
            </w:r>
            <w:r>
              <w:rPr>
                <w:b/>
                <w:bCs/>
                <w:i/>
                <w:iCs/>
                <w:sz w:val="20"/>
                <w:szCs w:val="20"/>
                <w:lang w:eastAsia="ar-SA"/>
              </w:rPr>
              <w:t>24</w:t>
            </w:r>
            <w:r w:rsidRPr="00AD042A">
              <w:rPr>
                <w:b/>
                <w:bCs/>
                <w:i/>
                <w:iCs/>
                <w:sz w:val="20"/>
                <w:szCs w:val="20"/>
                <w:lang w:eastAsia="ar-SA"/>
              </w:rPr>
              <w:t xml:space="preserve"> год и плановый период 20</w:t>
            </w:r>
            <w:r>
              <w:rPr>
                <w:b/>
                <w:bCs/>
                <w:i/>
                <w:iCs/>
                <w:sz w:val="20"/>
                <w:szCs w:val="20"/>
                <w:lang w:eastAsia="ar-SA"/>
              </w:rPr>
              <w:t>25</w:t>
            </w:r>
            <w:r w:rsidRPr="00AD042A">
              <w:rPr>
                <w:b/>
                <w:bCs/>
                <w:i/>
                <w:iCs/>
                <w:sz w:val="20"/>
                <w:szCs w:val="20"/>
                <w:lang w:eastAsia="ar-SA"/>
              </w:rPr>
              <w:t>-202</w:t>
            </w:r>
            <w:r>
              <w:rPr>
                <w:b/>
                <w:bCs/>
                <w:i/>
                <w:iCs/>
                <w:sz w:val="20"/>
                <w:szCs w:val="20"/>
                <w:lang w:eastAsia="ar-SA"/>
              </w:rPr>
              <w:t>6</w:t>
            </w:r>
            <w:r w:rsidRPr="00AD042A">
              <w:rPr>
                <w:b/>
                <w:bCs/>
                <w:i/>
                <w:iCs/>
                <w:sz w:val="20"/>
                <w:szCs w:val="20"/>
                <w:lang w:eastAsia="ar-SA"/>
              </w:rPr>
              <w:t>г</w:t>
            </w:r>
            <w:r>
              <w:rPr>
                <w:b/>
                <w:bCs/>
                <w:i/>
                <w:iCs/>
                <w:sz w:val="20"/>
                <w:szCs w:val="20"/>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FB" w:rsidRPr="00AD042A" w:rsidRDefault="00147CFB" w:rsidP="00460804">
            <w:pPr>
              <w:suppressAutoHyphens/>
              <w:snapToGrid w:val="0"/>
              <w:jc w:val="center"/>
              <w:rPr>
                <w:b/>
                <w:bCs/>
                <w:i/>
                <w:iCs/>
                <w:sz w:val="20"/>
                <w:szCs w:val="20"/>
                <w:lang w:eastAsia="ar-SA"/>
              </w:rPr>
            </w:pPr>
            <w:r w:rsidRPr="00AD042A">
              <w:rPr>
                <w:b/>
                <w:bCs/>
                <w:i/>
                <w:iCs/>
                <w:sz w:val="20"/>
                <w:szCs w:val="20"/>
                <w:lang w:eastAsia="ar-SA"/>
              </w:rPr>
              <w:t>Отклонение</w:t>
            </w:r>
          </w:p>
          <w:p w:rsidR="00147CFB" w:rsidRPr="00AD042A" w:rsidRDefault="00147CFB" w:rsidP="00460804">
            <w:pPr>
              <w:suppressAutoHyphens/>
              <w:snapToGrid w:val="0"/>
              <w:ind w:firstLine="178"/>
              <w:jc w:val="center"/>
              <w:rPr>
                <w:b/>
                <w:bCs/>
                <w:i/>
                <w:iCs/>
                <w:sz w:val="20"/>
                <w:szCs w:val="20"/>
                <w:lang w:eastAsia="ar-SA"/>
              </w:rPr>
            </w:pPr>
            <w:r w:rsidRPr="00AD042A">
              <w:rPr>
                <w:b/>
                <w:bCs/>
                <w:i/>
                <w:iCs/>
                <w:sz w:val="20"/>
                <w:szCs w:val="20"/>
                <w:lang w:eastAsia="ar-SA"/>
              </w:rPr>
              <w:t>(+,-)</w:t>
            </w:r>
          </w:p>
        </w:tc>
      </w:tr>
      <w:tr w:rsidR="00B60A9B" w:rsidRPr="00E61113" w:rsidTr="00E97CDC">
        <w:trPr>
          <w:trHeight w:val="411"/>
        </w:trPr>
        <w:tc>
          <w:tcPr>
            <w:tcW w:w="2977" w:type="dxa"/>
            <w:tcBorders>
              <w:left w:val="single" w:sz="4" w:space="0" w:color="000000"/>
              <w:bottom w:val="single" w:sz="4" w:space="0" w:color="000000"/>
            </w:tcBorders>
            <w:shd w:val="clear" w:color="auto" w:fill="FFFFFF"/>
            <w:vAlign w:val="bottom"/>
          </w:tcPr>
          <w:p w:rsidR="00B60A9B" w:rsidRPr="00AD042A" w:rsidRDefault="00B60A9B" w:rsidP="00460804">
            <w:pPr>
              <w:suppressAutoHyphens/>
              <w:snapToGrid w:val="0"/>
              <w:jc w:val="both"/>
              <w:rPr>
                <w:sz w:val="20"/>
                <w:szCs w:val="20"/>
                <w:lang w:eastAsia="ar-SA"/>
              </w:rPr>
            </w:pPr>
            <w:r w:rsidRPr="00AD042A">
              <w:rPr>
                <w:sz w:val="20"/>
                <w:szCs w:val="20"/>
                <w:lang w:eastAsia="ar-SA"/>
              </w:rPr>
              <w:t>Общегосударственные вопросы</w:t>
            </w:r>
          </w:p>
        </w:tc>
        <w:tc>
          <w:tcPr>
            <w:tcW w:w="851" w:type="dxa"/>
            <w:tcBorders>
              <w:left w:val="single" w:sz="4" w:space="0" w:color="000000"/>
              <w:bottom w:val="single" w:sz="4" w:space="0" w:color="000000"/>
            </w:tcBorders>
            <w:shd w:val="clear" w:color="auto" w:fill="FFFFFF"/>
            <w:vAlign w:val="bottom"/>
          </w:tcPr>
          <w:p w:rsidR="00B60A9B" w:rsidRPr="000E586D" w:rsidRDefault="00B60A9B" w:rsidP="00460804">
            <w:pPr>
              <w:suppressAutoHyphens/>
              <w:snapToGrid w:val="0"/>
              <w:jc w:val="center"/>
              <w:rPr>
                <w:sz w:val="18"/>
                <w:szCs w:val="18"/>
                <w:lang w:eastAsia="ar-SA"/>
              </w:rPr>
            </w:pPr>
            <w:r w:rsidRPr="000E586D">
              <w:rPr>
                <w:sz w:val="18"/>
                <w:szCs w:val="18"/>
                <w:lang w:eastAsia="ar-SA"/>
              </w:rPr>
              <w:t>0100</w:t>
            </w:r>
          </w:p>
        </w:tc>
        <w:tc>
          <w:tcPr>
            <w:tcW w:w="1559" w:type="dxa"/>
            <w:tcBorders>
              <w:left w:val="single" w:sz="4" w:space="0" w:color="000000"/>
              <w:bottom w:val="single" w:sz="4" w:space="0" w:color="000000"/>
            </w:tcBorders>
            <w:shd w:val="clear" w:color="auto" w:fill="FFFFFF"/>
            <w:vAlign w:val="bottom"/>
          </w:tcPr>
          <w:p w:rsidR="00B60A9B" w:rsidRPr="00CC3A2E" w:rsidRDefault="00B60A9B" w:rsidP="00460804">
            <w:pPr>
              <w:suppressAutoHyphens/>
              <w:snapToGrid w:val="0"/>
              <w:jc w:val="center"/>
              <w:rPr>
                <w:sz w:val="20"/>
                <w:szCs w:val="20"/>
                <w:lang w:val="en-US" w:eastAsia="ar-SA"/>
              </w:rPr>
            </w:pPr>
          </w:p>
          <w:p w:rsidR="00B60A9B" w:rsidRPr="00CC3A2E" w:rsidRDefault="00B60A9B" w:rsidP="00460804">
            <w:pPr>
              <w:suppressAutoHyphens/>
              <w:snapToGrid w:val="0"/>
              <w:jc w:val="center"/>
              <w:rPr>
                <w:sz w:val="20"/>
                <w:szCs w:val="20"/>
                <w:lang w:eastAsia="ar-SA"/>
              </w:rPr>
            </w:pPr>
          </w:p>
          <w:p w:rsidR="00B60A9B" w:rsidRPr="00BC126D" w:rsidRDefault="00B60A9B" w:rsidP="00460804">
            <w:pPr>
              <w:suppressAutoHyphens/>
              <w:snapToGrid w:val="0"/>
              <w:jc w:val="center"/>
              <w:rPr>
                <w:sz w:val="20"/>
                <w:szCs w:val="20"/>
                <w:lang w:eastAsia="ar-SA"/>
              </w:rPr>
            </w:pPr>
            <w:r>
              <w:rPr>
                <w:bCs/>
                <w:color w:val="000000"/>
                <w:sz w:val="20"/>
                <w:szCs w:val="20"/>
              </w:rPr>
              <w:t>14 533 200,00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641FBC">
            <w:pPr>
              <w:suppressAutoHyphens/>
              <w:snapToGrid w:val="0"/>
              <w:jc w:val="center"/>
              <w:rPr>
                <w:sz w:val="20"/>
                <w:szCs w:val="20"/>
                <w:lang w:eastAsia="ar-SA"/>
              </w:rPr>
            </w:pPr>
            <w:r>
              <w:rPr>
                <w:sz w:val="20"/>
                <w:szCs w:val="20"/>
                <w:lang w:eastAsia="ar-SA"/>
              </w:rPr>
              <w:t>15 202 721,00</w:t>
            </w:r>
          </w:p>
        </w:tc>
        <w:tc>
          <w:tcPr>
            <w:tcW w:w="1985" w:type="dxa"/>
            <w:tcBorders>
              <w:left w:val="single" w:sz="4" w:space="0" w:color="000000"/>
              <w:bottom w:val="single" w:sz="4" w:space="0" w:color="000000"/>
            </w:tcBorders>
            <w:shd w:val="clear" w:color="auto" w:fill="FFFFFF"/>
            <w:vAlign w:val="bottom"/>
          </w:tcPr>
          <w:p w:rsidR="00B60A9B" w:rsidRPr="00CC3A2E" w:rsidRDefault="00B60A9B" w:rsidP="00460804">
            <w:pPr>
              <w:suppressAutoHyphens/>
              <w:snapToGrid w:val="0"/>
              <w:jc w:val="center"/>
              <w:rPr>
                <w:sz w:val="20"/>
                <w:szCs w:val="20"/>
                <w:lang w:eastAsia="ar-SA"/>
              </w:rPr>
            </w:pPr>
            <w:r>
              <w:rPr>
                <w:sz w:val="20"/>
                <w:szCs w:val="20"/>
                <w:lang w:eastAsia="ar-SA"/>
              </w:rPr>
              <w:t>15 202 721,00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8A3A85">
            <w:pPr>
              <w:suppressAutoHyphens/>
              <w:snapToGrid w:val="0"/>
              <w:jc w:val="center"/>
              <w:rPr>
                <w:sz w:val="20"/>
                <w:szCs w:val="20"/>
                <w:lang w:eastAsia="ar-SA"/>
              </w:rPr>
            </w:pPr>
            <w:r>
              <w:rPr>
                <w:sz w:val="20"/>
                <w:szCs w:val="20"/>
                <w:lang w:eastAsia="ar-SA"/>
              </w:rPr>
              <w:t>0,00</w:t>
            </w:r>
          </w:p>
        </w:tc>
      </w:tr>
      <w:tr w:rsidR="00B60A9B" w:rsidRPr="00E61113" w:rsidTr="00E97CDC">
        <w:trPr>
          <w:trHeight w:val="450"/>
        </w:trPr>
        <w:tc>
          <w:tcPr>
            <w:tcW w:w="2977" w:type="dxa"/>
            <w:tcBorders>
              <w:left w:val="single" w:sz="4" w:space="0" w:color="000000"/>
              <w:bottom w:val="single" w:sz="4" w:space="0" w:color="000000"/>
            </w:tcBorders>
            <w:shd w:val="clear" w:color="auto" w:fill="FFFFFF"/>
            <w:vAlign w:val="bottom"/>
          </w:tcPr>
          <w:p w:rsidR="00B60A9B" w:rsidRPr="00AD042A" w:rsidRDefault="00B60A9B" w:rsidP="00460804">
            <w:pPr>
              <w:suppressAutoHyphens/>
              <w:snapToGrid w:val="0"/>
              <w:jc w:val="both"/>
              <w:rPr>
                <w:sz w:val="20"/>
                <w:szCs w:val="20"/>
                <w:lang w:eastAsia="ar-SA"/>
              </w:rPr>
            </w:pPr>
            <w:r w:rsidRPr="00AD042A">
              <w:rPr>
                <w:sz w:val="20"/>
                <w:szCs w:val="20"/>
                <w:lang w:eastAsia="ar-SA"/>
              </w:rPr>
              <w:t>Национальная безопасность и правоохранительная деятельность</w:t>
            </w:r>
          </w:p>
        </w:tc>
        <w:tc>
          <w:tcPr>
            <w:tcW w:w="851" w:type="dxa"/>
            <w:tcBorders>
              <w:left w:val="single" w:sz="4" w:space="0" w:color="000000"/>
              <w:bottom w:val="single" w:sz="4" w:space="0" w:color="000000"/>
            </w:tcBorders>
            <w:shd w:val="clear" w:color="auto" w:fill="FFFFFF"/>
          </w:tcPr>
          <w:p w:rsidR="00B60A9B" w:rsidRDefault="00B60A9B" w:rsidP="00460804">
            <w:pPr>
              <w:suppressAutoHyphens/>
              <w:snapToGrid w:val="0"/>
              <w:jc w:val="center"/>
              <w:rPr>
                <w:sz w:val="18"/>
                <w:szCs w:val="18"/>
                <w:lang w:eastAsia="ar-SA"/>
              </w:rPr>
            </w:pPr>
          </w:p>
          <w:p w:rsidR="00B60A9B" w:rsidRDefault="00B60A9B" w:rsidP="00460804">
            <w:pPr>
              <w:suppressAutoHyphens/>
              <w:snapToGrid w:val="0"/>
              <w:jc w:val="center"/>
              <w:rPr>
                <w:sz w:val="18"/>
                <w:szCs w:val="18"/>
                <w:lang w:eastAsia="ar-SA"/>
              </w:rPr>
            </w:pPr>
          </w:p>
          <w:p w:rsidR="00B60A9B" w:rsidRPr="000E586D" w:rsidRDefault="00B60A9B" w:rsidP="00460804">
            <w:pPr>
              <w:suppressAutoHyphens/>
              <w:snapToGrid w:val="0"/>
              <w:jc w:val="center"/>
              <w:rPr>
                <w:sz w:val="18"/>
                <w:szCs w:val="18"/>
                <w:lang w:val="en-US" w:eastAsia="ar-SA"/>
              </w:rPr>
            </w:pPr>
            <w:r w:rsidRPr="000E586D">
              <w:rPr>
                <w:sz w:val="18"/>
                <w:szCs w:val="18"/>
                <w:lang w:val="en-US" w:eastAsia="ar-SA"/>
              </w:rPr>
              <w:t>0300</w:t>
            </w:r>
          </w:p>
        </w:tc>
        <w:tc>
          <w:tcPr>
            <w:tcW w:w="1559" w:type="dxa"/>
            <w:tcBorders>
              <w:left w:val="single" w:sz="4" w:space="0" w:color="000000"/>
              <w:bottom w:val="single" w:sz="4" w:space="0" w:color="000000"/>
            </w:tcBorders>
            <w:shd w:val="clear" w:color="auto" w:fill="FFFFFF"/>
            <w:vAlign w:val="bottom"/>
          </w:tcPr>
          <w:p w:rsidR="00B60A9B" w:rsidRPr="00CC3A2E" w:rsidRDefault="00B60A9B" w:rsidP="00A87F63">
            <w:pPr>
              <w:suppressAutoHyphens/>
              <w:snapToGrid w:val="0"/>
              <w:jc w:val="center"/>
              <w:rPr>
                <w:sz w:val="20"/>
                <w:szCs w:val="20"/>
                <w:lang w:eastAsia="ar-SA"/>
              </w:rPr>
            </w:pPr>
            <w:r>
              <w:rPr>
                <w:sz w:val="20"/>
                <w:szCs w:val="20"/>
                <w:lang w:eastAsia="ar-SA"/>
              </w:rPr>
              <w:t>2 472 500,00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641FBC">
            <w:pPr>
              <w:suppressAutoHyphens/>
              <w:snapToGrid w:val="0"/>
              <w:jc w:val="center"/>
              <w:rPr>
                <w:sz w:val="20"/>
                <w:szCs w:val="20"/>
                <w:lang w:eastAsia="ar-SA"/>
              </w:rPr>
            </w:pPr>
            <w:r>
              <w:rPr>
                <w:sz w:val="20"/>
                <w:szCs w:val="20"/>
                <w:lang w:eastAsia="ar-SA"/>
              </w:rPr>
              <w:t>2 422 500,00</w:t>
            </w:r>
          </w:p>
        </w:tc>
        <w:tc>
          <w:tcPr>
            <w:tcW w:w="1985" w:type="dxa"/>
            <w:tcBorders>
              <w:left w:val="single" w:sz="4" w:space="0" w:color="000000"/>
              <w:bottom w:val="single" w:sz="4" w:space="0" w:color="000000"/>
            </w:tcBorders>
            <w:shd w:val="clear" w:color="auto" w:fill="FFFFFF"/>
            <w:vAlign w:val="bottom"/>
          </w:tcPr>
          <w:p w:rsidR="00B60A9B" w:rsidRPr="00CC3A2E" w:rsidRDefault="00B60A9B" w:rsidP="00460804">
            <w:pPr>
              <w:suppressAutoHyphens/>
              <w:snapToGrid w:val="0"/>
              <w:jc w:val="center"/>
              <w:rPr>
                <w:sz w:val="20"/>
                <w:szCs w:val="20"/>
                <w:lang w:eastAsia="ar-SA"/>
              </w:rPr>
            </w:pPr>
            <w:r>
              <w:rPr>
                <w:sz w:val="20"/>
                <w:szCs w:val="20"/>
                <w:lang w:eastAsia="ar-SA"/>
              </w:rPr>
              <w:t>2 422 500,00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460804">
            <w:pPr>
              <w:suppressAutoHyphens/>
              <w:snapToGrid w:val="0"/>
              <w:jc w:val="center"/>
              <w:rPr>
                <w:sz w:val="20"/>
                <w:szCs w:val="20"/>
                <w:lang w:eastAsia="ar-SA"/>
              </w:rPr>
            </w:pPr>
            <w:r>
              <w:rPr>
                <w:sz w:val="20"/>
                <w:szCs w:val="20"/>
                <w:lang w:eastAsia="ar-SA"/>
              </w:rPr>
              <w:t>0,00</w:t>
            </w:r>
          </w:p>
        </w:tc>
      </w:tr>
      <w:tr w:rsidR="00B60A9B" w:rsidRPr="00E61113" w:rsidTr="00E97CDC">
        <w:trPr>
          <w:trHeight w:val="255"/>
        </w:trPr>
        <w:tc>
          <w:tcPr>
            <w:tcW w:w="2977" w:type="dxa"/>
            <w:tcBorders>
              <w:left w:val="single" w:sz="4" w:space="0" w:color="000000"/>
              <w:bottom w:val="single" w:sz="4" w:space="0" w:color="000000"/>
            </w:tcBorders>
            <w:shd w:val="clear" w:color="auto" w:fill="FFFFFF"/>
            <w:vAlign w:val="bottom"/>
          </w:tcPr>
          <w:p w:rsidR="00B60A9B" w:rsidRDefault="00B60A9B" w:rsidP="00460804">
            <w:pPr>
              <w:suppressAutoHyphens/>
              <w:snapToGrid w:val="0"/>
              <w:jc w:val="both"/>
              <w:rPr>
                <w:sz w:val="20"/>
                <w:szCs w:val="20"/>
                <w:lang w:eastAsia="ar-SA"/>
              </w:rPr>
            </w:pPr>
            <w:r w:rsidRPr="00AD042A">
              <w:rPr>
                <w:sz w:val="20"/>
                <w:szCs w:val="20"/>
                <w:lang w:eastAsia="ar-SA"/>
              </w:rPr>
              <w:t>Национальная экономика</w:t>
            </w:r>
          </w:p>
          <w:p w:rsidR="00B60A9B" w:rsidRPr="00AD042A" w:rsidRDefault="00B60A9B" w:rsidP="00460804">
            <w:pPr>
              <w:suppressAutoHyphens/>
              <w:snapToGrid w:val="0"/>
              <w:jc w:val="both"/>
              <w:rPr>
                <w:sz w:val="20"/>
                <w:szCs w:val="20"/>
                <w:lang w:eastAsia="ar-SA"/>
              </w:rPr>
            </w:pPr>
          </w:p>
        </w:tc>
        <w:tc>
          <w:tcPr>
            <w:tcW w:w="851" w:type="dxa"/>
            <w:tcBorders>
              <w:left w:val="single" w:sz="4" w:space="0" w:color="000000"/>
              <w:bottom w:val="single" w:sz="4" w:space="0" w:color="000000"/>
            </w:tcBorders>
            <w:shd w:val="clear" w:color="auto" w:fill="FFFFFF"/>
            <w:vAlign w:val="bottom"/>
          </w:tcPr>
          <w:p w:rsidR="00B60A9B" w:rsidRPr="000E586D" w:rsidRDefault="00B60A9B" w:rsidP="00460804">
            <w:pPr>
              <w:suppressAutoHyphens/>
              <w:snapToGrid w:val="0"/>
              <w:jc w:val="center"/>
              <w:rPr>
                <w:sz w:val="18"/>
                <w:szCs w:val="18"/>
                <w:lang w:val="en-US" w:eastAsia="ar-SA"/>
              </w:rPr>
            </w:pPr>
            <w:r w:rsidRPr="000E586D">
              <w:rPr>
                <w:sz w:val="18"/>
                <w:szCs w:val="18"/>
                <w:lang w:val="en-US" w:eastAsia="ar-SA"/>
              </w:rPr>
              <w:t>0400</w:t>
            </w:r>
          </w:p>
        </w:tc>
        <w:tc>
          <w:tcPr>
            <w:tcW w:w="1559" w:type="dxa"/>
            <w:tcBorders>
              <w:left w:val="single" w:sz="4" w:space="0" w:color="000000"/>
              <w:bottom w:val="single" w:sz="4" w:space="0" w:color="000000"/>
            </w:tcBorders>
            <w:shd w:val="clear" w:color="auto" w:fill="FFFFFF"/>
            <w:vAlign w:val="bottom"/>
          </w:tcPr>
          <w:p w:rsidR="00B60A9B" w:rsidRPr="00BC126D" w:rsidRDefault="00B60A9B" w:rsidP="0042027D">
            <w:pPr>
              <w:suppressAutoHyphens/>
              <w:snapToGrid w:val="0"/>
              <w:jc w:val="center"/>
              <w:rPr>
                <w:sz w:val="20"/>
                <w:szCs w:val="20"/>
                <w:lang w:eastAsia="ar-SA"/>
              </w:rPr>
            </w:pPr>
            <w:r>
              <w:rPr>
                <w:sz w:val="20"/>
                <w:szCs w:val="20"/>
                <w:lang w:eastAsia="ar-SA"/>
              </w:rPr>
              <w:t>44 059 351,00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641FBC">
            <w:pPr>
              <w:suppressAutoHyphens/>
              <w:snapToGrid w:val="0"/>
              <w:jc w:val="center"/>
              <w:rPr>
                <w:sz w:val="20"/>
                <w:szCs w:val="20"/>
                <w:lang w:eastAsia="ar-SA"/>
              </w:rPr>
            </w:pPr>
            <w:r>
              <w:rPr>
                <w:sz w:val="20"/>
                <w:szCs w:val="20"/>
                <w:lang w:eastAsia="ar-SA"/>
              </w:rPr>
              <w:t>52 619 351,00</w:t>
            </w:r>
          </w:p>
        </w:tc>
        <w:tc>
          <w:tcPr>
            <w:tcW w:w="1985" w:type="dxa"/>
            <w:tcBorders>
              <w:left w:val="single" w:sz="4" w:space="0" w:color="000000"/>
              <w:bottom w:val="single" w:sz="4" w:space="0" w:color="000000"/>
            </w:tcBorders>
            <w:shd w:val="clear" w:color="auto" w:fill="FFFFFF"/>
            <w:vAlign w:val="bottom"/>
          </w:tcPr>
          <w:p w:rsidR="00B60A9B" w:rsidRPr="00CC3A2E" w:rsidRDefault="00B60A9B" w:rsidP="00A87F63">
            <w:pPr>
              <w:suppressAutoHyphens/>
              <w:snapToGrid w:val="0"/>
              <w:jc w:val="center"/>
              <w:rPr>
                <w:sz w:val="20"/>
                <w:szCs w:val="20"/>
                <w:lang w:eastAsia="ar-SA"/>
              </w:rPr>
            </w:pPr>
            <w:r>
              <w:rPr>
                <w:sz w:val="20"/>
                <w:szCs w:val="20"/>
                <w:lang w:eastAsia="ar-SA"/>
              </w:rPr>
              <w:t>52 619 351,00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E97CDC">
            <w:pPr>
              <w:suppressAutoHyphens/>
              <w:snapToGrid w:val="0"/>
              <w:jc w:val="center"/>
              <w:rPr>
                <w:sz w:val="20"/>
                <w:szCs w:val="20"/>
                <w:lang w:eastAsia="ar-SA"/>
              </w:rPr>
            </w:pPr>
            <w:r>
              <w:rPr>
                <w:sz w:val="20"/>
                <w:szCs w:val="20"/>
                <w:lang w:eastAsia="ar-SA"/>
              </w:rPr>
              <w:t>0,00</w:t>
            </w:r>
          </w:p>
        </w:tc>
      </w:tr>
      <w:tr w:rsidR="00B60A9B" w:rsidRPr="00E61113" w:rsidTr="00E97CDC">
        <w:trPr>
          <w:trHeight w:val="255"/>
        </w:trPr>
        <w:tc>
          <w:tcPr>
            <w:tcW w:w="2977" w:type="dxa"/>
            <w:tcBorders>
              <w:left w:val="single" w:sz="4" w:space="0" w:color="000000"/>
              <w:bottom w:val="single" w:sz="4" w:space="0" w:color="000000"/>
            </w:tcBorders>
            <w:shd w:val="clear" w:color="auto" w:fill="FFFFFF"/>
            <w:vAlign w:val="bottom"/>
          </w:tcPr>
          <w:p w:rsidR="00B60A9B" w:rsidRPr="00AD042A" w:rsidRDefault="00B60A9B" w:rsidP="00AE6015">
            <w:pPr>
              <w:suppressAutoHyphens/>
              <w:snapToGrid w:val="0"/>
              <w:rPr>
                <w:sz w:val="20"/>
                <w:szCs w:val="20"/>
                <w:lang w:eastAsia="ar-SA"/>
              </w:rPr>
            </w:pPr>
            <w:r w:rsidRPr="00AD042A">
              <w:rPr>
                <w:sz w:val="20"/>
                <w:szCs w:val="20"/>
                <w:lang w:eastAsia="ar-SA"/>
              </w:rPr>
              <w:t>Жилищно-коммунальное хозяйство</w:t>
            </w:r>
          </w:p>
        </w:tc>
        <w:tc>
          <w:tcPr>
            <w:tcW w:w="851" w:type="dxa"/>
            <w:tcBorders>
              <w:left w:val="single" w:sz="4" w:space="0" w:color="000000"/>
              <w:bottom w:val="single" w:sz="4" w:space="0" w:color="000000"/>
            </w:tcBorders>
            <w:shd w:val="clear" w:color="auto" w:fill="FFFFFF"/>
            <w:vAlign w:val="bottom"/>
          </w:tcPr>
          <w:p w:rsidR="00B60A9B" w:rsidRDefault="00B60A9B" w:rsidP="00AE6015">
            <w:pPr>
              <w:suppressAutoHyphens/>
              <w:snapToGrid w:val="0"/>
              <w:jc w:val="center"/>
              <w:rPr>
                <w:sz w:val="18"/>
                <w:szCs w:val="18"/>
                <w:lang w:eastAsia="ar-SA"/>
              </w:rPr>
            </w:pPr>
          </w:p>
          <w:p w:rsidR="00B60A9B" w:rsidRPr="000E586D" w:rsidRDefault="00B60A9B" w:rsidP="00AE6015">
            <w:pPr>
              <w:suppressAutoHyphens/>
              <w:snapToGrid w:val="0"/>
              <w:jc w:val="center"/>
              <w:rPr>
                <w:sz w:val="18"/>
                <w:szCs w:val="18"/>
                <w:lang w:val="en-US" w:eastAsia="ar-SA"/>
              </w:rPr>
            </w:pPr>
            <w:r w:rsidRPr="000E586D">
              <w:rPr>
                <w:sz w:val="18"/>
                <w:szCs w:val="18"/>
                <w:lang w:val="en-US" w:eastAsia="ar-SA"/>
              </w:rPr>
              <w:t>0500</w:t>
            </w:r>
          </w:p>
        </w:tc>
        <w:tc>
          <w:tcPr>
            <w:tcW w:w="1559" w:type="dxa"/>
            <w:tcBorders>
              <w:left w:val="single" w:sz="4" w:space="0" w:color="000000"/>
              <w:bottom w:val="single" w:sz="4" w:space="0" w:color="000000"/>
            </w:tcBorders>
            <w:shd w:val="clear" w:color="auto" w:fill="FFFFFF"/>
            <w:vAlign w:val="bottom"/>
          </w:tcPr>
          <w:p w:rsidR="00B60A9B" w:rsidRPr="00CC3A2E" w:rsidRDefault="00B60A9B" w:rsidP="008A3A85">
            <w:pPr>
              <w:suppressAutoHyphens/>
              <w:snapToGrid w:val="0"/>
              <w:jc w:val="center"/>
              <w:rPr>
                <w:sz w:val="20"/>
                <w:szCs w:val="20"/>
                <w:lang w:val="en-US" w:eastAsia="ar-SA"/>
              </w:rPr>
            </w:pPr>
          </w:p>
          <w:p w:rsidR="00B60A9B" w:rsidRPr="00CC3A2E" w:rsidRDefault="00B60A9B" w:rsidP="008A3A85">
            <w:pPr>
              <w:suppressAutoHyphens/>
              <w:snapToGrid w:val="0"/>
              <w:jc w:val="center"/>
              <w:rPr>
                <w:sz w:val="20"/>
                <w:szCs w:val="20"/>
                <w:lang w:eastAsia="ar-SA"/>
              </w:rPr>
            </w:pPr>
            <w:r>
              <w:rPr>
                <w:sz w:val="20"/>
                <w:szCs w:val="20"/>
                <w:lang w:eastAsia="ar-SA"/>
              </w:rPr>
              <w:t>47 326 644,00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525D40" w:rsidRDefault="00B60A9B" w:rsidP="00641FBC">
            <w:pPr>
              <w:suppressAutoHyphens/>
              <w:snapToGrid w:val="0"/>
              <w:jc w:val="center"/>
              <w:rPr>
                <w:sz w:val="20"/>
                <w:szCs w:val="20"/>
                <w:lang w:eastAsia="ar-SA"/>
              </w:rPr>
            </w:pPr>
            <w:r>
              <w:rPr>
                <w:sz w:val="20"/>
                <w:szCs w:val="20"/>
                <w:lang w:eastAsia="ar-SA"/>
              </w:rPr>
              <w:t>46 565 657,52</w:t>
            </w:r>
          </w:p>
        </w:tc>
        <w:tc>
          <w:tcPr>
            <w:tcW w:w="1985" w:type="dxa"/>
            <w:tcBorders>
              <w:left w:val="single" w:sz="4" w:space="0" w:color="000000"/>
              <w:bottom w:val="single" w:sz="4" w:space="0" w:color="000000"/>
            </w:tcBorders>
            <w:shd w:val="clear" w:color="auto" w:fill="FFFFFF"/>
            <w:vAlign w:val="bottom"/>
          </w:tcPr>
          <w:p w:rsidR="00B60A9B" w:rsidRPr="00525D40" w:rsidRDefault="00B60A9B" w:rsidP="008A3A85">
            <w:pPr>
              <w:suppressAutoHyphens/>
              <w:snapToGrid w:val="0"/>
              <w:jc w:val="center"/>
              <w:rPr>
                <w:sz w:val="20"/>
                <w:szCs w:val="20"/>
                <w:lang w:eastAsia="ar-SA"/>
              </w:rPr>
            </w:pPr>
            <w:r>
              <w:rPr>
                <w:sz w:val="20"/>
                <w:szCs w:val="20"/>
                <w:lang w:eastAsia="ar-SA"/>
              </w:rPr>
              <w:t>46 859 563,64</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8A3A85">
            <w:pPr>
              <w:suppressAutoHyphens/>
              <w:snapToGrid w:val="0"/>
              <w:jc w:val="center"/>
              <w:rPr>
                <w:sz w:val="20"/>
                <w:szCs w:val="20"/>
                <w:lang w:eastAsia="ar-SA"/>
              </w:rPr>
            </w:pPr>
            <w:r>
              <w:rPr>
                <w:sz w:val="20"/>
                <w:szCs w:val="20"/>
                <w:lang w:eastAsia="ar-SA"/>
              </w:rPr>
              <w:t>+293 906,12</w:t>
            </w:r>
          </w:p>
        </w:tc>
      </w:tr>
      <w:tr w:rsidR="00B60A9B" w:rsidRPr="00E61113" w:rsidTr="00E97CDC">
        <w:trPr>
          <w:trHeight w:val="255"/>
        </w:trPr>
        <w:tc>
          <w:tcPr>
            <w:tcW w:w="2977" w:type="dxa"/>
            <w:tcBorders>
              <w:left w:val="single" w:sz="4" w:space="0" w:color="000000"/>
              <w:bottom w:val="single" w:sz="4" w:space="0" w:color="000000"/>
            </w:tcBorders>
            <w:shd w:val="clear" w:color="auto" w:fill="FFFFFF"/>
            <w:vAlign w:val="bottom"/>
          </w:tcPr>
          <w:p w:rsidR="00B60A9B" w:rsidRPr="00AD042A" w:rsidRDefault="00B60A9B" w:rsidP="00460804">
            <w:pPr>
              <w:suppressAutoHyphens/>
              <w:snapToGrid w:val="0"/>
              <w:jc w:val="both"/>
              <w:rPr>
                <w:sz w:val="20"/>
                <w:szCs w:val="20"/>
                <w:lang w:eastAsia="ar-SA"/>
              </w:rPr>
            </w:pPr>
            <w:r w:rsidRPr="00AD042A">
              <w:rPr>
                <w:sz w:val="20"/>
                <w:szCs w:val="20"/>
                <w:lang w:eastAsia="ar-SA"/>
              </w:rPr>
              <w:t>Культура и кинематография</w:t>
            </w:r>
          </w:p>
        </w:tc>
        <w:tc>
          <w:tcPr>
            <w:tcW w:w="851" w:type="dxa"/>
            <w:tcBorders>
              <w:left w:val="single" w:sz="4" w:space="0" w:color="000000"/>
              <w:bottom w:val="single" w:sz="4" w:space="0" w:color="000000"/>
            </w:tcBorders>
            <w:shd w:val="clear" w:color="auto" w:fill="FFFFFF"/>
            <w:vAlign w:val="bottom"/>
          </w:tcPr>
          <w:p w:rsidR="00B60A9B" w:rsidRPr="000E586D" w:rsidRDefault="00B60A9B" w:rsidP="00460804">
            <w:pPr>
              <w:suppressAutoHyphens/>
              <w:snapToGrid w:val="0"/>
              <w:jc w:val="center"/>
              <w:rPr>
                <w:sz w:val="18"/>
                <w:szCs w:val="18"/>
                <w:lang w:val="en-US" w:eastAsia="ar-SA"/>
              </w:rPr>
            </w:pPr>
            <w:r w:rsidRPr="000E586D">
              <w:rPr>
                <w:sz w:val="18"/>
                <w:szCs w:val="18"/>
                <w:lang w:val="en-US" w:eastAsia="ar-SA"/>
              </w:rPr>
              <w:t>0800</w:t>
            </w:r>
          </w:p>
        </w:tc>
        <w:tc>
          <w:tcPr>
            <w:tcW w:w="1559" w:type="dxa"/>
            <w:tcBorders>
              <w:left w:val="single" w:sz="4" w:space="0" w:color="000000"/>
              <w:bottom w:val="single" w:sz="4" w:space="0" w:color="000000"/>
            </w:tcBorders>
            <w:shd w:val="clear" w:color="auto" w:fill="FFFFFF"/>
            <w:vAlign w:val="bottom"/>
          </w:tcPr>
          <w:p w:rsidR="00B60A9B" w:rsidRPr="00CC3A2E" w:rsidRDefault="00B60A9B" w:rsidP="00460804">
            <w:pPr>
              <w:suppressAutoHyphens/>
              <w:snapToGrid w:val="0"/>
              <w:jc w:val="center"/>
              <w:rPr>
                <w:sz w:val="20"/>
                <w:szCs w:val="20"/>
                <w:lang w:eastAsia="ar-SA"/>
              </w:rPr>
            </w:pPr>
          </w:p>
          <w:p w:rsidR="00B60A9B" w:rsidRPr="00CC3A2E" w:rsidRDefault="00B60A9B" w:rsidP="00460804">
            <w:pPr>
              <w:suppressAutoHyphens/>
              <w:snapToGrid w:val="0"/>
              <w:jc w:val="center"/>
              <w:rPr>
                <w:sz w:val="20"/>
                <w:szCs w:val="20"/>
                <w:lang w:eastAsia="ar-SA"/>
              </w:rPr>
            </w:pPr>
            <w:r>
              <w:rPr>
                <w:sz w:val="20"/>
                <w:szCs w:val="20"/>
                <w:lang w:eastAsia="ar-SA"/>
              </w:rPr>
              <w:t>38 766 600,00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641FBC">
            <w:pPr>
              <w:suppressAutoHyphens/>
              <w:snapToGrid w:val="0"/>
              <w:jc w:val="center"/>
              <w:rPr>
                <w:sz w:val="20"/>
                <w:szCs w:val="20"/>
                <w:lang w:eastAsia="ar-SA"/>
              </w:rPr>
            </w:pPr>
            <w:r>
              <w:rPr>
                <w:sz w:val="20"/>
                <w:szCs w:val="20"/>
                <w:lang w:eastAsia="ar-SA"/>
              </w:rPr>
              <w:t>40 189 100,00</w:t>
            </w:r>
          </w:p>
        </w:tc>
        <w:tc>
          <w:tcPr>
            <w:tcW w:w="1985" w:type="dxa"/>
            <w:tcBorders>
              <w:left w:val="single" w:sz="4" w:space="0" w:color="000000"/>
              <w:bottom w:val="single" w:sz="4" w:space="0" w:color="000000"/>
            </w:tcBorders>
            <w:shd w:val="clear" w:color="auto" w:fill="FFFFFF"/>
            <w:vAlign w:val="bottom"/>
          </w:tcPr>
          <w:p w:rsidR="00B60A9B" w:rsidRPr="00CC3A2E" w:rsidRDefault="00B60A9B" w:rsidP="00893776">
            <w:pPr>
              <w:suppressAutoHyphens/>
              <w:snapToGrid w:val="0"/>
              <w:jc w:val="center"/>
              <w:rPr>
                <w:sz w:val="20"/>
                <w:szCs w:val="20"/>
                <w:lang w:eastAsia="ar-SA"/>
              </w:rPr>
            </w:pPr>
            <w:r>
              <w:rPr>
                <w:sz w:val="20"/>
                <w:szCs w:val="20"/>
                <w:lang w:eastAsia="ar-SA"/>
              </w:rPr>
              <w:t>40 189 100,00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CC3A2E" w:rsidRDefault="00B60A9B" w:rsidP="00E97CDC">
            <w:pPr>
              <w:suppressAutoHyphens/>
              <w:snapToGrid w:val="0"/>
              <w:jc w:val="center"/>
              <w:rPr>
                <w:sz w:val="20"/>
                <w:szCs w:val="20"/>
                <w:lang w:eastAsia="ar-SA"/>
              </w:rPr>
            </w:pPr>
            <w:r>
              <w:rPr>
                <w:sz w:val="20"/>
                <w:szCs w:val="20"/>
                <w:lang w:eastAsia="ar-SA"/>
              </w:rPr>
              <w:t>0,00</w:t>
            </w:r>
          </w:p>
        </w:tc>
      </w:tr>
      <w:tr w:rsidR="00B60A9B" w:rsidRPr="00E61113" w:rsidTr="00E97CDC">
        <w:trPr>
          <w:trHeight w:val="255"/>
        </w:trPr>
        <w:tc>
          <w:tcPr>
            <w:tcW w:w="2977" w:type="dxa"/>
            <w:tcBorders>
              <w:left w:val="single" w:sz="4" w:space="0" w:color="000000"/>
              <w:bottom w:val="single" w:sz="4" w:space="0" w:color="000000"/>
            </w:tcBorders>
            <w:shd w:val="clear" w:color="auto" w:fill="FFFFFF"/>
            <w:vAlign w:val="bottom"/>
          </w:tcPr>
          <w:p w:rsidR="00B60A9B" w:rsidRPr="00AD042A" w:rsidRDefault="00B60A9B" w:rsidP="00460804">
            <w:pPr>
              <w:suppressAutoHyphens/>
              <w:snapToGrid w:val="0"/>
              <w:jc w:val="both"/>
              <w:rPr>
                <w:sz w:val="20"/>
                <w:szCs w:val="20"/>
                <w:lang w:eastAsia="ar-SA"/>
              </w:rPr>
            </w:pPr>
            <w:r w:rsidRPr="00AD042A">
              <w:rPr>
                <w:sz w:val="20"/>
                <w:szCs w:val="20"/>
                <w:lang w:eastAsia="ar-SA"/>
              </w:rPr>
              <w:t>Физическая культура и спорт</w:t>
            </w:r>
          </w:p>
        </w:tc>
        <w:tc>
          <w:tcPr>
            <w:tcW w:w="851" w:type="dxa"/>
            <w:tcBorders>
              <w:left w:val="single" w:sz="4" w:space="0" w:color="000000"/>
              <w:bottom w:val="single" w:sz="4" w:space="0" w:color="000000"/>
            </w:tcBorders>
            <w:shd w:val="clear" w:color="auto" w:fill="FFFFFF"/>
          </w:tcPr>
          <w:p w:rsidR="00B60A9B" w:rsidRDefault="00B60A9B" w:rsidP="00460804">
            <w:pPr>
              <w:suppressAutoHyphens/>
              <w:snapToGrid w:val="0"/>
              <w:jc w:val="center"/>
              <w:rPr>
                <w:sz w:val="18"/>
                <w:szCs w:val="18"/>
                <w:lang w:eastAsia="ar-SA"/>
              </w:rPr>
            </w:pPr>
          </w:p>
          <w:p w:rsidR="00B60A9B" w:rsidRPr="000E586D" w:rsidRDefault="00B60A9B" w:rsidP="00460804">
            <w:pPr>
              <w:suppressAutoHyphens/>
              <w:snapToGrid w:val="0"/>
              <w:jc w:val="center"/>
              <w:rPr>
                <w:sz w:val="18"/>
                <w:szCs w:val="18"/>
                <w:lang w:val="en-US" w:eastAsia="ar-SA"/>
              </w:rPr>
            </w:pPr>
            <w:r w:rsidRPr="000E586D">
              <w:rPr>
                <w:sz w:val="18"/>
                <w:szCs w:val="18"/>
                <w:lang w:val="en-US" w:eastAsia="ar-SA"/>
              </w:rPr>
              <w:t>1100</w:t>
            </w:r>
          </w:p>
        </w:tc>
        <w:tc>
          <w:tcPr>
            <w:tcW w:w="1559" w:type="dxa"/>
            <w:tcBorders>
              <w:left w:val="single" w:sz="4" w:space="0" w:color="000000"/>
              <w:bottom w:val="single" w:sz="4" w:space="0" w:color="000000"/>
            </w:tcBorders>
            <w:shd w:val="clear" w:color="auto" w:fill="FFFFFF"/>
            <w:vAlign w:val="bottom"/>
          </w:tcPr>
          <w:p w:rsidR="00B60A9B" w:rsidRDefault="00B60A9B" w:rsidP="00460804">
            <w:pPr>
              <w:suppressAutoHyphens/>
              <w:snapToGrid w:val="0"/>
              <w:jc w:val="center"/>
              <w:rPr>
                <w:sz w:val="20"/>
                <w:szCs w:val="20"/>
                <w:lang w:eastAsia="ar-SA"/>
              </w:rPr>
            </w:pPr>
          </w:p>
          <w:p w:rsidR="00B60A9B" w:rsidRPr="00CC3A2E" w:rsidRDefault="00B60A9B" w:rsidP="00956CDB">
            <w:pPr>
              <w:suppressAutoHyphens/>
              <w:snapToGrid w:val="0"/>
              <w:jc w:val="center"/>
              <w:rPr>
                <w:sz w:val="20"/>
                <w:szCs w:val="20"/>
                <w:lang w:eastAsia="ar-SA"/>
              </w:rPr>
            </w:pPr>
            <w:r>
              <w:rPr>
                <w:sz w:val="20"/>
                <w:szCs w:val="20"/>
                <w:lang w:eastAsia="ar-SA"/>
              </w:rPr>
              <w:t>500 000,00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Default="00B60A9B" w:rsidP="00641FBC">
            <w:pPr>
              <w:suppressAutoHyphens/>
              <w:snapToGrid w:val="0"/>
              <w:jc w:val="center"/>
              <w:rPr>
                <w:sz w:val="20"/>
                <w:szCs w:val="20"/>
                <w:lang w:eastAsia="ar-SA"/>
              </w:rPr>
            </w:pPr>
            <w:r>
              <w:rPr>
                <w:sz w:val="20"/>
                <w:szCs w:val="20"/>
                <w:lang w:eastAsia="ar-SA"/>
              </w:rPr>
              <w:t>2 000 000,00</w:t>
            </w:r>
          </w:p>
        </w:tc>
        <w:tc>
          <w:tcPr>
            <w:tcW w:w="1985" w:type="dxa"/>
            <w:tcBorders>
              <w:left w:val="single" w:sz="4" w:space="0" w:color="000000"/>
              <w:bottom w:val="single" w:sz="4" w:space="0" w:color="000000"/>
            </w:tcBorders>
            <w:shd w:val="clear" w:color="auto" w:fill="FFFFFF"/>
            <w:vAlign w:val="bottom"/>
          </w:tcPr>
          <w:p w:rsidR="00B60A9B" w:rsidRDefault="00B60A9B" w:rsidP="00B60A9B">
            <w:pPr>
              <w:suppressAutoHyphens/>
              <w:snapToGrid w:val="0"/>
              <w:jc w:val="center"/>
              <w:rPr>
                <w:sz w:val="20"/>
                <w:szCs w:val="20"/>
                <w:lang w:eastAsia="ar-SA"/>
              </w:rPr>
            </w:pPr>
            <w:r>
              <w:rPr>
                <w:sz w:val="20"/>
                <w:szCs w:val="20"/>
                <w:lang w:eastAsia="ar-SA"/>
              </w:rPr>
              <w:t>1 706 093,88</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Default="00B60A9B" w:rsidP="00460804">
            <w:pPr>
              <w:suppressAutoHyphens/>
              <w:snapToGrid w:val="0"/>
              <w:jc w:val="center"/>
              <w:rPr>
                <w:sz w:val="20"/>
                <w:szCs w:val="20"/>
                <w:lang w:eastAsia="ar-SA"/>
              </w:rPr>
            </w:pPr>
            <w:r>
              <w:rPr>
                <w:sz w:val="20"/>
                <w:szCs w:val="20"/>
                <w:lang w:eastAsia="ar-SA"/>
              </w:rPr>
              <w:t>-293 906,12</w:t>
            </w:r>
          </w:p>
        </w:tc>
      </w:tr>
      <w:tr w:rsidR="00B60A9B" w:rsidRPr="00E61113" w:rsidTr="00E97CDC">
        <w:trPr>
          <w:trHeight w:val="497"/>
        </w:trPr>
        <w:tc>
          <w:tcPr>
            <w:tcW w:w="2977" w:type="dxa"/>
            <w:tcBorders>
              <w:left w:val="single" w:sz="4" w:space="0" w:color="000000"/>
              <w:bottom w:val="single" w:sz="4" w:space="0" w:color="000000"/>
            </w:tcBorders>
            <w:shd w:val="clear" w:color="auto" w:fill="FFFFFF"/>
            <w:vAlign w:val="bottom"/>
          </w:tcPr>
          <w:p w:rsidR="00B60A9B" w:rsidRPr="005972CC" w:rsidRDefault="00B60A9B" w:rsidP="005972CC">
            <w:pPr>
              <w:suppressAutoHyphens/>
              <w:snapToGrid w:val="0"/>
              <w:jc w:val="center"/>
              <w:rPr>
                <w:b/>
                <w:bCs/>
                <w:i/>
                <w:sz w:val="20"/>
                <w:szCs w:val="20"/>
                <w:lang w:eastAsia="ar-SA"/>
              </w:rPr>
            </w:pPr>
            <w:r w:rsidRPr="005972CC">
              <w:rPr>
                <w:b/>
                <w:bCs/>
                <w:i/>
                <w:sz w:val="20"/>
                <w:szCs w:val="20"/>
                <w:lang w:eastAsia="ar-SA"/>
              </w:rPr>
              <w:t>И</w:t>
            </w:r>
            <w:r>
              <w:rPr>
                <w:b/>
                <w:bCs/>
                <w:i/>
                <w:sz w:val="20"/>
                <w:szCs w:val="20"/>
                <w:lang w:eastAsia="ar-SA"/>
              </w:rPr>
              <w:t>ТОГО РАСХОДОВ</w:t>
            </w:r>
            <w:r w:rsidRPr="005972CC">
              <w:rPr>
                <w:b/>
                <w:bCs/>
                <w:i/>
                <w:sz w:val="20"/>
                <w:szCs w:val="20"/>
                <w:lang w:eastAsia="ar-SA"/>
              </w:rPr>
              <w:t>:</w:t>
            </w:r>
          </w:p>
        </w:tc>
        <w:tc>
          <w:tcPr>
            <w:tcW w:w="851" w:type="dxa"/>
            <w:tcBorders>
              <w:left w:val="single" w:sz="4" w:space="0" w:color="000000"/>
              <w:bottom w:val="single" w:sz="4" w:space="0" w:color="000000"/>
            </w:tcBorders>
            <w:shd w:val="clear" w:color="auto" w:fill="FFFFFF"/>
            <w:vAlign w:val="bottom"/>
          </w:tcPr>
          <w:p w:rsidR="00B60A9B" w:rsidRPr="005972CC" w:rsidRDefault="00B60A9B" w:rsidP="00460804">
            <w:pPr>
              <w:suppressAutoHyphens/>
              <w:snapToGrid w:val="0"/>
              <w:jc w:val="center"/>
              <w:rPr>
                <w:b/>
                <w:bCs/>
                <w:sz w:val="20"/>
                <w:szCs w:val="20"/>
                <w:lang w:eastAsia="ar-SA"/>
              </w:rPr>
            </w:pPr>
          </w:p>
        </w:tc>
        <w:tc>
          <w:tcPr>
            <w:tcW w:w="1559" w:type="dxa"/>
            <w:tcBorders>
              <w:left w:val="single" w:sz="4" w:space="0" w:color="000000"/>
              <w:bottom w:val="single" w:sz="4" w:space="0" w:color="000000"/>
            </w:tcBorders>
            <w:shd w:val="clear" w:color="auto" w:fill="FFFFFF"/>
            <w:vAlign w:val="bottom"/>
          </w:tcPr>
          <w:p w:rsidR="00B60A9B" w:rsidRPr="005972CC" w:rsidRDefault="00B60A9B" w:rsidP="00460804">
            <w:pPr>
              <w:suppressAutoHyphens/>
              <w:snapToGrid w:val="0"/>
              <w:jc w:val="center"/>
              <w:rPr>
                <w:b/>
                <w:bCs/>
                <w:sz w:val="20"/>
                <w:szCs w:val="20"/>
                <w:lang w:eastAsia="ar-SA"/>
              </w:rPr>
            </w:pPr>
            <w:r>
              <w:rPr>
                <w:b/>
                <w:bCs/>
                <w:sz w:val="20"/>
                <w:szCs w:val="20"/>
                <w:lang w:eastAsia="ar-SA"/>
              </w:rPr>
              <w:t>147 658 295,00</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5972CC" w:rsidRDefault="00B60A9B" w:rsidP="00641FBC">
            <w:pPr>
              <w:suppressAutoHyphens/>
              <w:snapToGrid w:val="0"/>
              <w:jc w:val="center"/>
              <w:rPr>
                <w:b/>
                <w:bCs/>
                <w:sz w:val="20"/>
                <w:szCs w:val="20"/>
                <w:lang w:eastAsia="ar-SA"/>
              </w:rPr>
            </w:pPr>
            <w:r>
              <w:rPr>
                <w:b/>
                <w:bCs/>
                <w:sz w:val="20"/>
                <w:szCs w:val="20"/>
                <w:lang w:eastAsia="ar-SA"/>
              </w:rPr>
              <w:t>158 999 329,52</w:t>
            </w:r>
          </w:p>
        </w:tc>
        <w:tc>
          <w:tcPr>
            <w:tcW w:w="1985" w:type="dxa"/>
            <w:tcBorders>
              <w:left w:val="single" w:sz="4" w:space="0" w:color="000000"/>
              <w:bottom w:val="single" w:sz="4" w:space="0" w:color="000000"/>
            </w:tcBorders>
            <w:shd w:val="clear" w:color="auto" w:fill="FFFFFF"/>
            <w:vAlign w:val="bottom"/>
          </w:tcPr>
          <w:p w:rsidR="00B60A9B" w:rsidRPr="005972CC" w:rsidRDefault="00B60A9B" w:rsidP="00460804">
            <w:pPr>
              <w:suppressAutoHyphens/>
              <w:snapToGrid w:val="0"/>
              <w:jc w:val="center"/>
              <w:rPr>
                <w:b/>
                <w:bCs/>
                <w:sz w:val="20"/>
                <w:szCs w:val="20"/>
                <w:lang w:eastAsia="ar-SA"/>
              </w:rPr>
            </w:pPr>
            <w:r>
              <w:rPr>
                <w:b/>
                <w:bCs/>
                <w:sz w:val="20"/>
                <w:szCs w:val="20"/>
                <w:lang w:eastAsia="ar-SA"/>
              </w:rPr>
              <w:t>158 999 329,52</w:t>
            </w:r>
          </w:p>
        </w:tc>
        <w:tc>
          <w:tcPr>
            <w:tcW w:w="1559" w:type="dxa"/>
            <w:tcBorders>
              <w:left w:val="single" w:sz="4" w:space="0" w:color="000000"/>
              <w:bottom w:val="single" w:sz="4" w:space="0" w:color="000000"/>
              <w:right w:val="single" w:sz="4" w:space="0" w:color="000000"/>
            </w:tcBorders>
            <w:shd w:val="clear" w:color="auto" w:fill="FFFFFF"/>
            <w:vAlign w:val="bottom"/>
          </w:tcPr>
          <w:p w:rsidR="00B60A9B" w:rsidRPr="005972CC" w:rsidRDefault="00B60A9B" w:rsidP="00E97CDC">
            <w:pPr>
              <w:suppressAutoHyphens/>
              <w:snapToGrid w:val="0"/>
              <w:jc w:val="center"/>
              <w:rPr>
                <w:b/>
                <w:bCs/>
                <w:sz w:val="20"/>
                <w:szCs w:val="20"/>
                <w:lang w:eastAsia="ar-SA"/>
              </w:rPr>
            </w:pPr>
            <w:r>
              <w:rPr>
                <w:b/>
                <w:bCs/>
                <w:sz w:val="20"/>
                <w:szCs w:val="20"/>
                <w:lang w:eastAsia="ar-SA"/>
              </w:rPr>
              <w:t>0,00</w:t>
            </w:r>
          </w:p>
        </w:tc>
      </w:tr>
    </w:tbl>
    <w:p w:rsidR="003C6688" w:rsidRPr="00E61113" w:rsidRDefault="003C6688" w:rsidP="00F722A1">
      <w:pPr>
        <w:tabs>
          <w:tab w:val="left" w:pos="1125"/>
        </w:tabs>
        <w:jc w:val="both"/>
        <w:rPr>
          <w:i/>
          <w:lang w:eastAsia="ar-SA"/>
        </w:rPr>
      </w:pPr>
      <w:r>
        <w:rPr>
          <w:sz w:val="28"/>
          <w:szCs w:val="28"/>
        </w:rPr>
        <w:t xml:space="preserve">            </w:t>
      </w:r>
      <w:r>
        <w:rPr>
          <w:i/>
          <w:lang w:eastAsia="ar-SA"/>
        </w:rPr>
        <w:t xml:space="preserve">  </w:t>
      </w:r>
      <w:r w:rsidRPr="00E61113">
        <w:rPr>
          <w:i/>
          <w:lang w:eastAsia="ar-SA"/>
        </w:rPr>
        <w:t xml:space="preserve">                                                                            </w:t>
      </w:r>
    </w:p>
    <w:p w:rsidR="00D5097F" w:rsidRDefault="00066897" w:rsidP="009F77CA">
      <w:pPr>
        <w:tabs>
          <w:tab w:val="left" w:pos="567"/>
        </w:tabs>
        <w:spacing w:line="276" w:lineRule="auto"/>
        <w:jc w:val="both"/>
        <w:rPr>
          <w:sz w:val="28"/>
          <w:szCs w:val="28"/>
        </w:rPr>
      </w:pPr>
      <w:r>
        <w:rPr>
          <w:sz w:val="28"/>
          <w:szCs w:val="28"/>
        </w:rPr>
        <w:t xml:space="preserve">       </w:t>
      </w:r>
      <w:r w:rsidR="00D5097F" w:rsidRPr="00960786">
        <w:rPr>
          <w:sz w:val="28"/>
          <w:szCs w:val="28"/>
        </w:rPr>
        <w:t>П</w:t>
      </w:r>
      <w:r w:rsidR="00D5097F" w:rsidRPr="00960786">
        <w:rPr>
          <w:rFonts w:eastAsia="Calibri"/>
          <w:sz w:val="28"/>
          <w:szCs w:val="28"/>
        </w:rPr>
        <w:t>роектом</w:t>
      </w:r>
      <w:r w:rsidR="00D5097F" w:rsidRPr="00BC4B88">
        <w:rPr>
          <w:rFonts w:eastAsia="Calibri"/>
          <w:sz w:val="28"/>
          <w:szCs w:val="28"/>
        </w:rPr>
        <w:t xml:space="preserve"> </w:t>
      </w:r>
      <w:r w:rsidR="00D5097F">
        <w:rPr>
          <w:rFonts w:eastAsia="Calibri"/>
          <w:sz w:val="28"/>
          <w:szCs w:val="28"/>
        </w:rPr>
        <w:t xml:space="preserve">решения </w:t>
      </w:r>
      <w:r w:rsidR="00D5097F" w:rsidRPr="004836BF">
        <w:rPr>
          <w:rFonts w:eastAsia="Calibri"/>
          <w:b/>
          <w:i/>
          <w:sz w:val="28"/>
          <w:szCs w:val="28"/>
          <w:u w:val="single"/>
        </w:rPr>
        <w:t>увеличиваются</w:t>
      </w:r>
      <w:r w:rsidR="00D5097F" w:rsidRPr="00EB5E82">
        <w:rPr>
          <w:rFonts w:eastAsia="Calibri"/>
          <w:b/>
          <w:sz w:val="28"/>
          <w:szCs w:val="28"/>
        </w:rPr>
        <w:t xml:space="preserve"> </w:t>
      </w:r>
      <w:r w:rsidR="00D5097F" w:rsidRPr="00BC4B88">
        <w:rPr>
          <w:rFonts w:eastAsia="Calibri"/>
          <w:sz w:val="28"/>
          <w:szCs w:val="28"/>
        </w:rPr>
        <w:t>бюджетные ассигновани</w:t>
      </w:r>
      <w:r w:rsidR="00D5097F" w:rsidRPr="00EB5E82">
        <w:rPr>
          <w:rFonts w:eastAsia="Calibri"/>
          <w:sz w:val="28"/>
          <w:szCs w:val="28"/>
        </w:rPr>
        <w:t>я</w:t>
      </w:r>
      <w:r w:rsidR="00D5097F" w:rsidRPr="00EB5E82">
        <w:rPr>
          <w:b/>
          <w:sz w:val="28"/>
          <w:szCs w:val="28"/>
        </w:rPr>
        <w:t>:</w:t>
      </w:r>
      <w:r w:rsidR="00D5097F" w:rsidRPr="002E4339">
        <w:rPr>
          <w:sz w:val="28"/>
          <w:szCs w:val="28"/>
        </w:rPr>
        <w:t xml:space="preserve"> </w:t>
      </w:r>
    </w:p>
    <w:p w:rsidR="00066897" w:rsidRDefault="00CD58F7" w:rsidP="009F77CA">
      <w:pPr>
        <w:pStyle w:val="af4"/>
        <w:tabs>
          <w:tab w:val="left" w:pos="284"/>
        </w:tabs>
        <w:spacing w:line="276" w:lineRule="auto"/>
        <w:ind w:left="0"/>
        <w:jc w:val="both"/>
        <w:rPr>
          <w:sz w:val="28"/>
          <w:szCs w:val="28"/>
          <w:lang w:eastAsia="ar-SA"/>
        </w:rPr>
      </w:pPr>
      <w:r>
        <w:rPr>
          <w:sz w:val="28"/>
          <w:szCs w:val="28"/>
        </w:rPr>
        <w:t xml:space="preserve">       </w:t>
      </w:r>
      <w:r w:rsidR="00066897">
        <w:rPr>
          <w:sz w:val="28"/>
          <w:szCs w:val="28"/>
        </w:rPr>
        <w:t xml:space="preserve"> </w:t>
      </w:r>
      <w:r>
        <w:rPr>
          <w:sz w:val="28"/>
          <w:szCs w:val="28"/>
        </w:rPr>
        <w:t xml:space="preserve">- </w:t>
      </w:r>
      <w:r w:rsidR="00066897" w:rsidRPr="0031796A">
        <w:rPr>
          <w:sz w:val="28"/>
          <w:szCs w:val="28"/>
        </w:rPr>
        <w:t>по разделу</w:t>
      </w:r>
      <w:r w:rsidR="00066897">
        <w:rPr>
          <w:b/>
          <w:sz w:val="28"/>
          <w:szCs w:val="28"/>
        </w:rPr>
        <w:t xml:space="preserve"> </w:t>
      </w:r>
      <w:r w:rsidR="00066897" w:rsidRPr="00624DB1">
        <w:rPr>
          <w:b/>
          <w:sz w:val="28"/>
          <w:szCs w:val="28"/>
        </w:rPr>
        <w:t xml:space="preserve">0500 </w:t>
      </w:r>
      <w:r w:rsidR="00066897" w:rsidRPr="00F31A33">
        <w:rPr>
          <w:b/>
          <w:sz w:val="28"/>
          <w:szCs w:val="28"/>
        </w:rPr>
        <w:t>«</w:t>
      </w:r>
      <w:r w:rsidR="00066897" w:rsidRPr="00F31A33">
        <w:rPr>
          <w:b/>
          <w:sz w:val="28"/>
          <w:szCs w:val="28"/>
          <w:lang w:eastAsia="ar-SA"/>
        </w:rPr>
        <w:t>Жилищно-коммунальное хозяйство</w:t>
      </w:r>
      <w:r w:rsidR="00066897" w:rsidRPr="00624DB1">
        <w:rPr>
          <w:b/>
          <w:sz w:val="28"/>
          <w:szCs w:val="28"/>
        </w:rPr>
        <w:t>»</w:t>
      </w:r>
      <w:r w:rsidR="0085119E">
        <w:rPr>
          <w:b/>
          <w:sz w:val="28"/>
          <w:szCs w:val="28"/>
        </w:rPr>
        <w:t xml:space="preserve"> </w:t>
      </w:r>
      <w:r w:rsidR="00066897" w:rsidRPr="00624DB1">
        <w:rPr>
          <w:b/>
          <w:sz w:val="28"/>
          <w:szCs w:val="28"/>
        </w:rPr>
        <w:t xml:space="preserve"> </w:t>
      </w:r>
      <w:r w:rsidR="00066897" w:rsidRPr="00066897">
        <w:rPr>
          <w:sz w:val="28"/>
          <w:szCs w:val="28"/>
        </w:rPr>
        <w:t xml:space="preserve">+ </w:t>
      </w:r>
      <w:r w:rsidR="00517CB6">
        <w:rPr>
          <w:sz w:val="28"/>
          <w:szCs w:val="28"/>
        </w:rPr>
        <w:t>293 906,12</w:t>
      </w:r>
      <w:r w:rsidR="00066897" w:rsidRPr="00066897">
        <w:rPr>
          <w:sz w:val="28"/>
          <w:szCs w:val="28"/>
        </w:rPr>
        <w:t xml:space="preserve"> </w:t>
      </w:r>
      <w:r w:rsidR="00066897">
        <w:rPr>
          <w:sz w:val="28"/>
          <w:szCs w:val="28"/>
        </w:rPr>
        <w:t xml:space="preserve"> </w:t>
      </w:r>
      <w:r w:rsidR="00066897">
        <w:rPr>
          <w:sz w:val="28"/>
          <w:szCs w:val="28"/>
          <w:lang w:eastAsia="ar-SA"/>
        </w:rPr>
        <w:t xml:space="preserve"> </w:t>
      </w:r>
      <w:r w:rsidR="00066897" w:rsidRPr="0031796A">
        <w:rPr>
          <w:sz w:val="28"/>
          <w:szCs w:val="28"/>
          <w:lang w:eastAsia="ar-SA"/>
        </w:rPr>
        <w:t>ру</w:t>
      </w:r>
      <w:r w:rsidR="00066897" w:rsidRPr="0031796A">
        <w:rPr>
          <w:sz w:val="28"/>
          <w:szCs w:val="28"/>
          <w:lang w:eastAsia="ar-SA"/>
        </w:rPr>
        <w:t>б</w:t>
      </w:r>
      <w:r w:rsidR="00066897" w:rsidRPr="0031796A">
        <w:rPr>
          <w:sz w:val="28"/>
          <w:szCs w:val="28"/>
          <w:lang w:eastAsia="ar-SA"/>
        </w:rPr>
        <w:t>лей (</w:t>
      </w:r>
      <w:r w:rsidR="00066897">
        <w:rPr>
          <w:sz w:val="28"/>
          <w:szCs w:val="28"/>
          <w:lang w:eastAsia="ar-SA"/>
        </w:rPr>
        <w:t>46</w:t>
      </w:r>
      <w:r w:rsidR="00517CB6">
        <w:rPr>
          <w:sz w:val="28"/>
          <w:szCs w:val="28"/>
          <w:lang w:eastAsia="ar-SA"/>
        </w:rPr>
        <w:t xml:space="preserve"> 859 563,64 </w:t>
      </w:r>
      <w:r w:rsidR="00066897" w:rsidRPr="0031796A">
        <w:rPr>
          <w:sz w:val="28"/>
          <w:szCs w:val="28"/>
        </w:rPr>
        <w:t>рублей</w:t>
      </w:r>
      <w:r w:rsidR="00066897" w:rsidRPr="0031796A">
        <w:rPr>
          <w:sz w:val="28"/>
          <w:szCs w:val="28"/>
          <w:lang w:eastAsia="ar-SA"/>
        </w:rPr>
        <w:t>)</w:t>
      </w:r>
      <w:r w:rsidR="00517CB6" w:rsidRPr="00517CB6">
        <w:rPr>
          <w:sz w:val="28"/>
          <w:szCs w:val="28"/>
        </w:rPr>
        <w:t xml:space="preserve"> </w:t>
      </w:r>
      <w:r w:rsidR="00517CB6" w:rsidRPr="009C3280">
        <w:rPr>
          <w:sz w:val="28"/>
          <w:szCs w:val="28"/>
        </w:rPr>
        <w:t>за счет у</w:t>
      </w:r>
      <w:r w:rsidR="00517CB6">
        <w:rPr>
          <w:sz w:val="28"/>
          <w:szCs w:val="28"/>
        </w:rPr>
        <w:t xml:space="preserve">величения </w:t>
      </w:r>
      <w:r w:rsidR="00517CB6" w:rsidRPr="009C3280">
        <w:rPr>
          <w:sz w:val="28"/>
          <w:szCs w:val="28"/>
        </w:rPr>
        <w:t>по подразделу</w:t>
      </w:r>
      <w:r w:rsidR="00517CB6">
        <w:rPr>
          <w:sz w:val="28"/>
          <w:szCs w:val="28"/>
          <w:lang w:eastAsia="ar-SA"/>
        </w:rPr>
        <w:t xml:space="preserve"> </w:t>
      </w:r>
      <w:r w:rsidR="00517CB6" w:rsidRPr="00517CB6">
        <w:rPr>
          <w:b/>
          <w:i/>
          <w:sz w:val="28"/>
          <w:szCs w:val="28"/>
          <w:lang w:eastAsia="ar-SA"/>
        </w:rPr>
        <w:t xml:space="preserve">0502 </w:t>
      </w:r>
      <w:r w:rsidR="00066897" w:rsidRPr="00025091">
        <w:rPr>
          <w:b/>
          <w:i/>
          <w:sz w:val="28"/>
          <w:szCs w:val="28"/>
          <w:lang w:eastAsia="ar-SA"/>
        </w:rPr>
        <w:t>«Коммунальное хозяйство»</w:t>
      </w:r>
      <w:r w:rsidR="00066897" w:rsidRPr="00025091">
        <w:rPr>
          <w:sz w:val="28"/>
          <w:szCs w:val="28"/>
          <w:lang w:eastAsia="ar-SA"/>
        </w:rPr>
        <w:t xml:space="preserve">, в том числе: за счет </w:t>
      </w:r>
      <w:r w:rsidR="00066897" w:rsidRPr="00025091">
        <w:rPr>
          <w:i/>
          <w:sz w:val="28"/>
          <w:szCs w:val="28"/>
        </w:rPr>
        <w:t>увеличения</w:t>
      </w:r>
      <w:r w:rsidR="00066897" w:rsidRPr="00025091">
        <w:rPr>
          <w:sz w:val="28"/>
          <w:szCs w:val="28"/>
        </w:rPr>
        <w:t xml:space="preserve"> расходов на подготовку проектной д</w:t>
      </w:r>
      <w:r w:rsidR="00066897" w:rsidRPr="00025091">
        <w:rPr>
          <w:sz w:val="28"/>
          <w:szCs w:val="28"/>
        </w:rPr>
        <w:t>о</w:t>
      </w:r>
      <w:r w:rsidR="00066897" w:rsidRPr="00025091">
        <w:rPr>
          <w:sz w:val="28"/>
          <w:szCs w:val="28"/>
        </w:rPr>
        <w:t xml:space="preserve">кументации по сливной станции + </w:t>
      </w:r>
      <w:r w:rsidR="0085119E">
        <w:rPr>
          <w:sz w:val="28"/>
          <w:szCs w:val="28"/>
        </w:rPr>
        <w:t>293 906,12</w:t>
      </w:r>
      <w:r w:rsidR="00066897" w:rsidRPr="00025091">
        <w:rPr>
          <w:sz w:val="28"/>
          <w:szCs w:val="28"/>
        </w:rPr>
        <w:t xml:space="preserve"> рублей; </w:t>
      </w:r>
      <w:r w:rsidR="0085119E" w:rsidRPr="008D5BA8">
        <w:rPr>
          <w:sz w:val="28"/>
          <w:szCs w:val="28"/>
          <w:lang w:eastAsia="ar-SA"/>
        </w:rPr>
        <w:t>на осуществление части пер</w:t>
      </w:r>
      <w:r w:rsidR="0085119E" w:rsidRPr="008D5BA8">
        <w:rPr>
          <w:sz w:val="28"/>
          <w:szCs w:val="28"/>
          <w:lang w:eastAsia="ar-SA"/>
        </w:rPr>
        <w:t>е</w:t>
      </w:r>
      <w:r w:rsidR="0085119E" w:rsidRPr="008D5BA8">
        <w:rPr>
          <w:sz w:val="28"/>
          <w:szCs w:val="28"/>
          <w:lang w:eastAsia="ar-SA"/>
        </w:rPr>
        <w:t xml:space="preserve">данных полномочий по организации в границах поселения </w:t>
      </w:r>
      <w:r w:rsidR="0085119E">
        <w:rPr>
          <w:sz w:val="28"/>
          <w:szCs w:val="28"/>
          <w:lang w:eastAsia="ar-SA"/>
        </w:rPr>
        <w:t>водоснабжения, водоо</w:t>
      </w:r>
      <w:r w:rsidR="0085119E">
        <w:rPr>
          <w:sz w:val="28"/>
          <w:szCs w:val="28"/>
          <w:lang w:eastAsia="ar-SA"/>
        </w:rPr>
        <w:t>т</w:t>
      </w:r>
      <w:r w:rsidR="0085119E">
        <w:rPr>
          <w:sz w:val="28"/>
          <w:szCs w:val="28"/>
          <w:lang w:eastAsia="ar-SA"/>
        </w:rPr>
        <w:t xml:space="preserve">ведения населения + 200 000,00 рублей </w:t>
      </w:r>
      <w:r w:rsidR="0085119E">
        <w:rPr>
          <w:sz w:val="28"/>
          <w:szCs w:val="28"/>
        </w:rPr>
        <w:t>(капитальный ремонт самотечной канализ</w:t>
      </w:r>
      <w:r w:rsidR="0085119E">
        <w:rPr>
          <w:sz w:val="28"/>
          <w:szCs w:val="28"/>
        </w:rPr>
        <w:t>а</w:t>
      </w:r>
      <w:r w:rsidR="0085119E">
        <w:rPr>
          <w:sz w:val="28"/>
          <w:szCs w:val="28"/>
        </w:rPr>
        <w:t>ции от жилых домов по ул.Вокзальная,  пер.Железнодорожный, ул.Чкалова, ул.Семафорная, ул.Куйбышева, ул.Чкалова, ул.Пушкина, ул.Фролова, ул.Пионерская, ул.Комсомольская, ул.Советская, ул.Партизанская, ул.Депутатская, ул.Крупская, ул.Торговая площадь, ул.Победы, ул.Колхозная, ул.Элеваторная, пер.коммунаров, пер.Заводской, ул.Мира, ул.Ватутина, пер.Школьный, пер.Рыбный, ул.Заводская до ГКНС, расположенной по адресу:</w:t>
      </w:r>
      <w:r w:rsidR="00EC29E8">
        <w:rPr>
          <w:sz w:val="28"/>
          <w:szCs w:val="28"/>
        </w:rPr>
        <w:t xml:space="preserve"> </w:t>
      </w:r>
      <w:r w:rsidR="0085119E">
        <w:rPr>
          <w:sz w:val="28"/>
          <w:szCs w:val="28"/>
        </w:rPr>
        <w:t>п.Саракташ, ул.</w:t>
      </w:r>
      <w:r w:rsidR="00EC29E8">
        <w:rPr>
          <w:sz w:val="28"/>
          <w:szCs w:val="28"/>
        </w:rPr>
        <w:t>Заводская/Комсомольская №36/34А</w:t>
      </w:r>
      <w:r w:rsidR="0085119E">
        <w:rPr>
          <w:sz w:val="28"/>
          <w:szCs w:val="28"/>
        </w:rPr>
        <w:t>)</w:t>
      </w:r>
      <w:r w:rsidR="00EC29E8">
        <w:rPr>
          <w:sz w:val="28"/>
          <w:szCs w:val="28"/>
        </w:rPr>
        <w:t xml:space="preserve"> и</w:t>
      </w:r>
      <w:r w:rsidR="0085119E" w:rsidRPr="008D5BA8">
        <w:rPr>
          <w:sz w:val="28"/>
          <w:szCs w:val="28"/>
        </w:rPr>
        <w:t xml:space="preserve"> </w:t>
      </w:r>
      <w:r w:rsidR="0085119E" w:rsidRPr="008D5BA8">
        <w:rPr>
          <w:i/>
          <w:sz w:val="28"/>
          <w:szCs w:val="28"/>
          <w:lang w:eastAsia="ar-SA"/>
        </w:rPr>
        <w:t>уменьшения</w:t>
      </w:r>
      <w:r w:rsidR="0085119E" w:rsidRPr="008D5BA8">
        <w:rPr>
          <w:sz w:val="28"/>
          <w:szCs w:val="28"/>
          <w:lang w:eastAsia="ar-SA"/>
        </w:rPr>
        <w:t xml:space="preserve"> расходов на осуществление части переданных полномочий по организации в границах поселения теплоснабж</w:t>
      </w:r>
      <w:r w:rsidR="0085119E" w:rsidRPr="008D5BA8">
        <w:rPr>
          <w:sz w:val="28"/>
          <w:szCs w:val="28"/>
          <w:lang w:eastAsia="ar-SA"/>
        </w:rPr>
        <w:t>е</w:t>
      </w:r>
      <w:r w:rsidR="0085119E" w:rsidRPr="008D5BA8">
        <w:rPr>
          <w:sz w:val="28"/>
          <w:szCs w:val="28"/>
          <w:lang w:eastAsia="ar-SA"/>
        </w:rPr>
        <w:t>нии населения – 2</w:t>
      </w:r>
      <w:r w:rsidR="0085119E">
        <w:rPr>
          <w:sz w:val="28"/>
          <w:szCs w:val="28"/>
          <w:lang w:eastAsia="ar-SA"/>
        </w:rPr>
        <w:t>00</w:t>
      </w:r>
      <w:r w:rsidR="0085119E" w:rsidRPr="008D5BA8">
        <w:rPr>
          <w:sz w:val="28"/>
          <w:szCs w:val="28"/>
          <w:lang w:eastAsia="ar-SA"/>
        </w:rPr>
        <w:t xml:space="preserve"> 000,00 рублей</w:t>
      </w:r>
      <w:r w:rsidR="0085119E">
        <w:rPr>
          <w:sz w:val="28"/>
          <w:szCs w:val="28"/>
          <w:lang w:eastAsia="ar-SA"/>
        </w:rPr>
        <w:t xml:space="preserve">. </w:t>
      </w:r>
    </w:p>
    <w:p w:rsidR="00EC29E8" w:rsidRDefault="00EC29E8" w:rsidP="009F77CA">
      <w:pPr>
        <w:pStyle w:val="af4"/>
        <w:tabs>
          <w:tab w:val="left" w:pos="284"/>
        </w:tabs>
        <w:spacing w:line="276" w:lineRule="auto"/>
        <w:ind w:left="0"/>
        <w:jc w:val="both"/>
        <w:rPr>
          <w:sz w:val="28"/>
          <w:szCs w:val="28"/>
          <w:lang w:eastAsia="ar-SA"/>
        </w:rPr>
      </w:pPr>
    </w:p>
    <w:p w:rsidR="00EC29E8" w:rsidRDefault="00EC29E8" w:rsidP="00EC29E8">
      <w:pPr>
        <w:tabs>
          <w:tab w:val="left" w:pos="567"/>
        </w:tabs>
        <w:suppressAutoHyphens/>
        <w:snapToGrid w:val="0"/>
        <w:spacing w:line="276" w:lineRule="auto"/>
        <w:jc w:val="both"/>
        <w:rPr>
          <w:rFonts w:eastAsia="Calibri"/>
          <w:sz w:val="28"/>
          <w:szCs w:val="28"/>
        </w:rPr>
      </w:pPr>
      <w:r>
        <w:rPr>
          <w:sz w:val="28"/>
          <w:szCs w:val="28"/>
        </w:rPr>
        <w:t xml:space="preserve">       </w:t>
      </w:r>
      <w:r w:rsidRPr="00960786">
        <w:rPr>
          <w:sz w:val="28"/>
          <w:szCs w:val="28"/>
        </w:rPr>
        <w:t>П</w:t>
      </w:r>
      <w:r w:rsidRPr="00960786">
        <w:rPr>
          <w:rFonts w:eastAsia="Calibri"/>
          <w:sz w:val="28"/>
          <w:szCs w:val="28"/>
        </w:rPr>
        <w:t>роектом</w:t>
      </w:r>
      <w:r w:rsidRPr="00BC4B88">
        <w:rPr>
          <w:rFonts w:eastAsia="Calibri"/>
          <w:sz w:val="28"/>
          <w:szCs w:val="28"/>
        </w:rPr>
        <w:t xml:space="preserve"> </w:t>
      </w:r>
      <w:r>
        <w:rPr>
          <w:rFonts w:eastAsia="Calibri"/>
          <w:sz w:val="28"/>
          <w:szCs w:val="28"/>
        </w:rPr>
        <w:t xml:space="preserve">решения </w:t>
      </w:r>
      <w:r w:rsidRPr="004836BF">
        <w:rPr>
          <w:rFonts w:eastAsia="Calibri"/>
          <w:b/>
          <w:i/>
          <w:sz w:val="28"/>
          <w:szCs w:val="28"/>
          <w:u w:val="single"/>
        </w:rPr>
        <w:t>у</w:t>
      </w:r>
      <w:r>
        <w:rPr>
          <w:rFonts w:eastAsia="Calibri"/>
          <w:b/>
          <w:i/>
          <w:sz w:val="28"/>
          <w:szCs w:val="28"/>
          <w:u w:val="single"/>
        </w:rPr>
        <w:t>меньшаются</w:t>
      </w:r>
      <w:r>
        <w:rPr>
          <w:rFonts w:eastAsia="Calibri"/>
          <w:b/>
          <w:i/>
          <w:sz w:val="28"/>
          <w:szCs w:val="28"/>
        </w:rPr>
        <w:t xml:space="preserve"> </w:t>
      </w:r>
      <w:r w:rsidRPr="00EB5E82">
        <w:rPr>
          <w:rFonts w:eastAsia="Calibri"/>
          <w:b/>
          <w:sz w:val="28"/>
          <w:szCs w:val="28"/>
        </w:rPr>
        <w:t xml:space="preserve"> </w:t>
      </w:r>
      <w:r w:rsidRPr="00BC4B88">
        <w:rPr>
          <w:rFonts w:eastAsia="Calibri"/>
          <w:sz w:val="28"/>
          <w:szCs w:val="28"/>
        </w:rPr>
        <w:t>бюджетные ассигновани</w:t>
      </w:r>
      <w:r w:rsidRPr="00EB5E82">
        <w:rPr>
          <w:rFonts w:eastAsia="Calibri"/>
          <w:sz w:val="28"/>
          <w:szCs w:val="28"/>
        </w:rPr>
        <w:t>я</w:t>
      </w:r>
      <w:r>
        <w:rPr>
          <w:rFonts w:eastAsia="Calibri"/>
          <w:sz w:val="28"/>
          <w:szCs w:val="28"/>
        </w:rPr>
        <w:t>:</w:t>
      </w:r>
    </w:p>
    <w:p w:rsidR="001513D6" w:rsidRDefault="001513D6" w:rsidP="001513D6">
      <w:pPr>
        <w:tabs>
          <w:tab w:val="left" w:pos="567"/>
          <w:tab w:val="left" w:pos="709"/>
        </w:tabs>
        <w:spacing w:line="276" w:lineRule="auto"/>
        <w:jc w:val="both"/>
        <w:rPr>
          <w:sz w:val="28"/>
          <w:szCs w:val="28"/>
        </w:rPr>
      </w:pPr>
      <w:r>
        <w:rPr>
          <w:sz w:val="28"/>
          <w:szCs w:val="28"/>
        </w:rPr>
        <w:t xml:space="preserve">       </w:t>
      </w:r>
      <w:r w:rsidRPr="009C3280">
        <w:rPr>
          <w:sz w:val="28"/>
          <w:szCs w:val="28"/>
        </w:rPr>
        <w:t>- по разделу</w:t>
      </w:r>
      <w:r>
        <w:rPr>
          <w:b/>
          <w:i/>
          <w:sz w:val="28"/>
          <w:szCs w:val="28"/>
        </w:rPr>
        <w:t xml:space="preserve"> </w:t>
      </w:r>
      <w:r>
        <w:rPr>
          <w:b/>
          <w:sz w:val="28"/>
          <w:szCs w:val="28"/>
        </w:rPr>
        <w:t>1100</w:t>
      </w:r>
      <w:r w:rsidRPr="009C3280">
        <w:rPr>
          <w:b/>
          <w:sz w:val="28"/>
          <w:szCs w:val="28"/>
        </w:rPr>
        <w:t xml:space="preserve"> «Физическая культура</w:t>
      </w:r>
      <w:r>
        <w:rPr>
          <w:b/>
          <w:sz w:val="28"/>
          <w:szCs w:val="28"/>
        </w:rPr>
        <w:t xml:space="preserve"> и спорт</w:t>
      </w:r>
      <w:r w:rsidRPr="009C3280">
        <w:rPr>
          <w:b/>
          <w:sz w:val="28"/>
          <w:szCs w:val="28"/>
        </w:rPr>
        <w:t>»</w:t>
      </w:r>
      <w:r>
        <w:rPr>
          <w:b/>
          <w:sz w:val="28"/>
          <w:szCs w:val="28"/>
        </w:rPr>
        <w:t xml:space="preserve"> </w:t>
      </w:r>
      <w:r w:rsidR="00EC29E8" w:rsidRPr="00EC29E8">
        <w:rPr>
          <w:sz w:val="28"/>
          <w:szCs w:val="28"/>
        </w:rPr>
        <w:t>- 293 906,12</w:t>
      </w:r>
      <w:r>
        <w:rPr>
          <w:sz w:val="28"/>
          <w:szCs w:val="28"/>
        </w:rPr>
        <w:t xml:space="preserve"> </w:t>
      </w:r>
      <w:r w:rsidRPr="009C3280">
        <w:rPr>
          <w:sz w:val="28"/>
          <w:szCs w:val="28"/>
        </w:rPr>
        <w:t>рублей (</w:t>
      </w:r>
      <w:r w:rsidR="00EC29E8">
        <w:rPr>
          <w:sz w:val="28"/>
          <w:szCs w:val="28"/>
        </w:rPr>
        <w:t>1 706 093,88</w:t>
      </w:r>
      <w:r w:rsidRPr="009C3280">
        <w:rPr>
          <w:sz w:val="28"/>
          <w:szCs w:val="28"/>
        </w:rPr>
        <w:t xml:space="preserve"> рублей), за счет у</w:t>
      </w:r>
      <w:r w:rsidR="00EC29E8">
        <w:rPr>
          <w:sz w:val="28"/>
          <w:szCs w:val="28"/>
        </w:rPr>
        <w:t>меньшения</w:t>
      </w:r>
      <w:r>
        <w:rPr>
          <w:sz w:val="28"/>
          <w:szCs w:val="28"/>
        </w:rPr>
        <w:t xml:space="preserve"> </w:t>
      </w:r>
      <w:r w:rsidRPr="009C3280">
        <w:rPr>
          <w:sz w:val="28"/>
          <w:szCs w:val="28"/>
        </w:rPr>
        <w:t>по подразделу</w:t>
      </w:r>
      <w:r>
        <w:rPr>
          <w:sz w:val="28"/>
          <w:szCs w:val="28"/>
        </w:rPr>
        <w:t xml:space="preserve"> </w:t>
      </w:r>
      <w:r w:rsidRPr="0050692B">
        <w:rPr>
          <w:b/>
          <w:i/>
          <w:sz w:val="28"/>
          <w:szCs w:val="28"/>
        </w:rPr>
        <w:t>1101 «Физическая кул</w:t>
      </w:r>
      <w:r w:rsidRPr="0050692B">
        <w:rPr>
          <w:b/>
          <w:i/>
          <w:sz w:val="28"/>
          <w:szCs w:val="28"/>
        </w:rPr>
        <w:t>ь</w:t>
      </w:r>
      <w:r w:rsidRPr="0050692B">
        <w:rPr>
          <w:b/>
          <w:i/>
          <w:sz w:val="28"/>
          <w:szCs w:val="28"/>
        </w:rPr>
        <w:t>тура»</w:t>
      </w:r>
      <w:r w:rsidR="00EC29E8">
        <w:rPr>
          <w:b/>
          <w:i/>
          <w:sz w:val="28"/>
          <w:szCs w:val="28"/>
        </w:rPr>
        <w:t>.</w:t>
      </w:r>
    </w:p>
    <w:p w:rsidR="00D83E54" w:rsidRPr="00D83E54" w:rsidRDefault="00D83E54" w:rsidP="001513D6">
      <w:pPr>
        <w:tabs>
          <w:tab w:val="left" w:pos="567"/>
          <w:tab w:val="left" w:pos="709"/>
        </w:tabs>
        <w:spacing w:line="276" w:lineRule="auto"/>
        <w:jc w:val="both"/>
        <w:rPr>
          <w:sz w:val="28"/>
          <w:szCs w:val="28"/>
        </w:rPr>
      </w:pPr>
    </w:p>
    <w:p w:rsidR="006260C0" w:rsidRDefault="006260C0" w:rsidP="009F77CA">
      <w:pPr>
        <w:tabs>
          <w:tab w:val="left" w:pos="567"/>
        </w:tabs>
        <w:suppressAutoHyphens/>
        <w:snapToGrid w:val="0"/>
        <w:spacing w:line="276" w:lineRule="auto"/>
        <w:jc w:val="center"/>
        <w:rPr>
          <w:b/>
          <w:bCs/>
          <w:sz w:val="28"/>
          <w:szCs w:val="28"/>
        </w:rPr>
      </w:pPr>
      <w:r>
        <w:rPr>
          <w:b/>
          <w:bCs/>
          <w:sz w:val="28"/>
          <w:szCs w:val="28"/>
        </w:rPr>
        <w:t>4</w:t>
      </w:r>
      <w:r w:rsidRPr="00206321">
        <w:rPr>
          <w:b/>
          <w:bCs/>
          <w:sz w:val="28"/>
          <w:szCs w:val="28"/>
        </w:rPr>
        <w:t>.</w:t>
      </w:r>
      <w:r>
        <w:rPr>
          <w:b/>
          <w:bCs/>
          <w:sz w:val="28"/>
          <w:szCs w:val="28"/>
        </w:rPr>
        <w:t xml:space="preserve"> </w:t>
      </w:r>
      <w:r w:rsidRPr="00206321">
        <w:rPr>
          <w:b/>
          <w:bCs/>
          <w:sz w:val="28"/>
          <w:szCs w:val="28"/>
        </w:rPr>
        <w:t xml:space="preserve">Дефицит, источники покрытия дефицита бюджета </w:t>
      </w:r>
      <w:r>
        <w:rPr>
          <w:b/>
          <w:bCs/>
          <w:sz w:val="28"/>
          <w:szCs w:val="28"/>
        </w:rPr>
        <w:t xml:space="preserve">                                                  </w:t>
      </w:r>
      <w:r w:rsidRPr="00206321">
        <w:rPr>
          <w:b/>
          <w:bCs/>
          <w:sz w:val="28"/>
          <w:szCs w:val="28"/>
        </w:rPr>
        <w:t xml:space="preserve">муниципального образования </w:t>
      </w:r>
      <w:r>
        <w:rPr>
          <w:b/>
          <w:bCs/>
          <w:sz w:val="28"/>
          <w:szCs w:val="28"/>
        </w:rPr>
        <w:t>Саракташский поссовет</w:t>
      </w:r>
    </w:p>
    <w:p w:rsidR="006260C0" w:rsidRDefault="006260C0" w:rsidP="009F77CA">
      <w:pPr>
        <w:jc w:val="center"/>
        <w:rPr>
          <w:b/>
          <w:bCs/>
          <w:sz w:val="28"/>
          <w:szCs w:val="28"/>
        </w:rPr>
      </w:pPr>
    </w:p>
    <w:p w:rsidR="00D134A7" w:rsidRPr="00F30840" w:rsidRDefault="00D134A7" w:rsidP="0063243A">
      <w:pPr>
        <w:tabs>
          <w:tab w:val="left" w:pos="567"/>
        </w:tabs>
        <w:spacing w:line="276" w:lineRule="auto"/>
        <w:jc w:val="both"/>
        <w:rPr>
          <w:sz w:val="28"/>
          <w:szCs w:val="28"/>
        </w:rPr>
      </w:pPr>
      <w:r w:rsidRPr="00F30840">
        <w:rPr>
          <w:bCs/>
          <w:sz w:val="28"/>
          <w:szCs w:val="28"/>
        </w:rPr>
        <w:lastRenderedPageBreak/>
        <w:t xml:space="preserve">        Согласно представленному проекту решения, о</w:t>
      </w:r>
      <w:r w:rsidRPr="00F30840">
        <w:rPr>
          <w:sz w:val="28"/>
          <w:szCs w:val="28"/>
        </w:rPr>
        <w:t>бъем дефицита бюджета мун</w:t>
      </w:r>
      <w:r w:rsidRPr="00F30840">
        <w:rPr>
          <w:sz w:val="28"/>
          <w:szCs w:val="28"/>
        </w:rPr>
        <w:t>и</w:t>
      </w:r>
      <w:r w:rsidRPr="00F30840">
        <w:rPr>
          <w:sz w:val="28"/>
          <w:szCs w:val="28"/>
        </w:rPr>
        <w:t>ципального образования Саракташский поссовет на 202</w:t>
      </w:r>
      <w:r>
        <w:rPr>
          <w:sz w:val="28"/>
          <w:szCs w:val="28"/>
        </w:rPr>
        <w:t>4</w:t>
      </w:r>
      <w:r w:rsidRPr="00F30840">
        <w:rPr>
          <w:sz w:val="28"/>
          <w:szCs w:val="28"/>
        </w:rPr>
        <w:t xml:space="preserve"> год планируется в сумме </w:t>
      </w:r>
      <w:r>
        <w:rPr>
          <w:sz w:val="28"/>
          <w:szCs w:val="28"/>
        </w:rPr>
        <w:t>4 787 951,52</w:t>
      </w:r>
      <w:r w:rsidRPr="00F30840">
        <w:rPr>
          <w:sz w:val="28"/>
          <w:szCs w:val="28"/>
        </w:rPr>
        <w:t xml:space="preserve"> </w:t>
      </w:r>
      <w:r>
        <w:rPr>
          <w:sz w:val="28"/>
          <w:szCs w:val="28"/>
        </w:rPr>
        <w:t xml:space="preserve">рублей, что составит </w:t>
      </w:r>
      <w:r w:rsidR="0063243A">
        <w:rPr>
          <w:sz w:val="28"/>
          <w:szCs w:val="28"/>
        </w:rPr>
        <w:t>8,3</w:t>
      </w:r>
      <w:r w:rsidRPr="00F30840">
        <w:rPr>
          <w:sz w:val="28"/>
          <w:szCs w:val="28"/>
        </w:rPr>
        <w:t>% к объему доходов бюджета без учета безво</w:t>
      </w:r>
      <w:r w:rsidRPr="00F30840">
        <w:rPr>
          <w:sz w:val="28"/>
          <w:szCs w:val="28"/>
        </w:rPr>
        <w:t>з</w:t>
      </w:r>
      <w:r w:rsidRPr="00F30840">
        <w:rPr>
          <w:sz w:val="28"/>
          <w:szCs w:val="28"/>
        </w:rPr>
        <w:t xml:space="preserve">мездных поступлений, т.е. </w:t>
      </w:r>
      <w:r w:rsidRPr="00F30840">
        <w:rPr>
          <w:kern w:val="2"/>
          <w:sz w:val="28"/>
          <w:szCs w:val="28"/>
          <w:lang w:eastAsia="ar-SA"/>
        </w:rPr>
        <w:t>не превышает ограничения (10%), установленные статьей 92.1 Бюджетного кодекса РФ.</w:t>
      </w:r>
      <w:r w:rsidRPr="00F30840">
        <w:rPr>
          <w:sz w:val="28"/>
          <w:szCs w:val="28"/>
        </w:rPr>
        <w:t xml:space="preserve"> </w:t>
      </w:r>
    </w:p>
    <w:p w:rsidR="00D134A7" w:rsidRPr="009D6A6A" w:rsidRDefault="00D134A7" w:rsidP="00D134A7">
      <w:pPr>
        <w:pStyle w:val="22"/>
        <w:spacing w:line="276" w:lineRule="auto"/>
        <w:ind w:firstLine="0"/>
        <w:rPr>
          <w:bCs/>
          <w:szCs w:val="28"/>
          <w:highlight w:val="yellow"/>
          <w:lang w:val="ru-RU"/>
        </w:rPr>
      </w:pPr>
    </w:p>
    <w:p w:rsidR="00401633" w:rsidRDefault="00401633" w:rsidP="007D1DD9">
      <w:pPr>
        <w:tabs>
          <w:tab w:val="left" w:pos="567"/>
        </w:tabs>
        <w:spacing w:line="276" w:lineRule="auto"/>
        <w:jc w:val="both"/>
        <w:rPr>
          <w:sz w:val="28"/>
          <w:szCs w:val="28"/>
        </w:rPr>
      </w:pPr>
    </w:p>
    <w:p w:rsidR="007967A0" w:rsidRDefault="007967A0" w:rsidP="007967A0">
      <w:pPr>
        <w:tabs>
          <w:tab w:val="left" w:pos="284"/>
        </w:tabs>
        <w:jc w:val="center"/>
        <w:rPr>
          <w:b/>
          <w:bCs/>
          <w:sz w:val="28"/>
          <w:szCs w:val="28"/>
        </w:rPr>
      </w:pPr>
      <w:r w:rsidRPr="00B45249">
        <w:rPr>
          <w:b/>
          <w:bCs/>
          <w:sz w:val="28"/>
          <w:szCs w:val="28"/>
        </w:rPr>
        <w:t>Выводы и предложения:</w:t>
      </w:r>
    </w:p>
    <w:p w:rsidR="00401633" w:rsidRDefault="00401633" w:rsidP="007967A0">
      <w:pPr>
        <w:tabs>
          <w:tab w:val="left" w:pos="284"/>
        </w:tabs>
        <w:jc w:val="center"/>
        <w:rPr>
          <w:b/>
          <w:bCs/>
          <w:sz w:val="28"/>
          <w:szCs w:val="28"/>
        </w:rPr>
      </w:pPr>
    </w:p>
    <w:p w:rsidR="00401633" w:rsidRDefault="00401633" w:rsidP="00401633">
      <w:pPr>
        <w:spacing w:line="276" w:lineRule="auto"/>
        <w:ind w:firstLine="567"/>
        <w:jc w:val="both"/>
        <w:rPr>
          <w:rFonts w:ascii="Calibri" w:hAnsi="Calibri"/>
          <w:sz w:val="28"/>
          <w:szCs w:val="28"/>
        </w:rPr>
      </w:pPr>
      <w:r>
        <w:rPr>
          <w:sz w:val="28"/>
          <w:szCs w:val="28"/>
        </w:rPr>
        <w:t>По итогам экспертизы проекта решения Совета депутатов муниципального о</w:t>
      </w:r>
      <w:r>
        <w:rPr>
          <w:sz w:val="28"/>
          <w:szCs w:val="28"/>
        </w:rPr>
        <w:t>б</w:t>
      </w:r>
      <w:r>
        <w:rPr>
          <w:sz w:val="28"/>
          <w:szCs w:val="28"/>
        </w:rPr>
        <w:t>разования Саракташский поссовет  «О внесении изменений в решение Совета деп</w:t>
      </w:r>
      <w:r>
        <w:rPr>
          <w:sz w:val="28"/>
          <w:szCs w:val="28"/>
        </w:rPr>
        <w:t>у</w:t>
      </w:r>
      <w:r>
        <w:rPr>
          <w:sz w:val="28"/>
          <w:szCs w:val="28"/>
        </w:rPr>
        <w:t>татов муниципального образов</w:t>
      </w:r>
      <w:r w:rsidR="008A40E8">
        <w:rPr>
          <w:sz w:val="28"/>
          <w:szCs w:val="28"/>
        </w:rPr>
        <w:t>ания Саракташский поссовет от 15</w:t>
      </w:r>
      <w:r>
        <w:rPr>
          <w:sz w:val="28"/>
          <w:szCs w:val="28"/>
        </w:rPr>
        <w:t xml:space="preserve"> декабря 202</w:t>
      </w:r>
      <w:r w:rsidR="008A40E8">
        <w:rPr>
          <w:sz w:val="28"/>
          <w:szCs w:val="28"/>
        </w:rPr>
        <w:t>3</w:t>
      </w:r>
      <w:r>
        <w:rPr>
          <w:sz w:val="28"/>
          <w:szCs w:val="28"/>
        </w:rPr>
        <w:t xml:space="preserve"> года №1</w:t>
      </w:r>
      <w:r w:rsidR="008A40E8">
        <w:rPr>
          <w:sz w:val="28"/>
          <w:szCs w:val="28"/>
        </w:rPr>
        <w:t>79</w:t>
      </w:r>
      <w:r>
        <w:rPr>
          <w:sz w:val="28"/>
          <w:szCs w:val="28"/>
        </w:rPr>
        <w:t xml:space="preserve"> </w:t>
      </w:r>
      <w:r>
        <w:rPr>
          <w:color w:val="000000"/>
          <w:sz w:val="28"/>
          <w:szCs w:val="28"/>
        </w:rPr>
        <w:t xml:space="preserve">«О бюджете </w:t>
      </w:r>
      <w:r>
        <w:rPr>
          <w:sz w:val="28"/>
          <w:szCs w:val="28"/>
        </w:rPr>
        <w:t xml:space="preserve">муниципального образования Саракташский поссовет  </w:t>
      </w:r>
      <w:r w:rsidR="008A40E8">
        <w:rPr>
          <w:color w:val="000000"/>
          <w:sz w:val="28"/>
          <w:szCs w:val="28"/>
        </w:rPr>
        <w:t>на  2024</w:t>
      </w:r>
      <w:r>
        <w:rPr>
          <w:color w:val="000000"/>
          <w:sz w:val="28"/>
          <w:szCs w:val="28"/>
        </w:rPr>
        <w:t xml:space="preserve"> и на плановый период 202</w:t>
      </w:r>
      <w:r w:rsidR="008A40E8">
        <w:rPr>
          <w:color w:val="000000"/>
          <w:sz w:val="28"/>
          <w:szCs w:val="28"/>
        </w:rPr>
        <w:t>5</w:t>
      </w:r>
      <w:r>
        <w:rPr>
          <w:color w:val="000000"/>
          <w:sz w:val="28"/>
          <w:szCs w:val="28"/>
        </w:rPr>
        <w:t xml:space="preserve"> и 202</w:t>
      </w:r>
      <w:r w:rsidR="008A40E8">
        <w:rPr>
          <w:color w:val="000000"/>
          <w:sz w:val="28"/>
          <w:szCs w:val="28"/>
        </w:rPr>
        <w:t>6</w:t>
      </w:r>
      <w:r>
        <w:rPr>
          <w:color w:val="000000"/>
          <w:sz w:val="28"/>
          <w:szCs w:val="28"/>
        </w:rPr>
        <w:t xml:space="preserve"> годов» </w:t>
      </w:r>
      <w:r>
        <w:rPr>
          <w:sz w:val="28"/>
          <w:szCs w:val="28"/>
        </w:rPr>
        <w:t>замечания отсутс</w:t>
      </w:r>
      <w:r>
        <w:rPr>
          <w:sz w:val="28"/>
          <w:szCs w:val="28"/>
        </w:rPr>
        <w:t>т</w:t>
      </w:r>
      <w:r>
        <w:rPr>
          <w:sz w:val="28"/>
          <w:szCs w:val="28"/>
        </w:rPr>
        <w:t>вуют.</w:t>
      </w:r>
    </w:p>
    <w:p w:rsidR="003E538E" w:rsidRPr="00205831" w:rsidRDefault="003E538E" w:rsidP="00401633">
      <w:pPr>
        <w:pStyle w:val="afb"/>
        <w:tabs>
          <w:tab w:val="left" w:pos="567"/>
        </w:tabs>
        <w:spacing w:before="0" w:beforeAutospacing="0" w:after="0" w:afterAutospacing="0" w:line="276" w:lineRule="auto"/>
        <w:jc w:val="both"/>
        <w:rPr>
          <w:bCs/>
          <w:sz w:val="28"/>
          <w:szCs w:val="28"/>
          <w:shd w:val="clear" w:color="auto" w:fill="FFFFFF"/>
        </w:rPr>
      </w:pPr>
      <w:r>
        <w:rPr>
          <w:bCs/>
          <w:sz w:val="28"/>
          <w:szCs w:val="28"/>
        </w:rPr>
        <w:t xml:space="preserve">        </w:t>
      </w:r>
      <w:r w:rsidRPr="00937759">
        <w:rPr>
          <w:bCs/>
          <w:sz w:val="28"/>
          <w:szCs w:val="28"/>
        </w:rPr>
        <w:t xml:space="preserve">Счетная палата муниципального образования </w:t>
      </w:r>
      <w:r>
        <w:rPr>
          <w:bCs/>
          <w:sz w:val="28"/>
          <w:szCs w:val="28"/>
        </w:rPr>
        <w:t xml:space="preserve">Саракташский поссовет </w:t>
      </w:r>
      <w:r w:rsidR="00401633">
        <w:rPr>
          <w:bCs/>
          <w:sz w:val="28"/>
          <w:szCs w:val="28"/>
        </w:rPr>
        <w:t>рекоме</w:t>
      </w:r>
      <w:r w:rsidR="00401633">
        <w:rPr>
          <w:bCs/>
          <w:sz w:val="28"/>
          <w:szCs w:val="28"/>
        </w:rPr>
        <w:t>н</w:t>
      </w:r>
      <w:r w:rsidR="00401633">
        <w:rPr>
          <w:bCs/>
          <w:sz w:val="28"/>
          <w:szCs w:val="28"/>
        </w:rPr>
        <w:t>дует</w:t>
      </w:r>
      <w:r w:rsidRPr="00937759">
        <w:rPr>
          <w:bCs/>
          <w:sz w:val="28"/>
          <w:szCs w:val="28"/>
        </w:rPr>
        <w:t xml:space="preserve"> </w:t>
      </w:r>
      <w:r w:rsidRPr="009A49F1">
        <w:rPr>
          <w:bCs/>
          <w:sz w:val="28"/>
          <w:szCs w:val="28"/>
        </w:rPr>
        <w:t xml:space="preserve">принять </w:t>
      </w:r>
      <w:r w:rsidRPr="00937759">
        <w:rPr>
          <w:bCs/>
          <w:sz w:val="28"/>
          <w:szCs w:val="28"/>
        </w:rPr>
        <w:t xml:space="preserve">проект решения Совета депутатов </w:t>
      </w:r>
      <w:r>
        <w:rPr>
          <w:bCs/>
          <w:sz w:val="28"/>
          <w:szCs w:val="28"/>
        </w:rPr>
        <w:t>муниципального образования С</w:t>
      </w:r>
      <w:r>
        <w:rPr>
          <w:bCs/>
          <w:sz w:val="28"/>
          <w:szCs w:val="28"/>
        </w:rPr>
        <w:t>а</w:t>
      </w:r>
      <w:r>
        <w:rPr>
          <w:bCs/>
          <w:sz w:val="28"/>
          <w:szCs w:val="28"/>
        </w:rPr>
        <w:t xml:space="preserve">ракташский поссовет </w:t>
      </w:r>
      <w:r w:rsidR="00401633">
        <w:rPr>
          <w:sz w:val="28"/>
          <w:szCs w:val="28"/>
        </w:rPr>
        <w:t>«О внесении изменений в решение Совета депутатов муниц</w:t>
      </w:r>
      <w:r w:rsidR="00401633">
        <w:rPr>
          <w:sz w:val="28"/>
          <w:szCs w:val="28"/>
        </w:rPr>
        <w:t>и</w:t>
      </w:r>
      <w:r w:rsidR="00401633">
        <w:rPr>
          <w:sz w:val="28"/>
          <w:szCs w:val="28"/>
        </w:rPr>
        <w:t>пального образования Саракташский поссовет от 1</w:t>
      </w:r>
      <w:r w:rsidR="008A40E8">
        <w:rPr>
          <w:sz w:val="28"/>
          <w:szCs w:val="28"/>
        </w:rPr>
        <w:t xml:space="preserve">5 декабря 2023 </w:t>
      </w:r>
      <w:r w:rsidR="00401633">
        <w:rPr>
          <w:sz w:val="28"/>
          <w:szCs w:val="28"/>
        </w:rPr>
        <w:t>года №1</w:t>
      </w:r>
      <w:r w:rsidR="008A40E8">
        <w:rPr>
          <w:sz w:val="28"/>
          <w:szCs w:val="28"/>
        </w:rPr>
        <w:t>79</w:t>
      </w:r>
      <w:r w:rsidR="00401633">
        <w:rPr>
          <w:sz w:val="28"/>
          <w:szCs w:val="28"/>
        </w:rPr>
        <w:t xml:space="preserve"> </w:t>
      </w:r>
      <w:r w:rsidR="00401633">
        <w:rPr>
          <w:color w:val="000000"/>
          <w:sz w:val="28"/>
          <w:szCs w:val="28"/>
        </w:rPr>
        <w:t xml:space="preserve">«О бюджете </w:t>
      </w:r>
      <w:r w:rsidR="00401633">
        <w:rPr>
          <w:sz w:val="28"/>
          <w:szCs w:val="28"/>
        </w:rPr>
        <w:t xml:space="preserve">муниципального образования Саракташский поссовет  </w:t>
      </w:r>
      <w:r w:rsidR="00401633">
        <w:rPr>
          <w:color w:val="000000"/>
          <w:sz w:val="28"/>
          <w:szCs w:val="28"/>
        </w:rPr>
        <w:t>на  202</w:t>
      </w:r>
      <w:r w:rsidR="008A40E8">
        <w:rPr>
          <w:color w:val="000000"/>
          <w:sz w:val="28"/>
          <w:szCs w:val="28"/>
        </w:rPr>
        <w:t>4</w:t>
      </w:r>
      <w:r w:rsidR="00401633">
        <w:rPr>
          <w:color w:val="000000"/>
          <w:sz w:val="28"/>
          <w:szCs w:val="28"/>
        </w:rPr>
        <w:t xml:space="preserve"> и на план</w:t>
      </w:r>
      <w:r w:rsidR="00401633">
        <w:rPr>
          <w:color w:val="000000"/>
          <w:sz w:val="28"/>
          <w:szCs w:val="28"/>
        </w:rPr>
        <w:t>о</w:t>
      </w:r>
      <w:r w:rsidR="00401633">
        <w:rPr>
          <w:color w:val="000000"/>
          <w:sz w:val="28"/>
          <w:szCs w:val="28"/>
        </w:rPr>
        <w:t>вый период 202</w:t>
      </w:r>
      <w:r w:rsidR="008A40E8">
        <w:rPr>
          <w:color w:val="000000"/>
          <w:sz w:val="28"/>
          <w:szCs w:val="28"/>
        </w:rPr>
        <w:t>5 и 2026</w:t>
      </w:r>
      <w:r w:rsidR="00401633">
        <w:rPr>
          <w:color w:val="000000"/>
          <w:sz w:val="28"/>
          <w:szCs w:val="28"/>
        </w:rPr>
        <w:t xml:space="preserve"> годов» к </w:t>
      </w:r>
      <w:r w:rsidR="00401633" w:rsidRPr="009A49F1">
        <w:rPr>
          <w:bCs/>
          <w:sz w:val="28"/>
          <w:szCs w:val="28"/>
        </w:rPr>
        <w:t>рассмотрени</w:t>
      </w:r>
      <w:r w:rsidR="00401633">
        <w:rPr>
          <w:bCs/>
          <w:sz w:val="28"/>
          <w:szCs w:val="28"/>
        </w:rPr>
        <w:t>ю.</w:t>
      </w:r>
    </w:p>
    <w:p w:rsidR="003E538E" w:rsidRDefault="003E538E" w:rsidP="00401633">
      <w:pPr>
        <w:pStyle w:val="22"/>
        <w:spacing w:line="276" w:lineRule="auto"/>
        <w:ind w:firstLine="0"/>
        <w:rPr>
          <w:bCs/>
          <w:szCs w:val="28"/>
          <w:lang w:val="ru-RU"/>
        </w:rPr>
      </w:pPr>
    </w:p>
    <w:p w:rsidR="003E538E" w:rsidRDefault="003E538E" w:rsidP="00401633">
      <w:pPr>
        <w:pStyle w:val="22"/>
        <w:spacing w:line="276" w:lineRule="auto"/>
        <w:ind w:firstLine="0"/>
        <w:rPr>
          <w:bCs/>
          <w:szCs w:val="28"/>
          <w:lang w:val="ru-RU"/>
        </w:rPr>
      </w:pPr>
    </w:p>
    <w:p w:rsidR="007967A0" w:rsidRPr="009C46F8" w:rsidRDefault="007967A0" w:rsidP="007967A0">
      <w:pPr>
        <w:pStyle w:val="22"/>
        <w:ind w:firstLine="0"/>
        <w:rPr>
          <w:bCs/>
          <w:szCs w:val="28"/>
          <w:lang w:val="ru-RU"/>
        </w:rPr>
      </w:pPr>
    </w:p>
    <w:p w:rsidR="00094C22" w:rsidRDefault="002257F2" w:rsidP="007967A0">
      <w:pPr>
        <w:jc w:val="both"/>
        <w:rPr>
          <w:bCs/>
          <w:sz w:val="28"/>
          <w:szCs w:val="28"/>
        </w:rPr>
      </w:pPr>
      <w:r>
        <w:rPr>
          <w:bCs/>
          <w:sz w:val="28"/>
          <w:szCs w:val="28"/>
        </w:rPr>
        <w:t xml:space="preserve">      </w:t>
      </w:r>
      <w:r w:rsidR="007967A0" w:rsidRPr="000A5056">
        <w:rPr>
          <w:bCs/>
          <w:sz w:val="28"/>
          <w:szCs w:val="28"/>
        </w:rPr>
        <w:t>Председатель Счетной палаты</w:t>
      </w:r>
      <w:r w:rsidR="007967A0">
        <w:rPr>
          <w:bCs/>
          <w:sz w:val="28"/>
          <w:szCs w:val="28"/>
        </w:rPr>
        <w:t xml:space="preserve">  </w:t>
      </w:r>
    </w:p>
    <w:p w:rsidR="0082467F" w:rsidRDefault="002257F2" w:rsidP="00094C22">
      <w:pPr>
        <w:jc w:val="both"/>
        <w:rPr>
          <w:sz w:val="28"/>
          <w:szCs w:val="28"/>
        </w:rPr>
      </w:pPr>
      <w:r>
        <w:rPr>
          <w:bCs/>
          <w:sz w:val="28"/>
          <w:szCs w:val="28"/>
        </w:rPr>
        <w:t xml:space="preserve">      </w:t>
      </w:r>
      <w:r w:rsidR="00094C22">
        <w:rPr>
          <w:bCs/>
          <w:sz w:val="28"/>
          <w:szCs w:val="28"/>
        </w:rPr>
        <w:t xml:space="preserve">Саракташского поссовета                     </w:t>
      </w:r>
      <w:r w:rsidR="007322F5">
        <w:rPr>
          <w:bCs/>
          <w:sz w:val="28"/>
          <w:szCs w:val="28"/>
        </w:rPr>
        <w:t xml:space="preserve">                            </w:t>
      </w:r>
      <w:r w:rsidR="001F30E2">
        <w:rPr>
          <w:sz w:val="28"/>
          <w:szCs w:val="28"/>
        </w:rPr>
        <w:t xml:space="preserve">      </w:t>
      </w:r>
      <w:r w:rsidR="00926F66">
        <w:rPr>
          <w:sz w:val="28"/>
          <w:szCs w:val="28"/>
        </w:rPr>
        <w:t xml:space="preserve"> </w:t>
      </w:r>
      <w:r w:rsidR="001F30E2">
        <w:rPr>
          <w:sz w:val="28"/>
          <w:szCs w:val="28"/>
        </w:rPr>
        <w:t>Л</w:t>
      </w:r>
      <w:r w:rsidR="00926F66">
        <w:rPr>
          <w:sz w:val="28"/>
          <w:szCs w:val="28"/>
        </w:rPr>
        <w:t xml:space="preserve">.А. </w:t>
      </w:r>
      <w:r w:rsidR="001F30E2">
        <w:rPr>
          <w:sz w:val="28"/>
          <w:szCs w:val="28"/>
        </w:rPr>
        <w:t>Никонова</w:t>
      </w:r>
      <w:r w:rsidR="002D1789" w:rsidRPr="00AF76E6">
        <w:rPr>
          <w:sz w:val="28"/>
          <w:szCs w:val="28"/>
        </w:rPr>
        <w:t xml:space="preserve">  </w:t>
      </w:r>
    </w:p>
    <w:p w:rsidR="004026E4" w:rsidRDefault="004026E4" w:rsidP="00094C22">
      <w:pPr>
        <w:jc w:val="both"/>
        <w:rPr>
          <w:sz w:val="28"/>
          <w:szCs w:val="28"/>
        </w:rPr>
      </w:pPr>
    </w:p>
    <w:sectPr w:rsidR="004026E4" w:rsidSect="001152C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BFA" w:rsidRDefault="006E1BFA" w:rsidP="006F3676">
      <w:r>
        <w:separator/>
      </w:r>
    </w:p>
  </w:endnote>
  <w:endnote w:type="continuationSeparator" w:id="0">
    <w:p w:rsidR="006E1BFA" w:rsidRDefault="006E1BFA" w:rsidP="006F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BFA" w:rsidRDefault="006E1BFA" w:rsidP="006F3676">
      <w:r>
        <w:separator/>
      </w:r>
    </w:p>
  </w:footnote>
  <w:footnote w:type="continuationSeparator" w:id="0">
    <w:p w:rsidR="006E1BFA" w:rsidRDefault="006E1BFA" w:rsidP="006F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611AE"/>
    <w:multiLevelType w:val="hybridMultilevel"/>
    <w:tmpl w:val="19FAAC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8A798B"/>
    <w:multiLevelType w:val="hybridMultilevel"/>
    <w:tmpl w:val="BF4AC3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B"/>
    <w:multiLevelType w:val="multilevel"/>
    <w:tmpl w:val="0000000B"/>
    <w:name w:val="WW8Num1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B882112"/>
    <w:multiLevelType w:val="hybridMultilevel"/>
    <w:tmpl w:val="C366C6BA"/>
    <w:lvl w:ilvl="0" w:tplc="407055CC">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CF6FAC"/>
    <w:multiLevelType w:val="hybridMultilevel"/>
    <w:tmpl w:val="4558A8E4"/>
    <w:lvl w:ilvl="0" w:tplc="AD10BA92">
      <w:start w:val="1"/>
      <w:numFmt w:val="decimal"/>
      <w:lvlText w:val="%1."/>
      <w:lvlJc w:val="left"/>
      <w:pPr>
        <w:ind w:left="1035" w:hanging="360"/>
      </w:pPr>
      <w:rPr>
        <w:color w:val="auto"/>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6">
    <w:nsid w:val="1F08394A"/>
    <w:multiLevelType w:val="multilevel"/>
    <w:tmpl w:val="17D6E00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02D1B85"/>
    <w:multiLevelType w:val="multilevel"/>
    <w:tmpl w:val="E9D8B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239269C"/>
    <w:multiLevelType w:val="multilevel"/>
    <w:tmpl w:val="EB8CF9F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28E4601A"/>
    <w:multiLevelType w:val="singleLevel"/>
    <w:tmpl w:val="0348458E"/>
    <w:lvl w:ilvl="0">
      <w:start w:val="7"/>
      <w:numFmt w:val="decimal"/>
      <w:lvlText w:val="%1)"/>
      <w:legacy w:legacy="1" w:legacySpace="0" w:legacyIndent="355"/>
      <w:lvlJc w:val="left"/>
      <w:rPr>
        <w:rFonts w:ascii="Times New Roman" w:hAnsi="Times New Roman" w:cs="Times New Roman" w:hint="default"/>
      </w:rPr>
    </w:lvl>
  </w:abstractNum>
  <w:abstractNum w:abstractNumId="20">
    <w:nsid w:val="2DFC5677"/>
    <w:multiLevelType w:val="hybridMultilevel"/>
    <w:tmpl w:val="9F144136"/>
    <w:lvl w:ilvl="0" w:tplc="34F88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2EBA5347"/>
    <w:multiLevelType w:val="hybridMultilevel"/>
    <w:tmpl w:val="D272DE40"/>
    <w:lvl w:ilvl="0" w:tplc="56B6D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3405906"/>
    <w:multiLevelType w:val="multilevel"/>
    <w:tmpl w:val="17D6E00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3C36C27"/>
    <w:multiLevelType w:val="multilevel"/>
    <w:tmpl w:val="9A52C80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4">
    <w:nsid w:val="3605CAEC"/>
    <w:multiLevelType w:val="hybridMultilevel"/>
    <w:tmpl w:val="20C90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8BE025F"/>
    <w:multiLevelType w:val="hybridMultilevel"/>
    <w:tmpl w:val="C60A245E"/>
    <w:lvl w:ilvl="0" w:tplc="AFE47510">
      <w:start w:val="1"/>
      <w:numFmt w:val="decimal"/>
      <w:lvlText w:val="%1."/>
      <w:lvlJc w:val="left"/>
      <w:pPr>
        <w:ind w:left="420" w:hanging="4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9EB3BCC"/>
    <w:multiLevelType w:val="hybridMultilevel"/>
    <w:tmpl w:val="02BC53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CF5D0E"/>
    <w:multiLevelType w:val="hybridMultilevel"/>
    <w:tmpl w:val="3B601E66"/>
    <w:lvl w:ilvl="0" w:tplc="A4167358">
      <w:start w:val="2"/>
      <w:numFmt w:val="decimal"/>
      <w:lvlText w:val="%1."/>
      <w:lvlJc w:val="left"/>
      <w:pPr>
        <w:ind w:left="1035" w:hanging="360"/>
      </w:pPr>
      <w:rPr>
        <w:rFonts w:hint="default"/>
        <w:b/>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8">
    <w:nsid w:val="3EF864E6"/>
    <w:multiLevelType w:val="singleLevel"/>
    <w:tmpl w:val="731A1C1A"/>
    <w:lvl w:ilvl="0">
      <w:start w:val="1"/>
      <w:numFmt w:val="decimal"/>
      <w:lvlText w:val="%1)"/>
      <w:legacy w:legacy="1" w:legacySpace="0" w:legacyIndent="365"/>
      <w:lvlJc w:val="left"/>
      <w:rPr>
        <w:rFonts w:ascii="Times New Roman" w:hAnsi="Times New Roman" w:cs="Times New Roman" w:hint="default"/>
      </w:rPr>
    </w:lvl>
  </w:abstractNum>
  <w:abstractNum w:abstractNumId="29">
    <w:nsid w:val="45201CE0"/>
    <w:multiLevelType w:val="hybridMultilevel"/>
    <w:tmpl w:val="C910ED62"/>
    <w:lvl w:ilvl="0" w:tplc="BD422AD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0">
    <w:nsid w:val="55D05664"/>
    <w:multiLevelType w:val="hybridMultilevel"/>
    <w:tmpl w:val="13C6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F96B13"/>
    <w:multiLevelType w:val="hybridMultilevel"/>
    <w:tmpl w:val="EC8C5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0A77A6"/>
    <w:multiLevelType w:val="hybridMultilevel"/>
    <w:tmpl w:val="F92EDC08"/>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3">
    <w:nsid w:val="6CE71C1B"/>
    <w:multiLevelType w:val="hybridMultilevel"/>
    <w:tmpl w:val="F1840A7A"/>
    <w:lvl w:ilvl="0" w:tplc="04190001">
      <w:start w:val="1"/>
      <w:numFmt w:val="bullet"/>
      <w:lvlText w:val=""/>
      <w:lvlJc w:val="left"/>
      <w:pPr>
        <w:ind w:left="1337" w:hanging="360"/>
      </w:pPr>
      <w:rPr>
        <w:rFonts w:ascii="Symbol" w:hAnsi="Symbol" w:hint="default"/>
      </w:rPr>
    </w:lvl>
    <w:lvl w:ilvl="1" w:tplc="04190003">
      <w:start w:val="1"/>
      <w:numFmt w:val="bullet"/>
      <w:lvlText w:val="o"/>
      <w:lvlJc w:val="left"/>
      <w:pPr>
        <w:ind w:left="2057" w:hanging="360"/>
      </w:pPr>
      <w:rPr>
        <w:rFonts w:ascii="Courier New" w:hAnsi="Courier New" w:cs="Courier New" w:hint="default"/>
      </w:rPr>
    </w:lvl>
    <w:lvl w:ilvl="2" w:tplc="04190005">
      <w:start w:val="1"/>
      <w:numFmt w:val="bullet"/>
      <w:lvlText w:val=""/>
      <w:lvlJc w:val="left"/>
      <w:pPr>
        <w:ind w:left="2777" w:hanging="360"/>
      </w:pPr>
      <w:rPr>
        <w:rFonts w:ascii="Wingdings" w:hAnsi="Wingdings" w:hint="default"/>
      </w:rPr>
    </w:lvl>
    <w:lvl w:ilvl="3" w:tplc="04190001">
      <w:start w:val="1"/>
      <w:numFmt w:val="bullet"/>
      <w:lvlText w:val=""/>
      <w:lvlJc w:val="left"/>
      <w:pPr>
        <w:ind w:left="3497" w:hanging="360"/>
      </w:pPr>
      <w:rPr>
        <w:rFonts w:ascii="Symbol" w:hAnsi="Symbol" w:hint="default"/>
      </w:rPr>
    </w:lvl>
    <w:lvl w:ilvl="4" w:tplc="04190003">
      <w:start w:val="1"/>
      <w:numFmt w:val="bullet"/>
      <w:lvlText w:val="o"/>
      <w:lvlJc w:val="left"/>
      <w:pPr>
        <w:ind w:left="4217" w:hanging="360"/>
      </w:pPr>
      <w:rPr>
        <w:rFonts w:ascii="Courier New" w:hAnsi="Courier New" w:cs="Courier New" w:hint="default"/>
      </w:rPr>
    </w:lvl>
    <w:lvl w:ilvl="5" w:tplc="04190005">
      <w:start w:val="1"/>
      <w:numFmt w:val="bullet"/>
      <w:lvlText w:val=""/>
      <w:lvlJc w:val="left"/>
      <w:pPr>
        <w:ind w:left="4937" w:hanging="360"/>
      </w:pPr>
      <w:rPr>
        <w:rFonts w:ascii="Wingdings" w:hAnsi="Wingdings" w:hint="default"/>
      </w:rPr>
    </w:lvl>
    <w:lvl w:ilvl="6" w:tplc="04190001">
      <w:start w:val="1"/>
      <w:numFmt w:val="bullet"/>
      <w:lvlText w:val=""/>
      <w:lvlJc w:val="left"/>
      <w:pPr>
        <w:ind w:left="5657" w:hanging="360"/>
      </w:pPr>
      <w:rPr>
        <w:rFonts w:ascii="Symbol" w:hAnsi="Symbol" w:hint="default"/>
      </w:rPr>
    </w:lvl>
    <w:lvl w:ilvl="7" w:tplc="04190003">
      <w:start w:val="1"/>
      <w:numFmt w:val="bullet"/>
      <w:lvlText w:val="o"/>
      <w:lvlJc w:val="left"/>
      <w:pPr>
        <w:ind w:left="6377" w:hanging="360"/>
      </w:pPr>
      <w:rPr>
        <w:rFonts w:ascii="Courier New" w:hAnsi="Courier New" w:cs="Courier New" w:hint="default"/>
      </w:rPr>
    </w:lvl>
    <w:lvl w:ilvl="8" w:tplc="04190005">
      <w:start w:val="1"/>
      <w:numFmt w:val="bullet"/>
      <w:lvlText w:val=""/>
      <w:lvlJc w:val="left"/>
      <w:pPr>
        <w:ind w:left="7097" w:hanging="360"/>
      </w:pPr>
      <w:rPr>
        <w:rFonts w:ascii="Wingdings" w:hAnsi="Wingdings" w:hint="default"/>
      </w:rPr>
    </w:lvl>
  </w:abstractNum>
  <w:abstractNum w:abstractNumId="34">
    <w:nsid w:val="6F1D7D41"/>
    <w:multiLevelType w:val="hybridMultilevel"/>
    <w:tmpl w:val="744857C4"/>
    <w:lvl w:ilvl="0" w:tplc="4DD41650">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5">
    <w:nsid w:val="70594CFB"/>
    <w:multiLevelType w:val="hybridMultilevel"/>
    <w:tmpl w:val="02F261EC"/>
    <w:lvl w:ilvl="0" w:tplc="7FDEF3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423283C"/>
    <w:multiLevelType w:val="hybridMultilevel"/>
    <w:tmpl w:val="3B3000E0"/>
    <w:lvl w:ilvl="0" w:tplc="9168AF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BFA798E"/>
    <w:multiLevelType w:val="hybridMultilevel"/>
    <w:tmpl w:val="6C624AD0"/>
    <w:lvl w:ilvl="0" w:tplc="65B2E5E6">
      <w:start w:val="1"/>
      <w:numFmt w:val="decimal"/>
      <w:lvlText w:val="%1."/>
      <w:lvlJc w:val="left"/>
      <w:pPr>
        <w:ind w:left="644"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8">
    <w:nsid w:val="7C75719E"/>
    <w:multiLevelType w:val="hybridMultilevel"/>
    <w:tmpl w:val="FC666AD0"/>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39">
    <w:nsid w:val="7D347BC3"/>
    <w:multiLevelType w:val="hybridMultilevel"/>
    <w:tmpl w:val="EB0243A4"/>
    <w:lvl w:ilvl="0" w:tplc="26CCC520">
      <w:start w:val="1"/>
      <w:numFmt w:val="decimal"/>
      <w:lvlText w:val="%1)"/>
      <w:lvlJc w:val="left"/>
      <w:pPr>
        <w:ind w:left="900" w:hanging="396"/>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28"/>
  </w:num>
  <w:num w:numId="2">
    <w:abstractNumId w:val="19"/>
  </w:num>
  <w:num w:numId="3">
    <w:abstractNumId w:val="1"/>
  </w:num>
  <w:num w:numId="4">
    <w:abstractNumId w:val="0"/>
  </w:num>
  <w:num w:numId="5">
    <w:abstractNumId w:val="24"/>
  </w:num>
  <w:num w:numId="6">
    <w:abstractNumId w:val="32"/>
  </w:num>
  <w:num w:numId="7">
    <w:abstractNumId w:val="30"/>
  </w:num>
  <w:num w:numId="8">
    <w:abstractNumId w:val="17"/>
  </w:num>
  <w:num w:numId="9">
    <w:abstractNumId w:val="23"/>
  </w:num>
  <w:num w:numId="10">
    <w:abstractNumId w:val="16"/>
  </w:num>
  <w:num w:numId="11">
    <w:abstractNumId w:val="22"/>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
  </w:num>
  <w:num w:numId="17">
    <w:abstractNumId w:val="3"/>
  </w:num>
  <w:num w:numId="18">
    <w:abstractNumId w:val="18"/>
  </w:num>
  <w:num w:numId="19">
    <w:abstractNumId w:val="33"/>
    <w:lvlOverride w:ilvl="0"/>
    <w:lvlOverride w:ilvl="1"/>
    <w:lvlOverride w:ilvl="2"/>
    <w:lvlOverride w:ilvl="3"/>
    <w:lvlOverride w:ilvl="4"/>
    <w:lvlOverride w:ilvl="5"/>
    <w:lvlOverride w:ilvl="6"/>
    <w:lvlOverride w:ilvl="7"/>
    <w:lvlOverride w:ilvl="8"/>
  </w:num>
  <w:num w:numId="20">
    <w:abstractNumId w:val="38"/>
    <w:lvlOverride w:ilvl="0"/>
    <w:lvlOverride w:ilvl="1"/>
    <w:lvlOverride w:ilvl="2"/>
    <w:lvlOverride w:ilvl="3"/>
    <w:lvlOverride w:ilvl="4"/>
    <w:lvlOverride w:ilvl="5"/>
    <w:lvlOverride w:ilvl="6"/>
    <w:lvlOverride w:ilvl="7"/>
    <w:lvlOverride w:ilvl="8"/>
  </w:num>
  <w:num w:numId="21">
    <w:abstractNumId w:val="20"/>
  </w:num>
  <w:num w:numId="22">
    <w:abstractNumId w:val="21"/>
  </w:num>
  <w:num w:numId="23">
    <w:abstractNumId w:val="35"/>
  </w:num>
  <w:num w:numId="24">
    <w:abstractNumId w:val="31"/>
  </w:num>
  <w:num w:numId="25">
    <w:abstractNumId w:val="26"/>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29"/>
  </w:num>
  <w:num w:numId="37">
    <w:abstractNumId w:val="37"/>
  </w:num>
  <w:num w:numId="38">
    <w:abstractNumId w:val="34"/>
  </w:num>
  <w:num w:numId="39">
    <w:abstractNumId w:val="36"/>
  </w:num>
  <w:num w:numId="40">
    <w:abstractNumId w:val="2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7E"/>
    <w:rsid w:val="000013D1"/>
    <w:rsid w:val="00001EF3"/>
    <w:rsid w:val="000022D4"/>
    <w:rsid w:val="0000334E"/>
    <w:rsid w:val="00003949"/>
    <w:rsid w:val="000053DD"/>
    <w:rsid w:val="00005FAA"/>
    <w:rsid w:val="00007BB1"/>
    <w:rsid w:val="0001118E"/>
    <w:rsid w:val="000111A1"/>
    <w:rsid w:val="00013440"/>
    <w:rsid w:val="0001394A"/>
    <w:rsid w:val="00013AF6"/>
    <w:rsid w:val="00013E9C"/>
    <w:rsid w:val="00014404"/>
    <w:rsid w:val="00016ADA"/>
    <w:rsid w:val="00016C53"/>
    <w:rsid w:val="00016E7B"/>
    <w:rsid w:val="000172FD"/>
    <w:rsid w:val="00020EBB"/>
    <w:rsid w:val="000210CC"/>
    <w:rsid w:val="000218A0"/>
    <w:rsid w:val="000218B4"/>
    <w:rsid w:val="00021EFF"/>
    <w:rsid w:val="00021F5B"/>
    <w:rsid w:val="00022105"/>
    <w:rsid w:val="00023D6F"/>
    <w:rsid w:val="00023E44"/>
    <w:rsid w:val="00024A90"/>
    <w:rsid w:val="00025091"/>
    <w:rsid w:val="00025340"/>
    <w:rsid w:val="000253AE"/>
    <w:rsid w:val="00025C78"/>
    <w:rsid w:val="00025F78"/>
    <w:rsid w:val="000261A6"/>
    <w:rsid w:val="00026E03"/>
    <w:rsid w:val="000279FE"/>
    <w:rsid w:val="00027BAF"/>
    <w:rsid w:val="00027F28"/>
    <w:rsid w:val="00030C52"/>
    <w:rsid w:val="0003122C"/>
    <w:rsid w:val="0003126D"/>
    <w:rsid w:val="000323DD"/>
    <w:rsid w:val="00032CEB"/>
    <w:rsid w:val="0003396B"/>
    <w:rsid w:val="000339BC"/>
    <w:rsid w:val="00033BBF"/>
    <w:rsid w:val="00033FFA"/>
    <w:rsid w:val="000346A9"/>
    <w:rsid w:val="00035C4C"/>
    <w:rsid w:val="00037064"/>
    <w:rsid w:val="00037323"/>
    <w:rsid w:val="0003758F"/>
    <w:rsid w:val="000378D1"/>
    <w:rsid w:val="0004034B"/>
    <w:rsid w:val="00040CE8"/>
    <w:rsid w:val="00041C04"/>
    <w:rsid w:val="00041F6B"/>
    <w:rsid w:val="00042875"/>
    <w:rsid w:val="00042966"/>
    <w:rsid w:val="00042FA6"/>
    <w:rsid w:val="00043EDF"/>
    <w:rsid w:val="00044787"/>
    <w:rsid w:val="000449E7"/>
    <w:rsid w:val="00044CD4"/>
    <w:rsid w:val="000458FE"/>
    <w:rsid w:val="000464D9"/>
    <w:rsid w:val="00050724"/>
    <w:rsid w:val="00051B39"/>
    <w:rsid w:val="00052450"/>
    <w:rsid w:val="000524AA"/>
    <w:rsid w:val="00052A8F"/>
    <w:rsid w:val="00053231"/>
    <w:rsid w:val="000535B7"/>
    <w:rsid w:val="000537EF"/>
    <w:rsid w:val="00053FE1"/>
    <w:rsid w:val="0005440F"/>
    <w:rsid w:val="00055DBB"/>
    <w:rsid w:val="00060183"/>
    <w:rsid w:val="000601C0"/>
    <w:rsid w:val="00060BDB"/>
    <w:rsid w:val="00060CF8"/>
    <w:rsid w:val="00060F07"/>
    <w:rsid w:val="00061103"/>
    <w:rsid w:val="00062098"/>
    <w:rsid w:val="00062215"/>
    <w:rsid w:val="0006237E"/>
    <w:rsid w:val="00063114"/>
    <w:rsid w:val="00063AC5"/>
    <w:rsid w:val="00064707"/>
    <w:rsid w:val="000647A2"/>
    <w:rsid w:val="000647E3"/>
    <w:rsid w:val="0006533B"/>
    <w:rsid w:val="00065394"/>
    <w:rsid w:val="000654D2"/>
    <w:rsid w:val="000655BA"/>
    <w:rsid w:val="00065D36"/>
    <w:rsid w:val="00065E98"/>
    <w:rsid w:val="00066897"/>
    <w:rsid w:val="000670E8"/>
    <w:rsid w:val="00067379"/>
    <w:rsid w:val="000678C0"/>
    <w:rsid w:val="000708E7"/>
    <w:rsid w:val="0007244C"/>
    <w:rsid w:val="0007302B"/>
    <w:rsid w:val="00073380"/>
    <w:rsid w:val="00073618"/>
    <w:rsid w:val="0007413C"/>
    <w:rsid w:val="00074621"/>
    <w:rsid w:val="000749BE"/>
    <w:rsid w:val="00074C4A"/>
    <w:rsid w:val="00075874"/>
    <w:rsid w:val="00075923"/>
    <w:rsid w:val="000764F2"/>
    <w:rsid w:val="000766A1"/>
    <w:rsid w:val="0007709C"/>
    <w:rsid w:val="00077A56"/>
    <w:rsid w:val="00080FAD"/>
    <w:rsid w:val="000823FF"/>
    <w:rsid w:val="00082798"/>
    <w:rsid w:val="00082D47"/>
    <w:rsid w:val="0008367E"/>
    <w:rsid w:val="0008424F"/>
    <w:rsid w:val="000853EF"/>
    <w:rsid w:val="00086083"/>
    <w:rsid w:val="00090320"/>
    <w:rsid w:val="000903E8"/>
    <w:rsid w:val="00090AAE"/>
    <w:rsid w:val="00092CB6"/>
    <w:rsid w:val="00093568"/>
    <w:rsid w:val="00093986"/>
    <w:rsid w:val="0009425B"/>
    <w:rsid w:val="00094C22"/>
    <w:rsid w:val="00094D83"/>
    <w:rsid w:val="00094FB9"/>
    <w:rsid w:val="0009567B"/>
    <w:rsid w:val="00095D76"/>
    <w:rsid w:val="00097DFF"/>
    <w:rsid w:val="000A0CA3"/>
    <w:rsid w:val="000A1A4B"/>
    <w:rsid w:val="000A227E"/>
    <w:rsid w:val="000A34EB"/>
    <w:rsid w:val="000A3501"/>
    <w:rsid w:val="000A5056"/>
    <w:rsid w:val="000A5698"/>
    <w:rsid w:val="000A5753"/>
    <w:rsid w:val="000A5786"/>
    <w:rsid w:val="000A5FD6"/>
    <w:rsid w:val="000A6128"/>
    <w:rsid w:val="000A6710"/>
    <w:rsid w:val="000A6838"/>
    <w:rsid w:val="000A6DA6"/>
    <w:rsid w:val="000A6E03"/>
    <w:rsid w:val="000A7C0E"/>
    <w:rsid w:val="000A7E72"/>
    <w:rsid w:val="000B087F"/>
    <w:rsid w:val="000B118F"/>
    <w:rsid w:val="000B13D0"/>
    <w:rsid w:val="000B1F35"/>
    <w:rsid w:val="000B21C4"/>
    <w:rsid w:val="000B27C8"/>
    <w:rsid w:val="000B289A"/>
    <w:rsid w:val="000B3274"/>
    <w:rsid w:val="000B3BBE"/>
    <w:rsid w:val="000B4603"/>
    <w:rsid w:val="000B53D6"/>
    <w:rsid w:val="000B5601"/>
    <w:rsid w:val="000B65AB"/>
    <w:rsid w:val="000B69E6"/>
    <w:rsid w:val="000B6C49"/>
    <w:rsid w:val="000B6FC9"/>
    <w:rsid w:val="000B7A33"/>
    <w:rsid w:val="000C0B22"/>
    <w:rsid w:val="000C0E1F"/>
    <w:rsid w:val="000C111A"/>
    <w:rsid w:val="000C184D"/>
    <w:rsid w:val="000C2399"/>
    <w:rsid w:val="000C2420"/>
    <w:rsid w:val="000C2921"/>
    <w:rsid w:val="000C3115"/>
    <w:rsid w:val="000C3DC9"/>
    <w:rsid w:val="000C3E26"/>
    <w:rsid w:val="000C4023"/>
    <w:rsid w:val="000C404D"/>
    <w:rsid w:val="000C49A5"/>
    <w:rsid w:val="000C52A2"/>
    <w:rsid w:val="000C59F0"/>
    <w:rsid w:val="000C7519"/>
    <w:rsid w:val="000C77B7"/>
    <w:rsid w:val="000C7A45"/>
    <w:rsid w:val="000C7C57"/>
    <w:rsid w:val="000D06E8"/>
    <w:rsid w:val="000D0921"/>
    <w:rsid w:val="000D139C"/>
    <w:rsid w:val="000D16BA"/>
    <w:rsid w:val="000D1E31"/>
    <w:rsid w:val="000D1E41"/>
    <w:rsid w:val="000D2082"/>
    <w:rsid w:val="000D2123"/>
    <w:rsid w:val="000D2B46"/>
    <w:rsid w:val="000D2F91"/>
    <w:rsid w:val="000D2FAC"/>
    <w:rsid w:val="000D31F6"/>
    <w:rsid w:val="000D3903"/>
    <w:rsid w:val="000D3F0D"/>
    <w:rsid w:val="000D488D"/>
    <w:rsid w:val="000D4CD2"/>
    <w:rsid w:val="000D4E46"/>
    <w:rsid w:val="000D5290"/>
    <w:rsid w:val="000D54FA"/>
    <w:rsid w:val="000D5E62"/>
    <w:rsid w:val="000D682F"/>
    <w:rsid w:val="000D7299"/>
    <w:rsid w:val="000D74CF"/>
    <w:rsid w:val="000E0132"/>
    <w:rsid w:val="000E0FA6"/>
    <w:rsid w:val="000E1885"/>
    <w:rsid w:val="000E2551"/>
    <w:rsid w:val="000E25B5"/>
    <w:rsid w:val="000E25CB"/>
    <w:rsid w:val="000E2A2E"/>
    <w:rsid w:val="000E2A44"/>
    <w:rsid w:val="000E3E24"/>
    <w:rsid w:val="000E3F4A"/>
    <w:rsid w:val="000E40B8"/>
    <w:rsid w:val="000E4E84"/>
    <w:rsid w:val="000E5768"/>
    <w:rsid w:val="000E5788"/>
    <w:rsid w:val="000E5C56"/>
    <w:rsid w:val="000E5ED1"/>
    <w:rsid w:val="000E6576"/>
    <w:rsid w:val="000E6DA9"/>
    <w:rsid w:val="000E749A"/>
    <w:rsid w:val="000F1563"/>
    <w:rsid w:val="000F2174"/>
    <w:rsid w:val="000F22BC"/>
    <w:rsid w:val="000F27BF"/>
    <w:rsid w:val="000F2DD6"/>
    <w:rsid w:val="000F3AAD"/>
    <w:rsid w:val="000F3BE2"/>
    <w:rsid w:val="000F4146"/>
    <w:rsid w:val="000F46AD"/>
    <w:rsid w:val="000F6A25"/>
    <w:rsid w:val="000F785D"/>
    <w:rsid w:val="00100724"/>
    <w:rsid w:val="0010092E"/>
    <w:rsid w:val="00100996"/>
    <w:rsid w:val="00102A4D"/>
    <w:rsid w:val="0010304A"/>
    <w:rsid w:val="00104CDB"/>
    <w:rsid w:val="00105643"/>
    <w:rsid w:val="00106231"/>
    <w:rsid w:val="001062DD"/>
    <w:rsid w:val="00106863"/>
    <w:rsid w:val="00106888"/>
    <w:rsid w:val="00106CAF"/>
    <w:rsid w:val="00107B91"/>
    <w:rsid w:val="00107DEA"/>
    <w:rsid w:val="001101D0"/>
    <w:rsid w:val="00113300"/>
    <w:rsid w:val="00113666"/>
    <w:rsid w:val="001138DE"/>
    <w:rsid w:val="00113F62"/>
    <w:rsid w:val="00114138"/>
    <w:rsid w:val="001146F8"/>
    <w:rsid w:val="0011503A"/>
    <w:rsid w:val="0011507C"/>
    <w:rsid w:val="001152C7"/>
    <w:rsid w:val="001156EF"/>
    <w:rsid w:val="001157B5"/>
    <w:rsid w:val="00116118"/>
    <w:rsid w:val="00117F11"/>
    <w:rsid w:val="00120574"/>
    <w:rsid w:val="0012277D"/>
    <w:rsid w:val="00122C29"/>
    <w:rsid w:val="00124913"/>
    <w:rsid w:val="00124A83"/>
    <w:rsid w:val="00124D86"/>
    <w:rsid w:val="00124F08"/>
    <w:rsid w:val="00126DDB"/>
    <w:rsid w:val="00126E38"/>
    <w:rsid w:val="00126FFF"/>
    <w:rsid w:val="00127234"/>
    <w:rsid w:val="00127DE4"/>
    <w:rsid w:val="00127E02"/>
    <w:rsid w:val="001307F5"/>
    <w:rsid w:val="001308BA"/>
    <w:rsid w:val="001327DC"/>
    <w:rsid w:val="00132DA9"/>
    <w:rsid w:val="00132FAC"/>
    <w:rsid w:val="00134153"/>
    <w:rsid w:val="00134621"/>
    <w:rsid w:val="00135CD0"/>
    <w:rsid w:val="00135FE6"/>
    <w:rsid w:val="00135FE7"/>
    <w:rsid w:val="001360E7"/>
    <w:rsid w:val="0013694C"/>
    <w:rsid w:val="00137C83"/>
    <w:rsid w:val="00137D0D"/>
    <w:rsid w:val="0014023A"/>
    <w:rsid w:val="0014037D"/>
    <w:rsid w:val="001408A8"/>
    <w:rsid w:val="00140B93"/>
    <w:rsid w:val="00140BA9"/>
    <w:rsid w:val="001411C4"/>
    <w:rsid w:val="001419A2"/>
    <w:rsid w:val="00142961"/>
    <w:rsid w:val="00143846"/>
    <w:rsid w:val="001450BD"/>
    <w:rsid w:val="0014595B"/>
    <w:rsid w:val="00146046"/>
    <w:rsid w:val="00146FB1"/>
    <w:rsid w:val="001473B3"/>
    <w:rsid w:val="00147543"/>
    <w:rsid w:val="00147CFB"/>
    <w:rsid w:val="001513D6"/>
    <w:rsid w:val="001521D0"/>
    <w:rsid w:val="001522AA"/>
    <w:rsid w:val="001523EB"/>
    <w:rsid w:val="001523F3"/>
    <w:rsid w:val="001524F5"/>
    <w:rsid w:val="001528CB"/>
    <w:rsid w:val="001529F3"/>
    <w:rsid w:val="00152CD7"/>
    <w:rsid w:val="00153274"/>
    <w:rsid w:val="001532C9"/>
    <w:rsid w:val="00153A90"/>
    <w:rsid w:val="00153AAC"/>
    <w:rsid w:val="00154208"/>
    <w:rsid w:val="001551A0"/>
    <w:rsid w:val="001551B9"/>
    <w:rsid w:val="001554D0"/>
    <w:rsid w:val="00156203"/>
    <w:rsid w:val="00156CD9"/>
    <w:rsid w:val="00160324"/>
    <w:rsid w:val="00160337"/>
    <w:rsid w:val="00160796"/>
    <w:rsid w:val="00161016"/>
    <w:rsid w:val="001611B3"/>
    <w:rsid w:val="00161838"/>
    <w:rsid w:val="00161CC1"/>
    <w:rsid w:val="00163058"/>
    <w:rsid w:val="00166214"/>
    <w:rsid w:val="00166DF0"/>
    <w:rsid w:val="00166E48"/>
    <w:rsid w:val="00167B5C"/>
    <w:rsid w:val="00170828"/>
    <w:rsid w:val="0017107D"/>
    <w:rsid w:val="001722DF"/>
    <w:rsid w:val="00172756"/>
    <w:rsid w:val="00172908"/>
    <w:rsid w:val="00173217"/>
    <w:rsid w:val="001736E5"/>
    <w:rsid w:val="00173E3A"/>
    <w:rsid w:val="00174358"/>
    <w:rsid w:val="00174A66"/>
    <w:rsid w:val="001757AE"/>
    <w:rsid w:val="00176275"/>
    <w:rsid w:val="00176296"/>
    <w:rsid w:val="00176B3A"/>
    <w:rsid w:val="00176DAC"/>
    <w:rsid w:val="00176E80"/>
    <w:rsid w:val="00176ECC"/>
    <w:rsid w:val="001773AA"/>
    <w:rsid w:val="00180095"/>
    <w:rsid w:val="001802C0"/>
    <w:rsid w:val="001809B2"/>
    <w:rsid w:val="00181F05"/>
    <w:rsid w:val="00182360"/>
    <w:rsid w:val="00182C30"/>
    <w:rsid w:val="0018358A"/>
    <w:rsid w:val="00183630"/>
    <w:rsid w:val="00183E07"/>
    <w:rsid w:val="00183E58"/>
    <w:rsid w:val="001845D3"/>
    <w:rsid w:val="0018460D"/>
    <w:rsid w:val="00184E26"/>
    <w:rsid w:val="001864E0"/>
    <w:rsid w:val="0018760D"/>
    <w:rsid w:val="001877B3"/>
    <w:rsid w:val="00187AB0"/>
    <w:rsid w:val="00187E36"/>
    <w:rsid w:val="00187ED3"/>
    <w:rsid w:val="0019115F"/>
    <w:rsid w:val="00191247"/>
    <w:rsid w:val="001912F5"/>
    <w:rsid w:val="0019178B"/>
    <w:rsid w:val="001922D0"/>
    <w:rsid w:val="00192E3C"/>
    <w:rsid w:val="0019339A"/>
    <w:rsid w:val="001933B3"/>
    <w:rsid w:val="0019482A"/>
    <w:rsid w:val="0019498F"/>
    <w:rsid w:val="00195B63"/>
    <w:rsid w:val="00195C44"/>
    <w:rsid w:val="001963D7"/>
    <w:rsid w:val="00197978"/>
    <w:rsid w:val="00197D24"/>
    <w:rsid w:val="001A08C2"/>
    <w:rsid w:val="001A12A5"/>
    <w:rsid w:val="001A1DC3"/>
    <w:rsid w:val="001A1E9E"/>
    <w:rsid w:val="001A32FF"/>
    <w:rsid w:val="001A3305"/>
    <w:rsid w:val="001A5124"/>
    <w:rsid w:val="001A55B6"/>
    <w:rsid w:val="001A595B"/>
    <w:rsid w:val="001A597F"/>
    <w:rsid w:val="001A5DD8"/>
    <w:rsid w:val="001A61A5"/>
    <w:rsid w:val="001A6909"/>
    <w:rsid w:val="001A6997"/>
    <w:rsid w:val="001A6A51"/>
    <w:rsid w:val="001A6C39"/>
    <w:rsid w:val="001A6ECB"/>
    <w:rsid w:val="001A71D2"/>
    <w:rsid w:val="001A791B"/>
    <w:rsid w:val="001A7E6B"/>
    <w:rsid w:val="001B132A"/>
    <w:rsid w:val="001B1A38"/>
    <w:rsid w:val="001B28B1"/>
    <w:rsid w:val="001B2CA9"/>
    <w:rsid w:val="001B3187"/>
    <w:rsid w:val="001B3B9B"/>
    <w:rsid w:val="001B3DCD"/>
    <w:rsid w:val="001B688A"/>
    <w:rsid w:val="001B6B78"/>
    <w:rsid w:val="001B74AD"/>
    <w:rsid w:val="001B7E5A"/>
    <w:rsid w:val="001C04DA"/>
    <w:rsid w:val="001C1647"/>
    <w:rsid w:val="001C1832"/>
    <w:rsid w:val="001C2285"/>
    <w:rsid w:val="001C3C8C"/>
    <w:rsid w:val="001C3ECA"/>
    <w:rsid w:val="001C3F48"/>
    <w:rsid w:val="001C430C"/>
    <w:rsid w:val="001C595C"/>
    <w:rsid w:val="001C5C31"/>
    <w:rsid w:val="001C5E8F"/>
    <w:rsid w:val="001C5F44"/>
    <w:rsid w:val="001C6107"/>
    <w:rsid w:val="001C63A1"/>
    <w:rsid w:val="001C68B5"/>
    <w:rsid w:val="001C70D9"/>
    <w:rsid w:val="001C7C66"/>
    <w:rsid w:val="001D2FFE"/>
    <w:rsid w:val="001D37CD"/>
    <w:rsid w:val="001D4F95"/>
    <w:rsid w:val="001D5489"/>
    <w:rsid w:val="001D5A03"/>
    <w:rsid w:val="001D68D3"/>
    <w:rsid w:val="001D74E2"/>
    <w:rsid w:val="001D766C"/>
    <w:rsid w:val="001D777B"/>
    <w:rsid w:val="001D7804"/>
    <w:rsid w:val="001E07BF"/>
    <w:rsid w:val="001E08BF"/>
    <w:rsid w:val="001E175C"/>
    <w:rsid w:val="001E1D1E"/>
    <w:rsid w:val="001E2036"/>
    <w:rsid w:val="001E2A64"/>
    <w:rsid w:val="001E40E8"/>
    <w:rsid w:val="001E65D4"/>
    <w:rsid w:val="001E6816"/>
    <w:rsid w:val="001E7F30"/>
    <w:rsid w:val="001F02E0"/>
    <w:rsid w:val="001F2293"/>
    <w:rsid w:val="001F28BD"/>
    <w:rsid w:val="001F30E2"/>
    <w:rsid w:val="001F3AAE"/>
    <w:rsid w:val="001F436B"/>
    <w:rsid w:val="001F45BC"/>
    <w:rsid w:val="001F49A5"/>
    <w:rsid w:val="001F4E4B"/>
    <w:rsid w:val="001F5D5E"/>
    <w:rsid w:val="002005C0"/>
    <w:rsid w:val="00201357"/>
    <w:rsid w:val="002016A6"/>
    <w:rsid w:val="0020186F"/>
    <w:rsid w:val="00201D2F"/>
    <w:rsid w:val="002026CA"/>
    <w:rsid w:val="00202740"/>
    <w:rsid w:val="00203055"/>
    <w:rsid w:val="0020365C"/>
    <w:rsid w:val="00203951"/>
    <w:rsid w:val="00203CD7"/>
    <w:rsid w:val="002049FF"/>
    <w:rsid w:val="00204AFE"/>
    <w:rsid w:val="002066CF"/>
    <w:rsid w:val="00206E92"/>
    <w:rsid w:val="00207B10"/>
    <w:rsid w:val="00210497"/>
    <w:rsid w:val="00210612"/>
    <w:rsid w:val="00210775"/>
    <w:rsid w:val="0021088A"/>
    <w:rsid w:val="0021248F"/>
    <w:rsid w:val="0021264E"/>
    <w:rsid w:val="00213155"/>
    <w:rsid w:val="00213547"/>
    <w:rsid w:val="002135FE"/>
    <w:rsid w:val="0021429E"/>
    <w:rsid w:val="002144B1"/>
    <w:rsid w:val="00214598"/>
    <w:rsid w:val="00214766"/>
    <w:rsid w:val="002149A2"/>
    <w:rsid w:val="00214B1E"/>
    <w:rsid w:val="00214BAA"/>
    <w:rsid w:val="00214E7B"/>
    <w:rsid w:val="002158D5"/>
    <w:rsid w:val="00215BCD"/>
    <w:rsid w:val="00216677"/>
    <w:rsid w:val="0021670E"/>
    <w:rsid w:val="0021687B"/>
    <w:rsid w:val="00217796"/>
    <w:rsid w:val="00217951"/>
    <w:rsid w:val="00217F68"/>
    <w:rsid w:val="00220259"/>
    <w:rsid w:val="00220481"/>
    <w:rsid w:val="00220915"/>
    <w:rsid w:val="00220E0F"/>
    <w:rsid w:val="002227E2"/>
    <w:rsid w:val="002231EF"/>
    <w:rsid w:val="00223CAF"/>
    <w:rsid w:val="0022424F"/>
    <w:rsid w:val="002255C0"/>
    <w:rsid w:val="002256DC"/>
    <w:rsid w:val="00225711"/>
    <w:rsid w:val="002257F2"/>
    <w:rsid w:val="00225E83"/>
    <w:rsid w:val="00226590"/>
    <w:rsid w:val="0022696A"/>
    <w:rsid w:val="00226DF1"/>
    <w:rsid w:val="0023022E"/>
    <w:rsid w:val="00231DC7"/>
    <w:rsid w:val="0023323D"/>
    <w:rsid w:val="0023439D"/>
    <w:rsid w:val="002349C8"/>
    <w:rsid w:val="00234D27"/>
    <w:rsid w:val="0023525D"/>
    <w:rsid w:val="00235C22"/>
    <w:rsid w:val="0023606B"/>
    <w:rsid w:val="00236B42"/>
    <w:rsid w:val="00237026"/>
    <w:rsid w:val="00237106"/>
    <w:rsid w:val="0024029D"/>
    <w:rsid w:val="002402F6"/>
    <w:rsid w:val="00241038"/>
    <w:rsid w:val="002419F7"/>
    <w:rsid w:val="002429DE"/>
    <w:rsid w:val="0024336A"/>
    <w:rsid w:val="0024452C"/>
    <w:rsid w:val="00244FB7"/>
    <w:rsid w:val="002452FB"/>
    <w:rsid w:val="002454A4"/>
    <w:rsid w:val="00246116"/>
    <w:rsid w:val="00246258"/>
    <w:rsid w:val="00246899"/>
    <w:rsid w:val="00246D68"/>
    <w:rsid w:val="00246ECD"/>
    <w:rsid w:val="0024727D"/>
    <w:rsid w:val="002472FA"/>
    <w:rsid w:val="00247770"/>
    <w:rsid w:val="00247A7C"/>
    <w:rsid w:val="00247BB8"/>
    <w:rsid w:val="002505F8"/>
    <w:rsid w:val="00250B8F"/>
    <w:rsid w:val="00252032"/>
    <w:rsid w:val="002525B5"/>
    <w:rsid w:val="002529FB"/>
    <w:rsid w:val="00252B40"/>
    <w:rsid w:val="00252E2E"/>
    <w:rsid w:val="0025386E"/>
    <w:rsid w:val="002538C5"/>
    <w:rsid w:val="00253A1B"/>
    <w:rsid w:val="002541B6"/>
    <w:rsid w:val="002542B6"/>
    <w:rsid w:val="00255469"/>
    <w:rsid w:val="002569F7"/>
    <w:rsid w:val="002570E8"/>
    <w:rsid w:val="00260030"/>
    <w:rsid w:val="00260CC1"/>
    <w:rsid w:val="0026179A"/>
    <w:rsid w:val="002622ED"/>
    <w:rsid w:val="00262637"/>
    <w:rsid w:val="00264A98"/>
    <w:rsid w:val="00264DD5"/>
    <w:rsid w:val="00264F48"/>
    <w:rsid w:val="002653F7"/>
    <w:rsid w:val="00265D50"/>
    <w:rsid w:val="002669CE"/>
    <w:rsid w:val="00266B36"/>
    <w:rsid w:val="00266EC4"/>
    <w:rsid w:val="00267036"/>
    <w:rsid w:val="0026737A"/>
    <w:rsid w:val="0026785C"/>
    <w:rsid w:val="00270F03"/>
    <w:rsid w:val="0027141A"/>
    <w:rsid w:val="00271724"/>
    <w:rsid w:val="002723C3"/>
    <w:rsid w:val="0027356E"/>
    <w:rsid w:val="002738D6"/>
    <w:rsid w:val="00273DDF"/>
    <w:rsid w:val="00274144"/>
    <w:rsid w:val="00274444"/>
    <w:rsid w:val="00274D78"/>
    <w:rsid w:val="0027525B"/>
    <w:rsid w:val="0027597B"/>
    <w:rsid w:val="00275980"/>
    <w:rsid w:val="00275A55"/>
    <w:rsid w:val="00275B45"/>
    <w:rsid w:val="00275CFF"/>
    <w:rsid w:val="00277042"/>
    <w:rsid w:val="00277486"/>
    <w:rsid w:val="002804F7"/>
    <w:rsid w:val="00281CBF"/>
    <w:rsid w:val="00282125"/>
    <w:rsid w:val="0028281A"/>
    <w:rsid w:val="00283A56"/>
    <w:rsid w:val="00285ACF"/>
    <w:rsid w:val="00285E53"/>
    <w:rsid w:val="00285EF7"/>
    <w:rsid w:val="0028621D"/>
    <w:rsid w:val="00287DB9"/>
    <w:rsid w:val="00291B1A"/>
    <w:rsid w:val="00291E00"/>
    <w:rsid w:val="00291EE5"/>
    <w:rsid w:val="00292246"/>
    <w:rsid w:val="00292A82"/>
    <w:rsid w:val="00293BA5"/>
    <w:rsid w:val="002945F6"/>
    <w:rsid w:val="0029596F"/>
    <w:rsid w:val="0029690A"/>
    <w:rsid w:val="00296C53"/>
    <w:rsid w:val="00296D76"/>
    <w:rsid w:val="00296D94"/>
    <w:rsid w:val="00297A42"/>
    <w:rsid w:val="00297EEF"/>
    <w:rsid w:val="002A06C2"/>
    <w:rsid w:val="002A0CBA"/>
    <w:rsid w:val="002A1734"/>
    <w:rsid w:val="002A191E"/>
    <w:rsid w:val="002A1B5E"/>
    <w:rsid w:val="002A268C"/>
    <w:rsid w:val="002A2C3B"/>
    <w:rsid w:val="002A3B08"/>
    <w:rsid w:val="002A3C5B"/>
    <w:rsid w:val="002A44E5"/>
    <w:rsid w:val="002A514E"/>
    <w:rsid w:val="002A5293"/>
    <w:rsid w:val="002A53A9"/>
    <w:rsid w:val="002A5471"/>
    <w:rsid w:val="002A5AED"/>
    <w:rsid w:val="002A6128"/>
    <w:rsid w:val="002A6A37"/>
    <w:rsid w:val="002A6FCA"/>
    <w:rsid w:val="002A714E"/>
    <w:rsid w:val="002B0995"/>
    <w:rsid w:val="002B1664"/>
    <w:rsid w:val="002B23A8"/>
    <w:rsid w:val="002B29D1"/>
    <w:rsid w:val="002B3FB4"/>
    <w:rsid w:val="002B4232"/>
    <w:rsid w:val="002B471D"/>
    <w:rsid w:val="002B5B97"/>
    <w:rsid w:val="002B5C72"/>
    <w:rsid w:val="002B5D04"/>
    <w:rsid w:val="002B6131"/>
    <w:rsid w:val="002B6AF5"/>
    <w:rsid w:val="002B6BF8"/>
    <w:rsid w:val="002B74CA"/>
    <w:rsid w:val="002B774A"/>
    <w:rsid w:val="002B7AAD"/>
    <w:rsid w:val="002B7ED1"/>
    <w:rsid w:val="002C0724"/>
    <w:rsid w:val="002C08D5"/>
    <w:rsid w:val="002C0FD7"/>
    <w:rsid w:val="002C1535"/>
    <w:rsid w:val="002C1927"/>
    <w:rsid w:val="002C1BA8"/>
    <w:rsid w:val="002C298B"/>
    <w:rsid w:val="002C34F3"/>
    <w:rsid w:val="002C4940"/>
    <w:rsid w:val="002C4E07"/>
    <w:rsid w:val="002C5820"/>
    <w:rsid w:val="002C684C"/>
    <w:rsid w:val="002C6865"/>
    <w:rsid w:val="002C6E01"/>
    <w:rsid w:val="002D0806"/>
    <w:rsid w:val="002D08CE"/>
    <w:rsid w:val="002D1789"/>
    <w:rsid w:val="002D1F97"/>
    <w:rsid w:val="002D28FE"/>
    <w:rsid w:val="002D2A97"/>
    <w:rsid w:val="002D302A"/>
    <w:rsid w:val="002D36CE"/>
    <w:rsid w:val="002D3CCD"/>
    <w:rsid w:val="002D4D98"/>
    <w:rsid w:val="002D4E98"/>
    <w:rsid w:val="002D534B"/>
    <w:rsid w:val="002D6D4E"/>
    <w:rsid w:val="002D777D"/>
    <w:rsid w:val="002D7861"/>
    <w:rsid w:val="002D7CE4"/>
    <w:rsid w:val="002E0208"/>
    <w:rsid w:val="002E04FB"/>
    <w:rsid w:val="002E0D61"/>
    <w:rsid w:val="002E0E70"/>
    <w:rsid w:val="002E132B"/>
    <w:rsid w:val="002E244C"/>
    <w:rsid w:val="002E2556"/>
    <w:rsid w:val="002E2686"/>
    <w:rsid w:val="002E2C22"/>
    <w:rsid w:val="002E39BF"/>
    <w:rsid w:val="002E4BB1"/>
    <w:rsid w:val="002E4D16"/>
    <w:rsid w:val="002E4EEA"/>
    <w:rsid w:val="002E5792"/>
    <w:rsid w:val="002E7485"/>
    <w:rsid w:val="002E7D18"/>
    <w:rsid w:val="002F0D46"/>
    <w:rsid w:val="002F156C"/>
    <w:rsid w:val="002F1A0C"/>
    <w:rsid w:val="002F1D62"/>
    <w:rsid w:val="002F33EE"/>
    <w:rsid w:val="002F3F04"/>
    <w:rsid w:val="002F5241"/>
    <w:rsid w:val="002F52DF"/>
    <w:rsid w:val="002F562A"/>
    <w:rsid w:val="002F5A6F"/>
    <w:rsid w:val="002F6350"/>
    <w:rsid w:val="002F65FF"/>
    <w:rsid w:val="0030240E"/>
    <w:rsid w:val="00302697"/>
    <w:rsid w:val="00302C41"/>
    <w:rsid w:val="00303548"/>
    <w:rsid w:val="00304E5D"/>
    <w:rsid w:val="00304F07"/>
    <w:rsid w:val="0030521F"/>
    <w:rsid w:val="003058D2"/>
    <w:rsid w:val="00305FD0"/>
    <w:rsid w:val="00306749"/>
    <w:rsid w:val="00306C75"/>
    <w:rsid w:val="003073A2"/>
    <w:rsid w:val="00307422"/>
    <w:rsid w:val="003076DB"/>
    <w:rsid w:val="00310335"/>
    <w:rsid w:val="003110C0"/>
    <w:rsid w:val="00311C54"/>
    <w:rsid w:val="00311FB1"/>
    <w:rsid w:val="00312504"/>
    <w:rsid w:val="00312891"/>
    <w:rsid w:val="003129A8"/>
    <w:rsid w:val="003131D8"/>
    <w:rsid w:val="003133C8"/>
    <w:rsid w:val="00313824"/>
    <w:rsid w:val="003146C3"/>
    <w:rsid w:val="0031595E"/>
    <w:rsid w:val="0031602B"/>
    <w:rsid w:val="00316651"/>
    <w:rsid w:val="00316F95"/>
    <w:rsid w:val="00317692"/>
    <w:rsid w:val="0031796A"/>
    <w:rsid w:val="00317CD2"/>
    <w:rsid w:val="00320C54"/>
    <w:rsid w:val="003214C0"/>
    <w:rsid w:val="00321ECD"/>
    <w:rsid w:val="00322342"/>
    <w:rsid w:val="003236B9"/>
    <w:rsid w:val="003246E7"/>
    <w:rsid w:val="00324DFE"/>
    <w:rsid w:val="0032591A"/>
    <w:rsid w:val="00325B48"/>
    <w:rsid w:val="00325EBA"/>
    <w:rsid w:val="00326129"/>
    <w:rsid w:val="00326498"/>
    <w:rsid w:val="00326AC3"/>
    <w:rsid w:val="00326CAB"/>
    <w:rsid w:val="00327098"/>
    <w:rsid w:val="003271AD"/>
    <w:rsid w:val="0032752D"/>
    <w:rsid w:val="00331A96"/>
    <w:rsid w:val="00331CB5"/>
    <w:rsid w:val="00332075"/>
    <w:rsid w:val="0033323F"/>
    <w:rsid w:val="00334F13"/>
    <w:rsid w:val="0033665F"/>
    <w:rsid w:val="00336674"/>
    <w:rsid w:val="003373EA"/>
    <w:rsid w:val="003376A6"/>
    <w:rsid w:val="00337DE7"/>
    <w:rsid w:val="00340C1A"/>
    <w:rsid w:val="00340D61"/>
    <w:rsid w:val="00340DC4"/>
    <w:rsid w:val="003412EE"/>
    <w:rsid w:val="00342480"/>
    <w:rsid w:val="0034252A"/>
    <w:rsid w:val="00342760"/>
    <w:rsid w:val="00342969"/>
    <w:rsid w:val="003432F5"/>
    <w:rsid w:val="00343D54"/>
    <w:rsid w:val="00344364"/>
    <w:rsid w:val="00344704"/>
    <w:rsid w:val="003450C3"/>
    <w:rsid w:val="00345347"/>
    <w:rsid w:val="00345EC4"/>
    <w:rsid w:val="0034603A"/>
    <w:rsid w:val="00346117"/>
    <w:rsid w:val="00347063"/>
    <w:rsid w:val="00347354"/>
    <w:rsid w:val="003473F6"/>
    <w:rsid w:val="003475F3"/>
    <w:rsid w:val="00350518"/>
    <w:rsid w:val="00351C4A"/>
    <w:rsid w:val="00351CD2"/>
    <w:rsid w:val="00351D33"/>
    <w:rsid w:val="0035302D"/>
    <w:rsid w:val="00353168"/>
    <w:rsid w:val="00353218"/>
    <w:rsid w:val="00353E6B"/>
    <w:rsid w:val="00353EB2"/>
    <w:rsid w:val="003541A8"/>
    <w:rsid w:val="00354364"/>
    <w:rsid w:val="00354BC7"/>
    <w:rsid w:val="00354D4B"/>
    <w:rsid w:val="00355D0B"/>
    <w:rsid w:val="0035604A"/>
    <w:rsid w:val="0035674E"/>
    <w:rsid w:val="0035739F"/>
    <w:rsid w:val="00357971"/>
    <w:rsid w:val="00360003"/>
    <w:rsid w:val="0036120E"/>
    <w:rsid w:val="00361476"/>
    <w:rsid w:val="003614CE"/>
    <w:rsid w:val="00361ADD"/>
    <w:rsid w:val="00362124"/>
    <w:rsid w:val="00363493"/>
    <w:rsid w:val="00364524"/>
    <w:rsid w:val="00364DFB"/>
    <w:rsid w:val="00365182"/>
    <w:rsid w:val="003652FE"/>
    <w:rsid w:val="00365714"/>
    <w:rsid w:val="003663F0"/>
    <w:rsid w:val="003665FD"/>
    <w:rsid w:val="00370731"/>
    <w:rsid w:val="003717EB"/>
    <w:rsid w:val="00372442"/>
    <w:rsid w:val="00372978"/>
    <w:rsid w:val="00373687"/>
    <w:rsid w:val="00373BF0"/>
    <w:rsid w:val="0037461A"/>
    <w:rsid w:val="00376535"/>
    <w:rsid w:val="0037794C"/>
    <w:rsid w:val="00377F21"/>
    <w:rsid w:val="0038107D"/>
    <w:rsid w:val="003818C0"/>
    <w:rsid w:val="00382129"/>
    <w:rsid w:val="00382A91"/>
    <w:rsid w:val="003831A5"/>
    <w:rsid w:val="003832CB"/>
    <w:rsid w:val="0038353E"/>
    <w:rsid w:val="00384773"/>
    <w:rsid w:val="00384805"/>
    <w:rsid w:val="003851A9"/>
    <w:rsid w:val="00385F5F"/>
    <w:rsid w:val="003863F1"/>
    <w:rsid w:val="00387486"/>
    <w:rsid w:val="00387DDF"/>
    <w:rsid w:val="0039015F"/>
    <w:rsid w:val="003903FD"/>
    <w:rsid w:val="00390460"/>
    <w:rsid w:val="00391264"/>
    <w:rsid w:val="00391456"/>
    <w:rsid w:val="0039217E"/>
    <w:rsid w:val="0039289B"/>
    <w:rsid w:val="00392AC5"/>
    <w:rsid w:val="00392D79"/>
    <w:rsid w:val="00393E1D"/>
    <w:rsid w:val="0039418C"/>
    <w:rsid w:val="00394A4F"/>
    <w:rsid w:val="00394C9C"/>
    <w:rsid w:val="00394DA8"/>
    <w:rsid w:val="0039596C"/>
    <w:rsid w:val="003968DC"/>
    <w:rsid w:val="00396E67"/>
    <w:rsid w:val="00396FAD"/>
    <w:rsid w:val="00397076"/>
    <w:rsid w:val="00397D5E"/>
    <w:rsid w:val="003A0247"/>
    <w:rsid w:val="003A050E"/>
    <w:rsid w:val="003A0695"/>
    <w:rsid w:val="003A0C06"/>
    <w:rsid w:val="003A0EC0"/>
    <w:rsid w:val="003A10B5"/>
    <w:rsid w:val="003A17B0"/>
    <w:rsid w:val="003A19BC"/>
    <w:rsid w:val="003A240F"/>
    <w:rsid w:val="003A3076"/>
    <w:rsid w:val="003A42BA"/>
    <w:rsid w:val="003A4A13"/>
    <w:rsid w:val="003A57BE"/>
    <w:rsid w:val="003A590C"/>
    <w:rsid w:val="003A6770"/>
    <w:rsid w:val="003A7F84"/>
    <w:rsid w:val="003B005A"/>
    <w:rsid w:val="003B07B3"/>
    <w:rsid w:val="003B0D43"/>
    <w:rsid w:val="003B0E14"/>
    <w:rsid w:val="003B0FC5"/>
    <w:rsid w:val="003B1773"/>
    <w:rsid w:val="003B1963"/>
    <w:rsid w:val="003B3DBB"/>
    <w:rsid w:val="003B3F41"/>
    <w:rsid w:val="003B4E4A"/>
    <w:rsid w:val="003B52EE"/>
    <w:rsid w:val="003B59F6"/>
    <w:rsid w:val="003B7EA8"/>
    <w:rsid w:val="003C0734"/>
    <w:rsid w:val="003C16DF"/>
    <w:rsid w:val="003C1D17"/>
    <w:rsid w:val="003C2148"/>
    <w:rsid w:val="003C24C2"/>
    <w:rsid w:val="003C2706"/>
    <w:rsid w:val="003C363C"/>
    <w:rsid w:val="003C5038"/>
    <w:rsid w:val="003C51F5"/>
    <w:rsid w:val="003C63A9"/>
    <w:rsid w:val="003C6497"/>
    <w:rsid w:val="003C6688"/>
    <w:rsid w:val="003C7D6B"/>
    <w:rsid w:val="003D07C3"/>
    <w:rsid w:val="003D141D"/>
    <w:rsid w:val="003D1E16"/>
    <w:rsid w:val="003D2205"/>
    <w:rsid w:val="003D242E"/>
    <w:rsid w:val="003D2DE7"/>
    <w:rsid w:val="003D32B7"/>
    <w:rsid w:val="003D3333"/>
    <w:rsid w:val="003D35BC"/>
    <w:rsid w:val="003D41DB"/>
    <w:rsid w:val="003D5968"/>
    <w:rsid w:val="003D6024"/>
    <w:rsid w:val="003D6320"/>
    <w:rsid w:val="003D6EA6"/>
    <w:rsid w:val="003D71D5"/>
    <w:rsid w:val="003E00F3"/>
    <w:rsid w:val="003E16EF"/>
    <w:rsid w:val="003E1A68"/>
    <w:rsid w:val="003E24CF"/>
    <w:rsid w:val="003E250F"/>
    <w:rsid w:val="003E4052"/>
    <w:rsid w:val="003E4309"/>
    <w:rsid w:val="003E47D8"/>
    <w:rsid w:val="003E538E"/>
    <w:rsid w:val="003E56FE"/>
    <w:rsid w:val="003E5F5B"/>
    <w:rsid w:val="003E62EA"/>
    <w:rsid w:val="003E65E2"/>
    <w:rsid w:val="003E660D"/>
    <w:rsid w:val="003E6863"/>
    <w:rsid w:val="003E76AF"/>
    <w:rsid w:val="003F08D1"/>
    <w:rsid w:val="003F097A"/>
    <w:rsid w:val="003F0BA6"/>
    <w:rsid w:val="003F152C"/>
    <w:rsid w:val="003F1C69"/>
    <w:rsid w:val="003F1DC6"/>
    <w:rsid w:val="003F26A2"/>
    <w:rsid w:val="003F35C5"/>
    <w:rsid w:val="003F5D6C"/>
    <w:rsid w:val="003F5F53"/>
    <w:rsid w:val="003F6649"/>
    <w:rsid w:val="003F7479"/>
    <w:rsid w:val="003F7A6F"/>
    <w:rsid w:val="003F7B65"/>
    <w:rsid w:val="00400091"/>
    <w:rsid w:val="004002ED"/>
    <w:rsid w:val="004003CC"/>
    <w:rsid w:val="00400978"/>
    <w:rsid w:val="00400B51"/>
    <w:rsid w:val="0040118E"/>
    <w:rsid w:val="00401633"/>
    <w:rsid w:val="004026E4"/>
    <w:rsid w:val="00404C0E"/>
    <w:rsid w:val="00404C6E"/>
    <w:rsid w:val="00405865"/>
    <w:rsid w:val="0040645F"/>
    <w:rsid w:val="00406802"/>
    <w:rsid w:val="004068C7"/>
    <w:rsid w:val="0040727C"/>
    <w:rsid w:val="0040741B"/>
    <w:rsid w:val="0040771A"/>
    <w:rsid w:val="00411D14"/>
    <w:rsid w:val="004130CF"/>
    <w:rsid w:val="004138F3"/>
    <w:rsid w:val="004144E2"/>
    <w:rsid w:val="00414EC7"/>
    <w:rsid w:val="00415677"/>
    <w:rsid w:val="00416D24"/>
    <w:rsid w:val="004174CB"/>
    <w:rsid w:val="00417632"/>
    <w:rsid w:val="004201B1"/>
    <w:rsid w:val="0042027D"/>
    <w:rsid w:val="00420AEC"/>
    <w:rsid w:val="0042237F"/>
    <w:rsid w:val="00424166"/>
    <w:rsid w:val="00424D30"/>
    <w:rsid w:val="004250DA"/>
    <w:rsid w:val="004254CF"/>
    <w:rsid w:val="00426772"/>
    <w:rsid w:val="00426E75"/>
    <w:rsid w:val="0042712B"/>
    <w:rsid w:val="00427549"/>
    <w:rsid w:val="0042778B"/>
    <w:rsid w:val="004305BC"/>
    <w:rsid w:val="00430779"/>
    <w:rsid w:val="00430A96"/>
    <w:rsid w:val="00431398"/>
    <w:rsid w:val="004315B2"/>
    <w:rsid w:val="00431F26"/>
    <w:rsid w:val="0043294B"/>
    <w:rsid w:val="00433E09"/>
    <w:rsid w:val="0043483D"/>
    <w:rsid w:val="00434ACC"/>
    <w:rsid w:val="00434EFA"/>
    <w:rsid w:val="004356B9"/>
    <w:rsid w:val="00435D94"/>
    <w:rsid w:val="00436248"/>
    <w:rsid w:val="0043707A"/>
    <w:rsid w:val="0044052A"/>
    <w:rsid w:val="00441464"/>
    <w:rsid w:val="00441671"/>
    <w:rsid w:val="00441B93"/>
    <w:rsid w:val="00442B2E"/>
    <w:rsid w:val="00442DA3"/>
    <w:rsid w:val="00442E2C"/>
    <w:rsid w:val="00443543"/>
    <w:rsid w:val="00444507"/>
    <w:rsid w:val="00444BE6"/>
    <w:rsid w:val="00445ED8"/>
    <w:rsid w:val="00446094"/>
    <w:rsid w:val="00446C71"/>
    <w:rsid w:val="00446E0B"/>
    <w:rsid w:val="00447227"/>
    <w:rsid w:val="00447511"/>
    <w:rsid w:val="004479AC"/>
    <w:rsid w:val="00450DF3"/>
    <w:rsid w:val="00451025"/>
    <w:rsid w:val="0045111C"/>
    <w:rsid w:val="00451E99"/>
    <w:rsid w:val="0045217E"/>
    <w:rsid w:val="00452B11"/>
    <w:rsid w:val="00452B45"/>
    <w:rsid w:val="00453C19"/>
    <w:rsid w:val="00453E99"/>
    <w:rsid w:val="0045435D"/>
    <w:rsid w:val="00454BF2"/>
    <w:rsid w:val="0045596C"/>
    <w:rsid w:val="00455BF8"/>
    <w:rsid w:val="00455C4E"/>
    <w:rsid w:val="00455D92"/>
    <w:rsid w:val="0045621F"/>
    <w:rsid w:val="0045652E"/>
    <w:rsid w:val="00456A24"/>
    <w:rsid w:val="00457083"/>
    <w:rsid w:val="0045714A"/>
    <w:rsid w:val="00457362"/>
    <w:rsid w:val="0046024D"/>
    <w:rsid w:val="00460804"/>
    <w:rsid w:val="004614F3"/>
    <w:rsid w:val="004615A9"/>
    <w:rsid w:val="0046192F"/>
    <w:rsid w:val="00461B4D"/>
    <w:rsid w:val="004624EA"/>
    <w:rsid w:val="00462AAB"/>
    <w:rsid w:val="00463794"/>
    <w:rsid w:val="00463FD8"/>
    <w:rsid w:val="00464092"/>
    <w:rsid w:val="00464098"/>
    <w:rsid w:val="004648DE"/>
    <w:rsid w:val="004651F5"/>
    <w:rsid w:val="0046581B"/>
    <w:rsid w:val="00465D17"/>
    <w:rsid w:val="00465F54"/>
    <w:rsid w:val="00465FE7"/>
    <w:rsid w:val="00466676"/>
    <w:rsid w:val="00466CD3"/>
    <w:rsid w:val="0046703F"/>
    <w:rsid w:val="00467392"/>
    <w:rsid w:val="00467E84"/>
    <w:rsid w:val="0047006D"/>
    <w:rsid w:val="004709AD"/>
    <w:rsid w:val="00470D43"/>
    <w:rsid w:val="00471A2E"/>
    <w:rsid w:val="00472F62"/>
    <w:rsid w:val="0047584E"/>
    <w:rsid w:val="00475DFA"/>
    <w:rsid w:val="00475EC7"/>
    <w:rsid w:val="00476356"/>
    <w:rsid w:val="00476CFB"/>
    <w:rsid w:val="00477387"/>
    <w:rsid w:val="0047765D"/>
    <w:rsid w:val="00477EE6"/>
    <w:rsid w:val="0048097B"/>
    <w:rsid w:val="004816A0"/>
    <w:rsid w:val="00481832"/>
    <w:rsid w:val="00481C2F"/>
    <w:rsid w:val="0048239E"/>
    <w:rsid w:val="004827A1"/>
    <w:rsid w:val="004829D2"/>
    <w:rsid w:val="004838BB"/>
    <w:rsid w:val="00483CB9"/>
    <w:rsid w:val="0048448C"/>
    <w:rsid w:val="004845FA"/>
    <w:rsid w:val="00484F65"/>
    <w:rsid w:val="00484F80"/>
    <w:rsid w:val="0048514D"/>
    <w:rsid w:val="004855F4"/>
    <w:rsid w:val="0048574F"/>
    <w:rsid w:val="00485B4F"/>
    <w:rsid w:val="00486C07"/>
    <w:rsid w:val="00487908"/>
    <w:rsid w:val="00491DD1"/>
    <w:rsid w:val="004929EC"/>
    <w:rsid w:val="00492BB0"/>
    <w:rsid w:val="00494BCB"/>
    <w:rsid w:val="00494D6F"/>
    <w:rsid w:val="00496572"/>
    <w:rsid w:val="004967B2"/>
    <w:rsid w:val="00497097"/>
    <w:rsid w:val="004976E0"/>
    <w:rsid w:val="00497AA7"/>
    <w:rsid w:val="004A301D"/>
    <w:rsid w:val="004A3233"/>
    <w:rsid w:val="004A3945"/>
    <w:rsid w:val="004A3A92"/>
    <w:rsid w:val="004A3B78"/>
    <w:rsid w:val="004A4F63"/>
    <w:rsid w:val="004A6246"/>
    <w:rsid w:val="004A64D7"/>
    <w:rsid w:val="004A6D9C"/>
    <w:rsid w:val="004B00B9"/>
    <w:rsid w:val="004B0FE0"/>
    <w:rsid w:val="004B1551"/>
    <w:rsid w:val="004B176B"/>
    <w:rsid w:val="004B1BF0"/>
    <w:rsid w:val="004B1F1A"/>
    <w:rsid w:val="004B2293"/>
    <w:rsid w:val="004B3152"/>
    <w:rsid w:val="004B372A"/>
    <w:rsid w:val="004B3E04"/>
    <w:rsid w:val="004B3F03"/>
    <w:rsid w:val="004B4D3D"/>
    <w:rsid w:val="004B5883"/>
    <w:rsid w:val="004B60FE"/>
    <w:rsid w:val="004B6323"/>
    <w:rsid w:val="004B6A07"/>
    <w:rsid w:val="004B6BD1"/>
    <w:rsid w:val="004B6D9B"/>
    <w:rsid w:val="004C0185"/>
    <w:rsid w:val="004C0BEE"/>
    <w:rsid w:val="004C23FC"/>
    <w:rsid w:val="004C26EE"/>
    <w:rsid w:val="004C51A8"/>
    <w:rsid w:val="004C5635"/>
    <w:rsid w:val="004C5FCE"/>
    <w:rsid w:val="004C63C0"/>
    <w:rsid w:val="004C66A3"/>
    <w:rsid w:val="004C748E"/>
    <w:rsid w:val="004C7537"/>
    <w:rsid w:val="004C7729"/>
    <w:rsid w:val="004C77A0"/>
    <w:rsid w:val="004C78FD"/>
    <w:rsid w:val="004D01CC"/>
    <w:rsid w:val="004D053F"/>
    <w:rsid w:val="004D0A78"/>
    <w:rsid w:val="004D0CE2"/>
    <w:rsid w:val="004D1DF5"/>
    <w:rsid w:val="004D276B"/>
    <w:rsid w:val="004D2990"/>
    <w:rsid w:val="004D2AA7"/>
    <w:rsid w:val="004D513F"/>
    <w:rsid w:val="004D5634"/>
    <w:rsid w:val="004D5BBD"/>
    <w:rsid w:val="004D5D91"/>
    <w:rsid w:val="004D69A7"/>
    <w:rsid w:val="004D6A33"/>
    <w:rsid w:val="004D6D20"/>
    <w:rsid w:val="004D705E"/>
    <w:rsid w:val="004D7583"/>
    <w:rsid w:val="004D775F"/>
    <w:rsid w:val="004D787E"/>
    <w:rsid w:val="004E01C8"/>
    <w:rsid w:val="004E035E"/>
    <w:rsid w:val="004E07D9"/>
    <w:rsid w:val="004E1CB5"/>
    <w:rsid w:val="004E3AFB"/>
    <w:rsid w:val="004E4268"/>
    <w:rsid w:val="004E49E7"/>
    <w:rsid w:val="004E4AB2"/>
    <w:rsid w:val="004E4AE8"/>
    <w:rsid w:val="004E4E5E"/>
    <w:rsid w:val="004E4ECB"/>
    <w:rsid w:val="004E5F98"/>
    <w:rsid w:val="004E6C3B"/>
    <w:rsid w:val="004E6D21"/>
    <w:rsid w:val="004E7699"/>
    <w:rsid w:val="004F2473"/>
    <w:rsid w:val="004F2739"/>
    <w:rsid w:val="004F30A8"/>
    <w:rsid w:val="004F4655"/>
    <w:rsid w:val="004F47A0"/>
    <w:rsid w:val="004F514A"/>
    <w:rsid w:val="004F54CE"/>
    <w:rsid w:val="004F5C7F"/>
    <w:rsid w:val="004F6177"/>
    <w:rsid w:val="004F6C22"/>
    <w:rsid w:val="004F769B"/>
    <w:rsid w:val="004F77DD"/>
    <w:rsid w:val="0050046D"/>
    <w:rsid w:val="005004D2"/>
    <w:rsid w:val="00501318"/>
    <w:rsid w:val="005014D9"/>
    <w:rsid w:val="00501C89"/>
    <w:rsid w:val="00502427"/>
    <w:rsid w:val="005031D5"/>
    <w:rsid w:val="00504157"/>
    <w:rsid w:val="00504324"/>
    <w:rsid w:val="00505498"/>
    <w:rsid w:val="00505CBD"/>
    <w:rsid w:val="00506496"/>
    <w:rsid w:val="0050714B"/>
    <w:rsid w:val="00507874"/>
    <w:rsid w:val="00507CAA"/>
    <w:rsid w:val="0051213B"/>
    <w:rsid w:val="00512324"/>
    <w:rsid w:val="00512DE5"/>
    <w:rsid w:val="00513266"/>
    <w:rsid w:val="005133EE"/>
    <w:rsid w:val="005140E5"/>
    <w:rsid w:val="00514267"/>
    <w:rsid w:val="005146A8"/>
    <w:rsid w:val="0051565A"/>
    <w:rsid w:val="005163C9"/>
    <w:rsid w:val="0051642B"/>
    <w:rsid w:val="00517315"/>
    <w:rsid w:val="00517CB6"/>
    <w:rsid w:val="0052060E"/>
    <w:rsid w:val="00520ADE"/>
    <w:rsid w:val="00521170"/>
    <w:rsid w:val="00521723"/>
    <w:rsid w:val="0052231E"/>
    <w:rsid w:val="0052237E"/>
    <w:rsid w:val="00522E28"/>
    <w:rsid w:val="00522F3F"/>
    <w:rsid w:val="005239EF"/>
    <w:rsid w:val="00524317"/>
    <w:rsid w:val="005245E0"/>
    <w:rsid w:val="00525DAC"/>
    <w:rsid w:val="0052694C"/>
    <w:rsid w:val="00526A4F"/>
    <w:rsid w:val="00526DE7"/>
    <w:rsid w:val="00527236"/>
    <w:rsid w:val="00527AE1"/>
    <w:rsid w:val="00530141"/>
    <w:rsid w:val="005306EA"/>
    <w:rsid w:val="00530ADB"/>
    <w:rsid w:val="00530C0A"/>
    <w:rsid w:val="005324CA"/>
    <w:rsid w:val="00533F0C"/>
    <w:rsid w:val="00535B4A"/>
    <w:rsid w:val="00535B6D"/>
    <w:rsid w:val="00536627"/>
    <w:rsid w:val="0053667E"/>
    <w:rsid w:val="00537753"/>
    <w:rsid w:val="00537761"/>
    <w:rsid w:val="00537DAF"/>
    <w:rsid w:val="00540390"/>
    <w:rsid w:val="00540D4A"/>
    <w:rsid w:val="00540D4B"/>
    <w:rsid w:val="00540E09"/>
    <w:rsid w:val="00541835"/>
    <w:rsid w:val="00541AC5"/>
    <w:rsid w:val="00541D67"/>
    <w:rsid w:val="00543603"/>
    <w:rsid w:val="00543B1E"/>
    <w:rsid w:val="00543FF0"/>
    <w:rsid w:val="00544EFF"/>
    <w:rsid w:val="00547142"/>
    <w:rsid w:val="00547299"/>
    <w:rsid w:val="00547D56"/>
    <w:rsid w:val="005502DF"/>
    <w:rsid w:val="0055032E"/>
    <w:rsid w:val="00551AB8"/>
    <w:rsid w:val="00551EBA"/>
    <w:rsid w:val="00552E25"/>
    <w:rsid w:val="0055354A"/>
    <w:rsid w:val="00554711"/>
    <w:rsid w:val="00556417"/>
    <w:rsid w:val="005572F9"/>
    <w:rsid w:val="00560391"/>
    <w:rsid w:val="00560B61"/>
    <w:rsid w:val="00560DF7"/>
    <w:rsid w:val="00561B34"/>
    <w:rsid w:val="00562357"/>
    <w:rsid w:val="005630C0"/>
    <w:rsid w:val="005637AC"/>
    <w:rsid w:val="005651D6"/>
    <w:rsid w:val="00565D12"/>
    <w:rsid w:val="0056613A"/>
    <w:rsid w:val="00566A73"/>
    <w:rsid w:val="00567396"/>
    <w:rsid w:val="0057059A"/>
    <w:rsid w:val="00571671"/>
    <w:rsid w:val="00572C63"/>
    <w:rsid w:val="00572E39"/>
    <w:rsid w:val="00573237"/>
    <w:rsid w:val="00574357"/>
    <w:rsid w:val="005745AA"/>
    <w:rsid w:val="00575977"/>
    <w:rsid w:val="005769FA"/>
    <w:rsid w:val="00576E54"/>
    <w:rsid w:val="00577D75"/>
    <w:rsid w:val="005818DA"/>
    <w:rsid w:val="00583582"/>
    <w:rsid w:val="00583B87"/>
    <w:rsid w:val="00583E6C"/>
    <w:rsid w:val="00584018"/>
    <w:rsid w:val="0058426C"/>
    <w:rsid w:val="00584A85"/>
    <w:rsid w:val="00585434"/>
    <w:rsid w:val="00585B84"/>
    <w:rsid w:val="00585DB8"/>
    <w:rsid w:val="00587EBE"/>
    <w:rsid w:val="00587F70"/>
    <w:rsid w:val="00590A85"/>
    <w:rsid w:val="005918A3"/>
    <w:rsid w:val="00592985"/>
    <w:rsid w:val="00593FA6"/>
    <w:rsid w:val="00594BAF"/>
    <w:rsid w:val="005959E9"/>
    <w:rsid w:val="00595D0E"/>
    <w:rsid w:val="005960F1"/>
    <w:rsid w:val="00596170"/>
    <w:rsid w:val="00596591"/>
    <w:rsid w:val="00596B5A"/>
    <w:rsid w:val="005972CC"/>
    <w:rsid w:val="00597421"/>
    <w:rsid w:val="005A0738"/>
    <w:rsid w:val="005A0DCE"/>
    <w:rsid w:val="005A1705"/>
    <w:rsid w:val="005A1D20"/>
    <w:rsid w:val="005A2AD5"/>
    <w:rsid w:val="005A4C34"/>
    <w:rsid w:val="005A5614"/>
    <w:rsid w:val="005A7451"/>
    <w:rsid w:val="005A778B"/>
    <w:rsid w:val="005A779F"/>
    <w:rsid w:val="005A7B72"/>
    <w:rsid w:val="005B004A"/>
    <w:rsid w:val="005B10E3"/>
    <w:rsid w:val="005B1573"/>
    <w:rsid w:val="005B1C41"/>
    <w:rsid w:val="005B228D"/>
    <w:rsid w:val="005B2D51"/>
    <w:rsid w:val="005B2E3A"/>
    <w:rsid w:val="005B2F58"/>
    <w:rsid w:val="005B337A"/>
    <w:rsid w:val="005B5016"/>
    <w:rsid w:val="005B534B"/>
    <w:rsid w:val="005B5D4E"/>
    <w:rsid w:val="005B6A01"/>
    <w:rsid w:val="005B6FF3"/>
    <w:rsid w:val="005B78CC"/>
    <w:rsid w:val="005C02FB"/>
    <w:rsid w:val="005C09D8"/>
    <w:rsid w:val="005C0BE7"/>
    <w:rsid w:val="005C20A1"/>
    <w:rsid w:val="005C2A69"/>
    <w:rsid w:val="005C3AB8"/>
    <w:rsid w:val="005C3E34"/>
    <w:rsid w:val="005C5243"/>
    <w:rsid w:val="005C5C3A"/>
    <w:rsid w:val="005C6DE0"/>
    <w:rsid w:val="005C70F3"/>
    <w:rsid w:val="005C7136"/>
    <w:rsid w:val="005C7312"/>
    <w:rsid w:val="005C77E4"/>
    <w:rsid w:val="005D0276"/>
    <w:rsid w:val="005D1276"/>
    <w:rsid w:val="005D2651"/>
    <w:rsid w:val="005D30A1"/>
    <w:rsid w:val="005D38EC"/>
    <w:rsid w:val="005D3B4C"/>
    <w:rsid w:val="005D4278"/>
    <w:rsid w:val="005D4A37"/>
    <w:rsid w:val="005D5648"/>
    <w:rsid w:val="005D590B"/>
    <w:rsid w:val="005D61B0"/>
    <w:rsid w:val="005D68A5"/>
    <w:rsid w:val="005D6D05"/>
    <w:rsid w:val="005E0A29"/>
    <w:rsid w:val="005E206F"/>
    <w:rsid w:val="005E2302"/>
    <w:rsid w:val="005E25DA"/>
    <w:rsid w:val="005E262B"/>
    <w:rsid w:val="005E366F"/>
    <w:rsid w:val="005E3BAA"/>
    <w:rsid w:val="005E4666"/>
    <w:rsid w:val="005E4886"/>
    <w:rsid w:val="005E5885"/>
    <w:rsid w:val="005E5BE5"/>
    <w:rsid w:val="005E5DB5"/>
    <w:rsid w:val="005E63EC"/>
    <w:rsid w:val="005E6861"/>
    <w:rsid w:val="005E7066"/>
    <w:rsid w:val="005F032A"/>
    <w:rsid w:val="005F1134"/>
    <w:rsid w:val="005F15F6"/>
    <w:rsid w:val="005F1E20"/>
    <w:rsid w:val="005F5659"/>
    <w:rsid w:val="005F62FA"/>
    <w:rsid w:val="005F6FE3"/>
    <w:rsid w:val="00600855"/>
    <w:rsid w:val="006011AA"/>
    <w:rsid w:val="006019A2"/>
    <w:rsid w:val="00603083"/>
    <w:rsid w:val="00603A70"/>
    <w:rsid w:val="00603F12"/>
    <w:rsid w:val="00604BE7"/>
    <w:rsid w:val="006052E2"/>
    <w:rsid w:val="00606331"/>
    <w:rsid w:val="00606B34"/>
    <w:rsid w:val="00606EAB"/>
    <w:rsid w:val="00606F9F"/>
    <w:rsid w:val="006077CF"/>
    <w:rsid w:val="006103BD"/>
    <w:rsid w:val="006107A3"/>
    <w:rsid w:val="0061082E"/>
    <w:rsid w:val="006108B9"/>
    <w:rsid w:val="00610963"/>
    <w:rsid w:val="00610C67"/>
    <w:rsid w:val="00611A82"/>
    <w:rsid w:val="00612BEF"/>
    <w:rsid w:val="00613322"/>
    <w:rsid w:val="00613340"/>
    <w:rsid w:val="006135A8"/>
    <w:rsid w:val="006140D9"/>
    <w:rsid w:val="00615015"/>
    <w:rsid w:val="00615324"/>
    <w:rsid w:val="006158CD"/>
    <w:rsid w:val="00615A7F"/>
    <w:rsid w:val="00615C04"/>
    <w:rsid w:val="006162B1"/>
    <w:rsid w:val="0061659F"/>
    <w:rsid w:val="006167A5"/>
    <w:rsid w:val="00616B07"/>
    <w:rsid w:val="00616C56"/>
    <w:rsid w:val="006175D8"/>
    <w:rsid w:val="00617657"/>
    <w:rsid w:val="00617A78"/>
    <w:rsid w:val="00620BA4"/>
    <w:rsid w:val="00620DEB"/>
    <w:rsid w:val="00621255"/>
    <w:rsid w:val="0062168D"/>
    <w:rsid w:val="0062214E"/>
    <w:rsid w:val="006222C4"/>
    <w:rsid w:val="00622367"/>
    <w:rsid w:val="00622D76"/>
    <w:rsid w:val="00622E1C"/>
    <w:rsid w:val="006233A9"/>
    <w:rsid w:val="0062392E"/>
    <w:rsid w:val="00623B0E"/>
    <w:rsid w:val="00623C29"/>
    <w:rsid w:val="0062421F"/>
    <w:rsid w:val="0062447D"/>
    <w:rsid w:val="00624C73"/>
    <w:rsid w:val="00624DB1"/>
    <w:rsid w:val="006258E5"/>
    <w:rsid w:val="00625F26"/>
    <w:rsid w:val="006260C0"/>
    <w:rsid w:val="006260C9"/>
    <w:rsid w:val="006263FA"/>
    <w:rsid w:val="006265CC"/>
    <w:rsid w:val="00626C04"/>
    <w:rsid w:val="00627599"/>
    <w:rsid w:val="006276B2"/>
    <w:rsid w:val="00627FBC"/>
    <w:rsid w:val="00630750"/>
    <w:rsid w:val="00630C83"/>
    <w:rsid w:val="00630D91"/>
    <w:rsid w:val="00630F06"/>
    <w:rsid w:val="006311FC"/>
    <w:rsid w:val="00631433"/>
    <w:rsid w:val="006323FA"/>
    <w:rsid w:val="0063243A"/>
    <w:rsid w:val="00632610"/>
    <w:rsid w:val="006336A9"/>
    <w:rsid w:val="006346D4"/>
    <w:rsid w:val="00635461"/>
    <w:rsid w:val="00635BEB"/>
    <w:rsid w:val="00635C56"/>
    <w:rsid w:val="00636912"/>
    <w:rsid w:val="00636950"/>
    <w:rsid w:val="00637571"/>
    <w:rsid w:val="006377F0"/>
    <w:rsid w:val="00640D3B"/>
    <w:rsid w:val="006412B4"/>
    <w:rsid w:val="0064150F"/>
    <w:rsid w:val="0064169B"/>
    <w:rsid w:val="006416EA"/>
    <w:rsid w:val="006417AF"/>
    <w:rsid w:val="00641FBC"/>
    <w:rsid w:val="00642082"/>
    <w:rsid w:val="00642A53"/>
    <w:rsid w:val="00642E76"/>
    <w:rsid w:val="00642F4F"/>
    <w:rsid w:val="006434D0"/>
    <w:rsid w:val="00643A50"/>
    <w:rsid w:val="0064428E"/>
    <w:rsid w:val="006455FC"/>
    <w:rsid w:val="00645935"/>
    <w:rsid w:val="00645D97"/>
    <w:rsid w:val="00646144"/>
    <w:rsid w:val="006461BB"/>
    <w:rsid w:val="00646662"/>
    <w:rsid w:val="00646F05"/>
    <w:rsid w:val="006506BF"/>
    <w:rsid w:val="006508E3"/>
    <w:rsid w:val="0065164F"/>
    <w:rsid w:val="00651A93"/>
    <w:rsid w:val="00651BBF"/>
    <w:rsid w:val="006520BE"/>
    <w:rsid w:val="0065360B"/>
    <w:rsid w:val="00654189"/>
    <w:rsid w:val="0065450C"/>
    <w:rsid w:val="00654D11"/>
    <w:rsid w:val="00656788"/>
    <w:rsid w:val="00656823"/>
    <w:rsid w:val="00656CC6"/>
    <w:rsid w:val="00656DF9"/>
    <w:rsid w:val="006573AD"/>
    <w:rsid w:val="006574D0"/>
    <w:rsid w:val="00657A6A"/>
    <w:rsid w:val="00657B96"/>
    <w:rsid w:val="00657C0D"/>
    <w:rsid w:val="006602AD"/>
    <w:rsid w:val="00660879"/>
    <w:rsid w:val="00661074"/>
    <w:rsid w:val="00661430"/>
    <w:rsid w:val="00661AC9"/>
    <w:rsid w:val="00662050"/>
    <w:rsid w:val="006624E2"/>
    <w:rsid w:val="00663CAA"/>
    <w:rsid w:val="00663EAE"/>
    <w:rsid w:val="006650A7"/>
    <w:rsid w:val="006657FB"/>
    <w:rsid w:val="006659F9"/>
    <w:rsid w:val="00665ABA"/>
    <w:rsid w:val="006660E6"/>
    <w:rsid w:val="006666D4"/>
    <w:rsid w:val="0066688E"/>
    <w:rsid w:val="0066740F"/>
    <w:rsid w:val="00667D67"/>
    <w:rsid w:val="006728EF"/>
    <w:rsid w:val="006731B8"/>
    <w:rsid w:val="00675085"/>
    <w:rsid w:val="00675505"/>
    <w:rsid w:val="006755B4"/>
    <w:rsid w:val="0067563D"/>
    <w:rsid w:val="00675B3D"/>
    <w:rsid w:val="00676428"/>
    <w:rsid w:val="006774B0"/>
    <w:rsid w:val="00677A11"/>
    <w:rsid w:val="0068000A"/>
    <w:rsid w:val="00680F0C"/>
    <w:rsid w:val="006819C5"/>
    <w:rsid w:val="00681A27"/>
    <w:rsid w:val="00683B8F"/>
    <w:rsid w:val="0068410B"/>
    <w:rsid w:val="006847A0"/>
    <w:rsid w:val="006847EB"/>
    <w:rsid w:val="00684BBE"/>
    <w:rsid w:val="00685F81"/>
    <w:rsid w:val="006874B9"/>
    <w:rsid w:val="00687719"/>
    <w:rsid w:val="00690857"/>
    <w:rsid w:val="00691223"/>
    <w:rsid w:val="00691777"/>
    <w:rsid w:val="0069300A"/>
    <w:rsid w:val="00693E3D"/>
    <w:rsid w:val="0069463F"/>
    <w:rsid w:val="00694B42"/>
    <w:rsid w:val="00694D1D"/>
    <w:rsid w:val="00695649"/>
    <w:rsid w:val="0069579D"/>
    <w:rsid w:val="00695B71"/>
    <w:rsid w:val="0069619A"/>
    <w:rsid w:val="00696276"/>
    <w:rsid w:val="00696E9E"/>
    <w:rsid w:val="00697DDA"/>
    <w:rsid w:val="00697F1C"/>
    <w:rsid w:val="006A0D6E"/>
    <w:rsid w:val="006A1D79"/>
    <w:rsid w:val="006A232A"/>
    <w:rsid w:val="006A3352"/>
    <w:rsid w:val="006A3CB5"/>
    <w:rsid w:val="006A52E5"/>
    <w:rsid w:val="006A5314"/>
    <w:rsid w:val="006A5B10"/>
    <w:rsid w:val="006A5BFD"/>
    <w:rsid w:val="006A69BA"/>
    <w:rsid w:val="006A6CA6"/>
    <w:rsid w:val="006A79E0"/>
    <w:rsid w:val="006A7C60"/>
    <w:rsid w:val="006B0987"/>
    <w:rsid w:val="006B0D36"/>
    <w:rsid w:val="006B1DFD"/>
    <w:rsid w:val="006B262B"/>
    <w:rsid w:val="006B3381"/>
    <w:rsid w:val="006B37DE"/>
    <w:rsid w:val="006B3F97"/>
    <w:rsid w:val="006B44E3"/>
    <w:rsid w:val="006B52F2"/>
    <w:rsid w:val="006B5434"/>
    <w:rsid w:val="006B6634"/>
    <w:rsid w:val="006B6822"/>
    <w:rsid w:val="006B6DDF"/>
    <w:rsid w:val="006B6E21"/>
    <w:rsid w:val="006B7011"/>
    <w:rsid w:val="006B79C3"/>
    <w:rsid w:val="006B7F7E"/>
    <w:rsid w:val="006C0098"/>
    <w:rsid w:val="006C0A3E"/>
    <w:rsid w:val="006C1A01"/>
    <w:rsid w:val="006C1E48"/>
    <w:rsid w:val="006C4640"/>
    <w:rsid w:val="006C49DB"/>
    <w:rsid w:val="006C4A31"/>
    <w:rsid w:val="006C5B48"/>
    <w:rsid w:val="006C5E1B"/>
    <w:rsid w:val="006C6239"/>
    <w:rsid w:val="006C62AC"/>
    <w:rsid w:val="006C66E7"/>
    <w:rsid w:val="006C6998"/>
    <w:rsid w:val="006C6A0A"/>
    <w:rsid w:val="006C7489"/>
    <w:rsid w:val="006C7AF7"/>
    <w:rsid w:val="006D0C4D"/>
    <w:rsid w:val="006D2CE4"/>
    <w:rsid w:val="006D3053"/>
    <w:rsid w:val="006D3343"/>
    <w:rsid w:val="006D3DF8"/>
    <w:rsid w:val="006D4B3D"/>
    <w:rsid w:val="006D4C68"/>
    <w:rsid w:val="006D5FBA"/>
    <w:rsid w:val="006D6BE0"/>
    <w:rsid w:val="006D7724"/>
    <w:rsid w:val="006D7D3D"/>
    <w:rsid w:val="006E04DB"/>
    <w:rsid w:val="006E09A6"/>
    <w:rsid w:val="006E0D49"/>
    <w:rsid w:val="006E0F05"/>
    <w:rsid w:val="006E1750"/>
    <w:rsid w:val="006E1BFA"/>
    <w:rsid w:val="006E238B"/>
    <w:rsid w:val="006E2620"/>
    <w:rsid w:val="006E332A"/>
    <w:rsid w:val="006E4415"/>
    <w:rsid w:val="006E5305"/>
    <w:rsid w:val="006E5823"/>
    <w:rsid w:val="006E5B08"/>
    <w:rsid w:val="006E5BCC"/>
    <w:rsid w:val="006E5CC1"/>
    <w:rsid w:val="006E5FCE"/>
    <w:rsid w:val="006E6151"/>
    <w:rsid w:val="006E6F99"/>
    <w:rsid w:val="006E7BAA"/>
    <w:rsid w:val="006F08A9"/>
    <w:rsid w:val="006F1971"/>
    <w:rsid w:val="006F2772"/>
    <w:rsid w:val="006F321F"/>
    <w:rsid w:val="006F3676"/>
    <w:rsid w:val="006F4004"/>
    <w:rsid w:val="006F4098"/>
    <w:rsid w:val="006F446F"/>
    <w:rsid w:val="006F4559"/>
    <w:rsid w:val="006F493F"/>
    <w:rsid w:val="006F4CFB"/>
    <w:rsid w:val="006F59D4"/>
    <w:rsid w:val="006F631E"/>
    <w:rsid w:val="006F637F"/>
    <w:rsid w:val="006F64D2"/>
    <w:rsid w:val="006F6685"/>
    <w:rsid w:val="006F693F"/>
    <w:rsid w:val="006F6CCD"/>
    <w:rsid w:val="006F7A4B"/>
    <w:rsid w:val="00700A7B"/>
    <w:rsid w:val="00700D9F"/>
    <w:rsid w:val="0070264C"/>
    <w:rsid w:val="00702E95"/>
    <w:rsid w:val="007041A6"/>
    <w:rsid w:val="00704B21"/>
    <w:rsid w:val="00704C80"/>
    <w:rsid w:val="00705112"/>
    <w:rsid w:val="0070520D"/>
    <w:rsid w:val="007053C3"/>
    <w:rsid w:val="00706789"/>
    <w:rsid w:val="00706E21"/>
    <w:rsid w:val="00707754"/>
    <w:rsid w:val="00707896"/>
    <w:rsid w:val="00707E50"/>
    <w:rsid w:val="00710082"/>
    <w:rsid w:val="007107C9"/>
    <w:rsid w:val="007107CE"/>
    <w:rsid w:val="007111F6"/>
    <w:rsid w:val="007114D8"/>
    <w:rsid w:val="00711B1D"/>
    <w:rsid w:val="00711E97"/>
    <w:rsid w:val="00713174"/>
    <w:rsid w:val="007135A5"/>
    <w:rsid w:val="007143D4"/>
    <w:rsid w:val="00715305"/>
    <w:rsid w:val="00716C70"/>
    <w:rsid w:val="00716ED3"/>
    <w:rsid w:val="00717115"/>
    <w:rsid w:val="0072040A"/>
    <w:rsid w:val="007205DA"/>
    <w:rsid w:val="007210E8"/>
    <w:rsid w:val="00722A81"/>
    <w:rsid w:val="007233D6"/>
    <w:rsid w:val="00723895"/>
    <w:rsid w:val="00723BDC"/>
    <w:rsid w:val="00723CCB"/>
    <w:rsid w:val="007246F8"/>
    <w:rsid w:val="0072554E"/>
    <w:rsid w:val="007267C1"/>
    <w:rsid w:val="00726FA8"/>
    <w:rsid w:val="0072794C"/>
    <w:rsid w:val="00727C40"/>
    <w:rsid w:val="007301B6"/>
    <w:rsid w:val="00730E4A"/>
    <w:rsid w:val="00731092"/>
    <w:rsid w:val="0073173D"/>
    <w:rsid w:val="007318B7"/>
    <w:rsid w:val="007319B8"/>
    <w:rsid w:val="00731D36"/>
    <w:rsid w:val="007322F5"/>
    <w:rsid w:val="0073241D"/>
    <w:rsid w:val="007324DC"/>
    <w:rsid w:val="007325B5"/>
    <w:rsid w:val="0073264B"/>
    <w:rsid w:val="00733047"/>
    <w:rsid w:val="00733578"/>
    <w:rsid w:val="00733EA3"/>
    <w:rsid w:val="00734720"/>
    <w:rsid w:val="00735468"/>
    <w:rsid w:val="007357FD"/>
    <w:rsid w:val="00735F02"/>
    <w:rsid w:val="00735F13"/>
    <w:rsid w:val="007365C1"/>
    <w:rsid w:val="00736602"/>
    <w:rsid w:val="0073704F"/>
    <w:rsid w:val="00737DEF"/>
    <w:rsid w:val="00737ED5"/>
    <w:rsid w:val="00740179"/>
    <w:rsid w:val="007408AC"/>
    <w:rsid w:val="007409B4"/>
    <w:rsid w:val="00740E0A"/>
    <w:rsid w:val="00741775"/>
    <w:rsid w:val="00741E02"/>
    <w:rsid w:val="00741F04"/>
    <w:rsid w:val="00742258"/>
    <w:rsid w:val="0074334A"/>
    <w:rsid w:val="00743E65"/>
    <w:rsid w:val="00744D6C"/>
    <w:rsid w:val="007463E3"/>
    <w:rsid w:val="00746CA5"/>
    <w:rsid w:val="007503EA"/>
    <w:rsid w:val="007509D0"/>
    <w:rsid w:val="00751537"/>
    <w:rsid w:val="007517D1"/>
    <w:rsid w:val="007523E3"/>
    <w:rsid w:val="0075276E"/>
    <w:rsid w:val="00752771"/>
    <w:rsid w:val="00752BF0"/>
    <w:rsid w:val="00753181"/>
    <w:rsid w:val="0075426F"/>
    <w:rsid w:val="007548BF"/>
    <w:rsid w:val="00754BDB"/>
    <w:rsid w:val="0075653E"/>
    <w:rsid w:val="0075720B"/>
    <w:rsid w:val="00757ABF"/>
    <w:rsid w:val="00757DAB"/>
    <w:rsid w:val="0076082A"/>
    <w:rsid w:val="00761385"/>
    <w:rsid w:val="00761A66"/>
    <w:rsid w:val="00761F25"/>
    <w:rsid w:val="00763652"/>
    <w:rsid w:val="00763793"/>
    <w:rsid w:val="0076411B"/>
    <w:rsid w:val="00766D34"/>
    <w:rsid w:val="0076758C"/>
    <w:rsid w:val="00770803"/>
    <w:rsid w:val="00771094"/>
    <w:rsid w:val="00771C66"/>
    <w:rsid w:val="00771D3D"/>
    <w:rsid w:val="00772026"/>
    <w:rsid w:val="00772483"/>
    <w:rsid w:val="00772D32"/>
    <w:rsid w:val="00772FCE"/>
    <w:rsid w:val="00773080"/>
    <w:rsid w:val="00773173"/>
    <w:rsid w:val="007732FF"/>
    <w:rsid w:val="0077384D"/>
    <w:rsid w:val="00773E31"/>
    <w:rsid w:val="00775924"/>
    <w:rsid w:val="00775A8A"/>
    <w:rsid w:val="00776AA3"/>
    <w:rsid w:val="00776EB5"/>
    <w:rsid w:val="0077777B"/>
    <w:rsid w:val="007801E0"/>
    <w:rsid w:val="00781202"/>
    <w:rsid w:val="00781B4B"/>
    <w:rsid w:val="0078233B"/>
    <w:rsid w:val="0078238E"/>
    <w:rsid w:val="00782801"/>
    <w:rsid w:val="007829A0"/>
    <w:rsid w:val="00782DAB"/>
    <w:rsid w:val="007838B2"/>
    <w:rsid w:val="007839BB"/>
    <w:rsid w:val="0078403D"/>
    <w:rsid w:val="00784EC8"/>
    <w:rsid w:val="00787E98"/>
    <w:rsid w:val="0079037A"/>
    <w:rsid w:val="00790D84"/>
    <w:rsid w:val="007915DB"/>
    <w:rsid w:val="007919A2"/>
    <w:rsid w:val="00791BC0"/>
    <w:rsid w:val="00791D12"/>
    <w:rsid w:val="00791DB8"/>
    <w:rsid w:val="00792788"/>
    <w:rsid w:val="007927CF"/>
    <w:rsid w:val="00793F1A"/>
    <w:rsid w:val="0079431F"/>
    <w:rsid w:val="00794459"/>
    <w:rsid w:val="0079525B"/>
    <w:rsid w:val="007967A0"/>
    <w:rsid w:val="00797B0E"/>
    <w:rsid w:val="007A0B28"/>
    <w:rsid w:val="007A1004"/>
    <w:rsid w:val="007A1425"/>
    <w:rsid w:val="007A1472"/>
    <w:rsid w:val="007A1A1F"/>
    <w:rsid w:val="007A1AA3"/>
    <w:rsid w:val="007A1CDD"/>
    <w:rsid w:val="007A1ECB"/>
    <w:rsid w:val="007A24BE"/>
    <w:rsid w:val="007A3172"/>
    <w:rsid w:val="007A3543"/>
    <w:rsid w:val="007A387A"/>
    <w:rsid w:val="007A4163"/>
    <w:rsid w:val="007A4295"/>
    <w:rsid w:val="007A4593"/>
    <w:rsid w:val="007A4D38"/>
    <w:rsid w:val="007A5287"/>
    <w:rsid w:val="007A5493"/>
    <w:rsid w:val="007A5E1E"/>
    <w:rsid w:val="007A62EB"/>
    <w:rsid w:val="007A636C"/>
    <w:rsid w:val="007A7D0D"/>
    <w:rsid w:val="007B0293"/>
    <w:rsid w:val="007B0380"/>
    <w:rsid w:val="007B10E2"/>
    <w:rsid w:val="007B1384"/>
    <w:rsid w:val="007B1BC3"/>
    <w:rsid w:val="007B21F1"/>
    <w:rsid w:val="007B23EE"/>
    <w:rsid w:val="007B25FB"/>
    <w:rsid w:val="007B2A6F"/>
    <w:rsid w:val="007B2FA1"/>
    <w:rsid w:val="007B32C3"/>
    <w:rsid w:val="007B393D"/>
    <w:rsid w:val="007B40C8"/>
    <w:rsid w:val="007B55EC"/>
    <w:rsid w:val="007B5AF8"/>
    <w:rsid w:val="007B65AE"/>
    <w:rsid w:val="007B6708"/>
    <w:rsid w:val="007B72A4"/>
    <w:rsid w:val="007C09FB"/>
    <w:rsid w:val="007C0C3C"/>
    <w:rsid w:val="007C0EFD"/>
    <w:rsid w:val="007C16D4"/>
    <w:rsid w:val="007C1BE5"/>
    <w:rsid w:val="007C3498"/>
    <w:rsid w:val="007C498C"/>
    <w:rsid w:val="007C579F"/>
    <w:rsid w:val="007C5D5E"/>
    <w:rsid w:val="007C607E"/>
    <w:rsid w:val="007C61AA"/>
    <w:rsid w:val="007C625D"/>
    <w:rsid w:val="007C6598"/>
    <w:rsid w:val="007C6D31"/>
    <w:rsid w:val="007C72E2"/>
    <w:rsid w:val="007C75DC"/>
    <w:rsid w:val="007C7D43"/>
    <w:rsid w:val="007D1385"/>
    <w:rsid w:val="007D1DD9"/>
    <w:rsid w:val="007D2527"/>
    <w:rsid w:val="007D2FD2"/>
    <w:rsid w:val="007D34F9"/>
    <w:rsid w:val="007D37B7"/>
    <w:rsid w:val="007D5650"/>
    <w:rsid w:val="007D576B"/>
    <w:rsid w:val="007D5C4A"/>
    <w:rsid w:val="007D63C8"/>
    <w:rsid w:val="007D646C"/>
    <w:rsid w:val="007D6BC5"/>
    <w:rsid w:val="007D6D79"/>
    <w:rsid w:val="007E0AFB"/>
    <w:rsid w:val="007E0B77"/>
    <w:rsid w:val="007E15CE"/>
    <w:rsid w:val="007E162D"/>
    <w:rsid w:val="007E1885"/>
    <w:rsid w:val="007E1D4D"/>
    <w:rsid w:val="007E38BB"/>
    <w:rsid w:val="007E3D2A"/>
    <w:rsid w:val="007E3ED1"/>
    <w:rsid w:val="007E4CB8"/>
    <w:rsid w:val="007E50FE"/>
    <w:rsid w:val="007E7AF4"/>
    <w:rsid w:val="007F094E"/>
    <w:rsid w:val="007F0ECD"/>
    <w:rsid w:val="007F11F8"/>
    <w:rsid w:val="007F1694"/>
    <w:rsid w:val="007F1793"/>
    <w:rsid w:val="007F1B0C"/>
    <w:rsid w:val="007F2243"/>
    <w:rsid w:val="007F2CB9"/>
    <w:rsid w:val="007F3675"/>
    <w:rsid w:val="007F3F55"/>
    <w:rsid w:val="007F4186"/>
    <w:rsid w:val="007F41F3"/>
    <w:rsid w:val="007F451D"/>
    <w:rsid w:val="007F59CC"/>
    <w:rsid w:val="0080216B"/>
    <w:rsid w:val="008022F6"/>
    <w:rsid w:val="008023B1"/>
    <w:rsid w:val="00802C93"/>
    <w:rsid w:val="00802F8E"/>
    <w:rsid w:val="00803197"/>
    <w:rsid w:val="00803532"/>
    <w:rsid w:val="00803D62"/>
    <w:rsid w:val="00803F9D"/>
    <w:rsid w:val="00804DD6"/>
    <w:rsid w:val="008059AB"/>
    <w:rsid w:val="00806599"/>
    <w:rsid w:val="00810DBC"/>
    <w:rsid w:val="008126BB"/>
    <w:rsid w:val="008128B9"/>
    <w:rsid w:val="00812E3D"/>
    <w:rsid w:val="008137A1"/>
    <w:rsid w:val="00813A24"/>
    <w:rsid w:val="00813D90"/>
    <w:rsid w:val="00813F61"/>
    <w:rsid w:val="008142B6"/>
    <w:rsid w:val="00814451"/>
    <w:rsid w:val="00814E06"/>
    <w:rsid w:val="00815504"/>
    <w:rsid w:val="00816F26"/>
    <w:rsid w:val="00817D81"/>
    <w:rsid w:val="00820107"/>
    <w:rsid w:val="008208BD"/>
    <w:rsid w:val="00820E08"/>
    <w:rsid w:val="00822B2C"/>
    <w:rsid w:val="0082467F"/>
    <w:rsid w:val="00824CA7"/>
    <w:rsid w:val="00825BC7"/>
    <w:rsid w:val="00825DAD"/>
    <w:rsid w:val="0082675D"/>
    <w:rsid w:val="00827A60"/>
    <w:rsid w:val="008302CE"/>
    <w:rsid w:val="00830A3B"/>
    <w:rsid w:val="00830C72"/>
    <w:rsid w:val="00831199"/>
    <w:rsid w:val="00831C93"/>
    <w:rsid w:val="00831F5A"/>
    <w:rsid w:val="008321B3"/>
    <w:rsid w:val="0083272A"/>
    <w:rsid w:val="00832AF0"/>
    <w:rsid w:val="00832E8C"/>
    <w:rsid w:val="008336A8"/>
    <w:rsid w:val="00834321"/>
    <w:rsid w:val="0083502E"/>
    <w:rsid w:val="00835C19"/>
    <w:rsid w:val="008362B9"/>
    <w:rsid w:val="00836869"/>
    <w:rsid w:val="008374FE"/>
    <w:rsid w:val="008378A3"/>
    <w:rsid w:val="008379D9"/>
    <w:rsid w:val="00837A19"/>
    <w:rsid w:val="00837C35"/>
    <w:rsid w:val="00837D73"/>
    <w:rsid w:val="008414AF"/>
    <w:rsid w:val="008418A9"/>
    <w:rsid w:val="008428E1"/>
    <w:rsid w:val="00842D8C"/>
    <w:rsid w:val="008437DC"/>
    <w:rsid w:val="00843D4B"/>
    <w:rsid w:val="00844972"/>
    <w:rsid w:val="00845123"/>
    <w:rsid w:val="00845629"/>
    <w:rsid w:val="00845AC3"/>
    <w:rsid w:val="00845B0B"/>
    <w:rsid w:val="00846570"/>
    <w:rsid w:val="00850021"/>
    <w:rsid w:val="0085119E"/>
    <w:rsid w:val="0085247B"/>
    <w:rsid w:val="008526DF"/>
    <w:rsid w:val="0085282F"/>
    <w:rsid w:val="008535DA"/>
    <w:rsid w:val="008540BA"/>
    <w:rsid w:val="00854C60"/>
    <w:rsid w:val="0085658F"/>
    <w:rsid w:val="008577C9"/>
    <w:rsid w:val="00860F63"/>
    <w:rsid w:val="00861B3B"/>
    <w:rsid w:val="00861DC7"/>
    <w:rsid w:val="00863151"/>
    <w:rsid w:val="0086337C"/>
    <w:rsid w:val="008638F3"/>
    <w:rsid w:val="00863934"/>
    <w:rsid w:val="00864103"/>
    <w:rsid w:val="00865B8A"/>
    <w:rsid w:val="00865C4C"/>
    <w:rsid w:val="00865FBF"/>
    <w:rsid w:val="008669CB"/>
    <w:rsid w:val="00866C4A"/>
    <w:rsid w:val="008670DC"/>
    <w:rsid w:val="008706BF"/>
    <w:rsid w:val="00870B01"/>
    <w:rsid w:val="00870BDB"/>
    <w:rsid w:val="00870C80"/>
    <w:rsid w:val="0087119F"/>
    <w:rsid w:val="008711E8"/>
    <w:rsid w:val="00871C0D"/>
    <w:rsid w:val="00871E18"/>
    <w:rsid w:val="00872423"/>
    <w:rsid w:val="00872EF7"/>
    <w:rsid w:val="00873222"/>
    <w:rsid w:val="00873B21"/>
    <w:rsid w:val="00874009"/>
    <w:rsid w:val="008740DE"/>
    <w:rsid w:val="0087452B"/>
    <w:rsid w:val="00874CCD"/>
    <w:rsid w:val="0087512B"/>
    <w:rsid w:val="00875742"/>
    <w:rsid w:val="008757F5"/>
    <w:rsid w:val="0087678A"/>
    <w:rsid w:val="008769EB"/>
    <w:rsid w:val="00877417"/>
    <w:rsid w:val="00877E73"/>
    <w:rsid w:val="00877F08"/>
    <w:rsid w:val="00880F30"/>
    <w:rsid w:val="00882775"/>
    <w:rsid w:val="0088348D"/>
    <w:rsid w:val="00883A29"/>
    <w:rsid w:val="00883EED"/>
    <w:rsid w:val="008840AA"/>
    <w:rsid w:val="008847F1"/>
    <w:rsid w:val="00884BF9"/>
    <w:rsid w:val="00884E88"/>
    <w:rsid w:val="008856BE"/>
    <w:rsid w:val="008860D9"/>
    <w:rsid w:val="00886A20"/>
    <w:rsid w:val="00887745"/>
    <w:rsid w:val="00890144"/>
    <w:rsid w:val="0089072A"/>
    <w:rsid w:val="00891CDD"/>
    <w:rsid w:val="00891EAD"/>
    <w:rsid w:val="008920D5"/>
    <w:rsid w:val="0089221E"/>
    <w:rsid w:val="0089235F"/>
    <w:rsid w:val="00892BAC"/>
    <w:rsid w:val="00893720"/>
    <w:rsid w:val="00893732"/>
    <w:rsid w:val="00893776"/>
    <w:rsid w:val="00893904"/>
    <w:rsid w:val="00893BD5"/>
    <w:rsid w:val="00894263"/>
    <w:rsid w:val="0089549B"/>
    <w:rsid w:val="00895E36"/>
    <w:rsid w:val="00896018"/>
    <w:rsid w:val="00896239"/>
    <w:rsid w:val="008A02AB"/>
    <w:rsid w:val="008A0447"/>
    <w:rsid w:val="008A2F0C"/>
    <w:rsid w:val="008A390E"/>
    <w:rsid w:val="008A3A85"/>
    <w:rsid w:val="008A40E8"/>
    <w:rsid w:val="008A432C"/>
    <w:rsid w:val="008A4910"/>
    <w:rsid w:val="008A4E20"/>
    <w:rsid w:val="008A5109"/>
    <w:rsid w:val="008A5179"/>
    <w:rsid w:val="008A537C"/>
    <w:rsid w:val="008A5393"/>
    <w:rsid w:val="008A563D"/>
    <w:rsid w:val="008A5C5E"/>
    <w:rsid w:val="008A5C97"/>
    <w:rsid w:val="008A6C2B"/>
    <w:rsid w:val="008A7B18"/>
    <w:rsid w:val="008B005A"/>
    <w:rsid w:val="008B028D"/>
    <w:rsid w:val="008B063B"/>
    <w:rsid w:val="008B0CF4"/>
    <w:rsid w:val="008B14B3"/>
    <w:rsid w:val="008B1BFB"/>
    <w:rsid w:val="008B2556"/>
    <w:rsid w:val="008B2935"/>
    <w:rsid w:val="008B293A"/>
    <w:rsid w:val="008B2A2D"/>
    <w:rsid w:val="008B32E0"/>
    <w:rsid w:val="008B34BD"/>
    <w:rsid w:val="008B3772"/>
    <w:rsid w:val="008B3A75"/>
    <w:rsid w:val="008B42CB"/>
    <w:rsid w:val="008B4B62"/>
    <w:rsid w:val="008B4D2C"/>
    <w:rsid w:val="008B4E0A"/>
    <w:rsid w:val="008B501E"/>
    <w:rsid w:val="008B5405"/>
    <w:rsid w:val="008B5B7C"/>
    <w:rsid w:val="008B64D4"/>
    <w:rsid w:val="008B678B"/>
    <w:rsid w:val="008B6E42"/>
    <w:rsid w:val="008B6F89"/>
    <w:rsid w:val="008B7372"/>
    <w:rsid w:val="008C003B"/>
    <w:rsid w:val="008C07F9"/>
    <w:rsid w:val="008C163E"/>
    <w:rsid w:val="008C168D"/>
    <w:rsid w:val="008C1D29"/>
    <w:rsid w:val="008C2050"/>
    <w:rsid w:val="008C275A"/>
    <w:rsid w:val="008C2C63"/>
    <w:rsid w:val="008C3646"/>
    <w:rsid w:val="008C4498"/>
    <w:rsid w:val="008C4939"/>
    <w:rsid w:val="008C4A15"/>
    <w:rsid w:val="008C4D47"/>
    <w:rsid w:val="008C52CC"/>
    <w:rsid w:val="008C58BB"/>
    <w:rsid w:val="008C6450"/>
    <w:rsid w:val="008C6FF4"/>
    <w:rsid w:val="008D0B12"/>
    <w:rsid w:val="008D1AAC"/>
    <w:rsid w:val="008D2712"/>
    <w:rsid w:val="008D292F"/>
    <w:rsid w:val="008D3AD9"/>
    <w:rsid w:val="008D4D26"/>
    <w:rsid w:val="008D5579"/>
    <w:rsid w:val="008D5934"/>
    <w:rsid w:val="008D5BA8"/>
    <w:rsid w:val="008D5CA6"/>
    <w:rsid w:val="008D6358"/>
    <w:rsid w:val="008D73FC"/>
    <w:rsid w:val="008D7E90"/>
    <w:rsid w:val="008E074D"/>
    <w:rsid w:val="008E09DC"/>
    <w:rsid w:val="008E0DF7"/>
    <w:rsid w:val="008E187C"/>
    <w:rsid w:val="008E1CD6"/>
    <w:rsid w:val="008E1DD3"/>
    <w:rsid w:val="008E2F71"/>
    <w:rsid w:val="008E3388"/>
    <w:rsid w:val="008E4554"/>
    <w:rsid w:val="008E5004"/>
    <w:rsid w:val="008E57A2"/>
    <w:rsid w:val="008E62A7"/>
    <w:rsid w:val="008E6488"/>
    <w:rsid w:val="008E7729"/>
    <w:rsid w:val="008E79F0"/>
    <w:rsid w:val="008F02B3"/>
    <w:rsid w:val="008F02FA"/>
    <w:rsid w:val="008F04AC"/>
    <w:rsid w:val="008F1290"/>
    <w:rsid w:val="008F1B85"/>
    <w:rsid w:val="008F2418"/>
    <w:rsid w:val="008F24AF"/>
    <w:rsid w:val="008F3100"/>
    <w:rsid w:val="008F3D71"/>
    <w:rsid w:val="008F409D"/>
    <w:rsid w:val="008F4656"/>
    <w:rsid w:val="008F496D"/>
    <w:rsid w:val="008F6038"/>
    <w:rsid w:val="008F7F21"/>
    <w:rsid w:val="00900277"/>
    <w:rsid w:val="0090044E"/>
    <w:rsid w:val="00900BBF"/>
    <w:rsid w:val="00900ED3"/>
    <w:rsid w:val="0090125D"/>
    <w:rsid w:val="00902108"/>
    <w:rsid w:val="009024E7"/>
    <w:rsid w:val="0090326F"/>
    <w:rsid w:val="0090422C"/>
    <w:rsid w:val="00904420"/>
    <w:rsid w:val="009045FF"/>
    <w:rsid w:val="009052B4"/>
    <w:rsid w:val="0090544A"/>
    <w:rsid w:val="009065B6"/>
    <w:rsid w:val="009070FA"/>
    <w:rsid w:val="00907D5D"/>
    <w:rsid w:val="00910576"/>
    <w:rsid w:val="0091069A"/>
    <w:rsid w:val="0091075E"/>
    <w:rsid w:val="00910C8B"/>
    <w:rsid w:val="00910CD1"/>
    <w:rsid w:val="00910D37"/>
    <w:rsid w:val="00910D50"/>
    <w:rsid w:val="0091154D"/>
    <w:rsid w:val="009118D8"/>
    <w:rsid w:val="00911B7F"/>
    <w:rsid w:val="00911C00"/>
    <w:rsid w:val="00911C3B"/>
    <w:rsid w:val="00912309"/>
    <w:rsid w:val="00912606"/>
    <w:rsid w:val="0091306A"/>
    <w:rsid w:val="00914D60"/>
    <w:rsid w:val="00914FAB"/>
    <w:rsid w:val="0091585C"/>
    <w:rsid w:val="00915C67"/>
    <w:rsid w:val="0091666D"/>
    <w:rsid w:val="0091696F"/>
    <w:rsid w:val="00916AED"/>
    <w:rsid w:val="00916CC6"/>
    <w:rsid w:val="009200E2"/>
    <w:rsid w:val="00921916"/>
    <w:rsid w:val="00921AB4"/>
    <w:rsid w:val="009223DB"/>
    <w:rsid w:val="009223DE"/>
    <w:rsid w:val="00922488"/>
    <w:rsid w:val="009228A0"/>
    <w:rsid w:val="00923D4F"/>
    <w:rsid w:val="00923EEF"/>
    <w:rsid w:val="00924324"/>
    <w:rsid w:val="009245D9"/>
    <w:rsid w:val="00924933"/>
    <w:rsid w:val="00925DFC"/>
    <w:rsid w:val="00925EEB"/>
    <w:rsid w:val="00925FC9"/>
    <w:rsid w:val="009264C8"/>
    <w:rsid w:val="00926640"/>
    <w:rsid w:val="00926F66"/>
    <w:rsid w:val="00927760"/>
    <w:rsid w:val="00927892"/>
    <w:rsid w:val="00927E84"/>
    <w:rsid w:val="00930A3A"/>
    <w:rsid w:val="00930D05"/>
    <w:rsid w:val="00930E19"/>
    <w:rsid w:val="0093230D"/>
    <w:rsid w:val="009326ED"/>
    <w:rsid w:val="009333FB"/>
    <w:rsid w:val="009337DB"/>
    <w:rsid w:val="00933B49"/>
    <w:rsid w:val="00934BBD"/>
    <w:rsid w:val="0093553C"/>
    <w:rsid w:val="00935712"/>
    <w:rsid w:val="00935DAD"/>
    <w:rsid w:val="0093656C"/>
    <w:rsid w:val="00937360"/>
    <w:rsid w:val="009376D5"/>
    <w:rsid w:val="00940B46"/>
    <w:rsid w:val="00941EE7"/>
    <w:rsid w:val="0094235B"/>
    <w:rsid w:val="00942EA0"/>
    <w:rsid w:val="0094417F"/>
    <w:rsid w:val="00944279"/>
    <w:rsid w:val="009442A2"/>
    <w:rsid w:val="009444B7"/>
    <w:rsid w:val="00944614"/>
    <w:rsid w:val="00945568"/>
    <w:rsid w:val="0094796A"/>
    <w:rsid w:val="00947F29"/>
    <w:rsid w:val="0095195E"/>
    <w:rsid w:val="00951D9C"/>
    <w:rsid w:val="00952184"/>
    <w:rsid w:val="0095296C"/>
    <w:rsid w:val="00953664"/>
    <w:rsid w:val="009541D1"/>
    <w:rsid w:val="00954BC9"/>
    <w:rsid w:val="00955014"/>
    <w:rsid w:val="00955513"/>
    <w:rsid w:val="00955591"/>
    <w:rsid w:val="00955A15"/>
    <w:rsid w:val="009564E6"/>
    <w:rsid w:val="00956CDB"/>
    <w:rsid w:val="00957349"/>
    <w:rsid w:val="0096050C"/>
    <w:rsid w:val="009606AA"/>
    <w:rsid w:val="00961E0D"/>
    <w:rsid w:val="00962374"/>
    <w:rsid w:val="0096237F"/>
    <w:rsid w:val="0096263B"/>
    <w:rsid w:val="009630D3"/>
    <w:rsid w:val="00963316"/>
    <w:rsid w:val="009640C7"/>
    <w:rsid w:val="00966939"/>
    <w:rsid w:val="00966BA5"/>
    <w:rsid w:val="0096716C"/>
    <w:rsid w:val="009677A0"/>
    <w:rsid w:val="00967D54"/>
    <w:rsid w:val="009700F7"/>
    <w:rsid w:val="009707D0"/>
    <w:rsid w:val="009712B0"/>
    <w:rsid w:val="00971771"/>
    <w:rsid w:val="00971B51"/>
    <w:rsid w:val="0097204B"/>
    <w:rsid w:val="00972094"/>
    <w:rsid w:val="00972ABA"/>
    <w:rsid w:val="00972B1C"/>
    <w:rsid w:val="00972BAA"/>
    <w:rsid w:val="00972FC7"/>
    <w:rsid w:val="00972FD0"/>
    <w:rsid w:val="009736F2"/>
    <w:rsid w:val="0097411B"/>
    <w:rsid w:val="00974DEF"/>
    <w:rsid w:val="0097516B"/>
    <w:rsid w:val="0097549A"/>
    <w:rsid w:val="00975B69"/>
    <w:rsid w:val="0097735E"/>
    <w:rsid w:val="00977A66"/>
    <w:rsid w:val="00977D6B"/>
    <w:rsid w:val="00980B1E"/>
    <w:rsid w:val="009811CD"/>
    <w:rsid w:val="00981370"/>
    <w:rsid w:val="00981B12"/>
    <w:rsid w:val="00982349"/>
    <w:rsid w:val="00982AB3"/>
    <w:rsid w:val="00983636"/>
    <w:rsid w:val="009857E0"/>
    <w:rsid w:val="00985D7F"/>
    <w:rsid w:val="00986489"/>
    <w:rsid w:val="0098673D"/>
    <w:rsid w:val="0098714D"/>
    <w:rsid w:val="00987425"/>
    <w:rsid w:val="0099075B"/>
    <w:rsid w:val="009909B3"/>
    <w:rsid w:val="009914CB"/>
    <w:rsid w:val="009918D8"/>
    <w:rsid w:val="00992052"/>
    <w:rsid w:val="00992302"/>
    <w:rsid w:val="009928C5"/>
    <w:rsid w:val="00992954"/>
    <w:rsid w:val="00992F11"/>
    <w:rsid w:val="009930CD"/>
    <w:rsid w:val="00993110"/>
    <w:rsid w:val="00995094"/>
    <w:rsid w:val="00995576"/>
    <w:rsid w:val="00996BC3"/>
    <w:rsid w:val="0099721D"/>
    <w:rsid w:val="0099758C"/>
    <w:rsid w:val="009976BC"/>
    <w:rsid w:val="009A0071"/>
    <w:rsid w:val="009A0308"/>
    <w:rsid w:val="009A0999"/>
    <w:rsid w:val="009A0BCB"/>
    <w:rsid w:val="009A0EC7"/>
    <w:rsid w:val="009A1283"/>
    <w:rsid w:val="009A1CA6"/>
    <w:rsid w:val="009A20FA"/>
    <w:rsid w:val="009A2E01"/>
    <w:rsid w:val="009A3488"/>
    <w:rsid w:val="009A36B8"/>
    <w:rsid w:val="009A39E6"/>
    <w:rsid w:val="009A3A13"/>
    <w:rsid w:val="009A3C7D"/>
    <w:rsid w:val="009A44A4"/>
    <w:rsid w:val="009A4BDE"/>
    <w:rsid w:val="009A4E92"/>
    <w:rsid w:val="009A59D6"/>
    <w:rsid w:val="009A5C5D"/>
    <w:rsid w:val="009A6432"/>
    <w:rsid w:val="009A6561"/>
    <w:rsid w:val="009A7672"/>
    <w:rsid w:val="009A7BCF"/>
    <w:rsid w:val="009A7C86"/>
    <w:rsid w:val="009B0D08"/>
    <w:rsid w:val="009B0F59"/>
    <w:rsid w:val="009B250D"/>
    <w:rsid w:val="009B2AD1"/>
    <w:rsid w:val="009B2AE5"/>
    <w:rsid w:val="009B3DCB"/>
    <w:rsid w:val="009B42AE"/>
    <w:rsid w:val="009B4CFD"/>
    <w:rsid w:val="009B4F8C"/>
    <w:rsid w:val="009B5386"/>
    <w:rsid w:val="009B5462"/>
    <w:rsid w:val="009B56A1"/>
    <w:rsid w:val="009B5C78"/>
    <w:rsid w:val="009B7047"/>
    <w:rsid w:val="009B7836"/>
    <w:rsid w:val="009B7D77"/>
    <w:rsid w:val="009B7FF6"/>
    <w:rsid w:val="009C0273"/>
    <w:rsid w:val="009C0D48"/>
    <w:rsid w:val="009C1496"/>
    <w:rsid w:val="009C18AB"/>
    <w:rsid w:val="009C250C"/>
    <w:rsid w:val="009C2CB3"/>
    <w:rsid w:val="009C2DF4"/>
    <w:rsid w:val="009C2ECA"/>
    <w:rsid w:val="009C324A"/>
    <w:rsid w:val="009C3316"/>
    <w:rsid w:val="009C4087"/>
    <w:rsid w:val="009C4B0B"/>
    <w:rsid w:val="009C4BD0"/>
    <w:rsid w:val="009C5599"/>
    <w:rsid w:val="009C5A68"/>
    <w:rsid w:val="009C5AC1"/>
    <w:rsid w:val="009C5B20"/>
    <w:rsid w:val="009C624E"/>
    <w:rsid w:val="009D19EF"/>
    <w:rsid w:val="009D271E"/>
    <w:rsid w:val="009D5721"/>
    <w:rsid w:val="009D5B66"/>
    <w:rsid w:val="009D6A86"/>
    <w:rsid w:val="009D6F0D"/>
    <w:rsid w:val="009D7010"/>
    <w:rsid w:val="009D79BA"/>
    <w:rsid w:val="009E0204"/>
    <w:rsid w:val="009E0283"/>
    <w:rsid w:val="009E0596"/>
    <w:rsid w:val="009E0B36"/>
    <w:rsid w:val="009E2690"/>
    <w:rsid w:val="009E2C0F"/>
    <w:rsid w:val="009E362F"/>
    <w:rsid w:val="009E453B"/>
    <w:rsid w:val="009E47A3"/>
    <w:rsid w:val="009E4926"/>
    <w:rsid w:val="009E58BD"/>
    <w:rsid w:val="009E5F23"/>
    <w:rsid w:val="009E62D8"/>
    <w:rsid w:val="009E6C86"/>
    <w:rsid w:val="009E7635"/>
    <w:rsid w:val="009E7A2C"/>
    <w:rsid w:val="009E7DB0"/>
    <w:rsid w:val="009F0F54"/>
    <w:rsid w:val="009F11B0"/>
    <w:rsid w:val="009F12FB"/>
    <w:rsid w:val="009F18E1"/>
    <w:rsid w:val="009F2247"/>
    <w:rsid w:val="009F2EAE"/>
    <w:rsid w:val="009F3971"/>
    <w:rsid w:val="009F3975"/>
    <w:rsid w:val="009F3C97"/>
    <w:rsid w:val="009F4709"/>
    <w:rsid w:val="009F4810"/>
    <w:rsid w:val="009F4D57"/>
    <w:rsid w:val="009F5016"/>
    <w:rsid w:val="009F571A"/>
    <w:rsid w:val="009F5AD4"/>
    <w:rsid w:val="009F5B06"/>
    <w:rsid w:val="009F64DB"/>
    <w:rsid w:val="009F77CA"/>
    <w:rsid w:val="00A00512"/>
    <w:rsid w:val="00A00835"/>
    <w:rsid w:val="00A00CC8"/>
    <w:rsid w:val="00A00DF0"/>
    <w:rsid w:val="00A01080"/>
    <w:rsid w:val="00A0164C"/>
    <w:rsid w:val="00A0488E"/>
    <w:rsid w:val="00A05661"/>
    <w:rsid w:val="00A05A1D"/>
    <w:rsid w:val="00A061E4"/>
    <w:rsid w:val="00A07256"/>
    <w:rsid w:val="00A07353"/>
    <w:rsid w:val="00A07463"/>
    <w:rsid w:val="00A074C9"/>
    <w:rsid w:val="00A074CE"/>
    <w:rsid w:val="00A077DD"/>
    <w:rsid w:val="00A07A64"/>
    <w:rsid w:val="00A100A9"/>
    <w:rsid w:val="00A1068D"/>
    <w:rsid w:val="00A10B09"/>
    <w:rsid w:val="00A1201E"/>
    <w:rsid w:val="00A12035"/>
    <w:rsid w:val="00A12AF0"/>
    <w:rsid w:val="00A12B56"/>
    <w:rsid w:val="00A1303C"/>
    <w:rsid w:val="00A130EB"/>
    <w:rsid w:val="00A135CA"/>
    <w:rsid w:val="00A13C13"/>
    <w:rsid w:val="00A1418E"/>
    <w:rsid w:val="00A1450D"/>
    <w:rsid w:val="00A145DA"/>
    <w:rsid w:val="00A14980"/>
    <w:rsid w:val="00A14ED6"/>
    <w:rsid w:val="00A15DDD"/>
    <w:rsid w:val="00A15E26"/>
    <w:rsid w:val="00A168D0"/>
    <w:rsid w:val="00A17A22"/>
    <w:rsid w:val="00A17D83"/>
    <w:rsid w:val="00A17F7C"/>
    <w:rsid w:val="00A20480"/>
    <w:rsid w:val="00A2092E"/>
    <w:rsid w:val="00A209DD"/>
    <w:rsid w:val="00A20CBD"/>
    <w:rsid w:val="00A2385A"/>
    <w:rsid w:val="00A24441"/>
    <w:rsid w:val="00A25EB4"/>
    <w:rsid w:val="00A26BB1"/>
    <w:rsid w:val="00A26E25"/>
    <w:rsid w:val="00A27784"/>
    <w:rsid w:val="00A27ED6"/>
    <w:rsid w:val="00A30452"/>
    <w:rsid w:val="00A309BC"/>
    <w:rsid w:val="00A30E27"/>
    <w:rsid w:val="00A31AB7"/>
    <w:rsid w:val="00A31BFD"/>
    <w:rsid w:val="00A31E1C"/>
    <w:rsid w:val="00A32947"/>
    <w:rsid w:val="00A32BEB"/>
    <w:rsid w:val="00A35071"/>
    <w:rsid w:val="00A35C58"/>
    <w:rsid w:val="00A3664B"/>
    <w:rsid w:val="00A3713B"/>
    <w:rsid w:val="00A374BB"/>
    <w:rsid w:val="00A4009F"/>
    <w:rsid w:val="00A401F9"/>
    <w:rsid w:val="00A40676"/>
    <w:rsid w:val="00A40F11"/>
    <w:rsid w:val="00A410C1"/>
    <w:rsid w:val="00A42600"/>
    <w:rsid w:val="00A42848"/>
    <w:rsid w:val="00A42E2B"/>
    <w:rsid w:val="00A42F45"/>
    <w:rsid w:val="00A43909"/>
    <w:rsid w:val="00A43BF0"/>
    <w:rsid w:val="00A446F0"/>
    <w:rsid w:val="00A44A59"/>
    <w:rsid w:val="00A45765"/>
    <w:rsid w:val="00A4599D"/>
    <w:rsid w:val="00A462D8"/>
    <w:rsid w:val="00A51132"/>
    <w:rsid w:val="00A51261"/>
    <w:rsid w:val="00A51263"/>
    <w:rsid w:val="00A51CD3"/>
    <w:rsid w:val="00A525FF"/>
    <w:rsid w:val="00A52B46"/>
    <w:rsid w:val="00A53332"/>
    <w:rsid w:val="00A53495"/>
    <w:rsid w:val="00A541CB"/>
    <w:rsid w:val="00A555D7"/>
    <w:rsid w:val="00A56911"/>
    <w:rsid w:val="00A56ECD"/>
    <w:rsid w:val="00A57D2A"/>
    <w:rsid w:val="00A606C2"/>
    <w:rsid w:val="00A60D8F"/>
    <w:rsid w:val="00A617AB"/>
    <w:rsid w:val="00A61988"/>
    <w:rsid w:val="00A6289E"/>
    <w:rsid w:val="00A62B48"/>
    <w:rsid w:val="00A62FB2"/>
    <w:rsid w:val="00A63366"/>
    <w:rsid w:val="00A637C9"/>
    <w:rsid w:val="00A64AE3"/>
    <w:rsid w:val="00A65281"/>
    <w:rsid w:val="00A654AB"/>
    <w:rsid w:val="00A655DE"/>
    <w:rsid w:val="00A656B8"/>
    <w:rsid w:val="00A65711"/>
    <w:rsid w:val="00A65805"/>
    <w:rsid w:val="00A65AD6"/>
    <w:rsid w:val="00A65B9B"/>
    <w:rsid w:val="00A65C01"/>
    <w:rsid w:val="00A66C03"/>
    <w:rsid w:val="00A66EE3"/>
    <w:rsid w:val="00A701F6"/>
    <w:rsid w:val="00A71464"/>
    <w:rsid w:val="00A71A7D"/>
    <w:rsid w:val="00A72788"/>
    <w:rsid w:val="00A7337A"/>
    <w:rsid w:val="00A733A4"/>
    <w:rsid w:val="00A74CA8"/>
    <w:rsid w:val="00A74DD5"/>
    <w:rsid w:val="00A758A9"/>
    <w:rsid w:val="00A75B1D"/>
    <w:rsid w:val="00A764EB"/>
    <w:rsid w:val="00A77178"/>
    <w:rsid w:val="00A77507"/>
    <w:rsid w:val="00A776BC"/>
    <w:rsid w:val="00A7770C"/>
    <w:rsid w:val="00A77B79"/>
    <w:rsid w:val="00A77F65"/>
    <w:rsid w:val="00A808A1"/>
    <w:rsid w:val="00A80BB4"/>
    <w:rsid w:val="00A81EAF"/>
    <w:rsid w:val="00A82599"/>
    <w:rsid w:val="00A82779"/>
    <w:rsid w:val="00A82BD7"/>
    <w:rsid w:val="00A8331A"/>
    <w:rsid w:val="00A83CB5"/>
    <w:rsid w:val="00A841C7"/>
    <w:rsid w:val="00A84E1E"/>
    <w:rsid w:val="00A850FF"/>
    <w:rsid w:val="00A85D9F"/>
    <w:rsid w:val="00A86563"/>
    <w:rsid w:val="00A866BE"/>
    <w:rsid w:val="00A86E73"/>
    <w:rsid w:val="00A87F63"/>
    <w:rsid w:val="00A87FCC"/>
    <w:rsid w:val="00A909F3"/>
    <w:rsid w:val="00A90BF4"/>
    <w:rsid w:val="00A93055"/>
    <w:rsid w:val="00A940A6"/>
    <w:rsid w:val="00A9502C"/>
    <w:rsid w:val="00A951F5"/>
    <w:rsid w:val="00A960CB"/>
    <w:rsid w:val="00A96D2D"/>
    <w:rsid w:val="00A97665"/>
    <w:rsid w:val="00A977A5"/>
    <w:rsid w:val="00AA127C"/>
    <w:rsid w:val="00AA1423"/>
    <w:rsid w:val="00AA1A4B"/>
    <w:rsid w:val="00AA1B29"/>
    <w:rsid w:val="00AA3420"/>
    <w:rsid w:val="00AA4425"/>
    <w:rsid w:val="00AA46EF"/>
    <w:rsid w:val="00AA5CA0"/>
    <w:rsid w:val="00AA6660"/>
    <w:rsid w:val="00AA6E21"/>
    <w:rsid w:val="00AA715A"/>
    <w:rsid w:val="00AB1040"/>
    <w:rsid w:val="00AB139F"/>
    <w:rsid w:val="00AB1C36"/>
    <w:rsid w:val="00AB1EB1"/>
    <w:rsid w:val="00AB2233"/>
    <w:rsid w:val="00AB2515"/>
    <w:rsid w:val="00AB2A70"/>
    <w:rsid w:val="00AB3024"/>
    <w:rsid w:val="00AB4A4E"/>
    <w:rsid w:val="00AB54C2"/>
    <w:rsid w:val="00AB5D67"/>
    <w:rsid w:val="00AB66A7"/>
    <w:rsid w:val="00AB6A63"/>
    <w:rsid w:val="00AC10E6"/>
    <w:rsid w:val="00AC1705"/>
    <w:rsid w:val="00AC1D02"/>
    <w:rsid w:val="00AC2F54"/>
    <w:rsid w:val="00AC3DD7"/>
    <w:rsid w:val="00AC45BD"/>
    <w:rsid w:val="00AC5218"/>
    <w:rsid w:val="00AC54AF"/>
    <w:rsid w:val="00AC6DF8"/>
    <w:rsid w:val="00AC718A"/>
    <w:rsid w:val="00AC744D"/>
    <w:rsid w:val="00AC75DA"/>
    <w:rsid w:val="00AC7C63"/>
    <w:rsid w:val="00AC7F85"/>
    <w:rsid w:val="00AD0103"/>
    <w:rsid w:val="00AD042A"/>
    <w:rsid w:val="00AD0734"/>
    <w:rsid w:val="00AD0A2C"/>
    <w:rsid w:val="00AD0C20"/>
    <w:rsid w:val="00AD0D12"/>
    <w:rsid w:val="00AD0FED"/>
    <w:rsid w:val="00AD238C"/>
    <w:rsid w:val="00AD2A45"/>
    <w:rsid w:val="00AD3069"/>
    <w:rsid w:val="00AD3C1F"/>
    <w:rsid w:val="00AD3CDB"/>
    <w:rsid w:val="00AD3EE8"/>
    <w:rsid w:val="00AD4BCF"/>
    <w:rsid w:val="00AD53AB"/>
    <w:rsid w:val="00AD5713"/>
    <w:rsid w:val="00AD58CB"/>
    <w:rsid w:val="00AD5CF4"/>
    <w:rsid w:val="00AD60CD"/>
    <w:rsid w:val="00AD7347"/>
    <w:rsid w:val="00AD7852"/>
    <w:rsid w:val="00AD7D02"/>
    <w:rsid w:val="00AE0E4E"/>
    <w:rsid w:val="00AE18CD"/>
    <w:rsid w:val="00AE20B2"/>
    <w:rsid w:val="00AE2358"/>
    <w:rsid w:val="00AE460F"/>
    <w:rsid w:val="00AE498B"/>
    <w:rsid w:val="00AE5004"/>
    <w:rsid w:val="00AE5869"/>
    <w:rsid w:val="00AE5E94"/>
    <w:rsid w:val="00AE6015"/>
    <w:rsid w:val="00AF0128"/>
    <w:rsid w:val="00AF0EDD"/>
    <w:rsid w:val="00AF1A96"/>
    <w:rsid w:val="00AF2F28"/>
    <w:rsid w:val="00AF3269"/>
    <w:rsid w:val="00AF485E"/>
    <w:rsid w:val="00AF4EF6"/>
    <w:rsid w:val="00AF5050"/>
    <w:rsid w:val="00AF5D21"/>
    <w:rsid w:val="00AF5F25"/>
    <w:rsid w:val="00AF6088"/>
    <w:rsid w:val="00AF6098"/>
    <w:rsid w:val="00AF6ECF"/>
    <w:rsid w:val="00AF707F"/>
    <w:rsid w:val="00AF75A3"/>
    <w:rsid w:val="00AF7914"/>
    <w:rsid w:val="00AF7F9B"/>
    <w:rsid w:val="00AF7FD3"/>
    <w:rsid w:val="00B00477"/>
    <w:rsid w:val="00B0077C"/>
    <w:rsid w:val="00B011C7"/>
    <w:rsid w:val="00B01629"/>
    <w:rsid w:val="00B01852"/>
    <w:rsid w:val="00B018E7"/>
    <w:rsid w:val="00B021C4"/>
    <w:rsid w:val="00B046CD"/>
    <w:rsid w:val="00B04DAF"/>
    <w:rsid w:val="00B057C2"/>
    <w:rsid w:val="00B0685F"/>
    <w:rsid w:val="00B06A36"/>
    <w:rsid w:val="00B071C9"/>
    <w:rsid w:val="00B077F8"/>
    <w:rsid w:val="00B07B25"/>
    <w:rsid w:val="00B07C1F"/>
    <w:rsid w:val="00B10A5C"/>
    <w:rsid w:val="00B10AB4"/>
    <w:rsid w:val="00B11337"/>
    <w:rsid w:val="00B11D38"/>
    <w:rsid w:val="00B122F8"/>
    <w:rsid w:val="00B1239F"/>
    <w:rsid w:val="00B12525"/>
    <w:rsid w:val="00B135B4"/>
    <w:rsid w:val="00B13804"/>
    <w:rsid w:val="00B13CE3"/>
    <w:rsid w:val="00B15044"/>
    <w:rsid w:val="00B159BD"/>
    <w:rsid w:val="00B15E14"/>
    <w:rsid w:val="00B15F9B"/>
    <w:rsid w:val="00B168EB"/>
    <w:rsid w:val="00B16F94"/>
    <w:rsid w:val="00B17DC0"/>
    <w:rsid w:val="00B20472"/>
    <w:rsid w:val="00B20656"/>
    <w:rsid w:val="00B20817"/>
    <w:rsid w:val="00B2091E"/>
    <w:rsid w:val="00B20B8E"/>
    <w:rsid w:val="00B20EEA"/>
    <w:rsid w:val="00B21E6C"/>
    <w:rsid w:val="00B227AC"/>
    <w:rsid w:val="00B2371A"/>
    <w:rsid w:val="00B23748"/>
    <w:rsid w:val="00B23999"/>
    <w:rsid w:val="00B24956"/>
    <w:rsid w:val="00B24983"/>
    <w:rsid w:val="00B24D8F"/>
    <w:rsid w:val="00B25555"/>
    <w:rsid w:val="00B257C0"/>
    <w:rsid w:val="00B260AC"/>
    <w:rsid w:val="00B26DBD"/>
    <w:rsid w:val="00B26FE5"/>
    <w:rsid w:val="00B27086"/>
    <w:rsid w:val="00B2799D"/>
    <w:rsid w:val="00B3496C"/>
    <w:rsid w:val="00B34D53"/>
    <w:rsid w:val="00B3529F"/>
    <w:rsid w:val="00B36460"/>
    <w:rsid w:val="00B365F9"/>
    <w:rsid w:val="00B36D06"/>
    <w:rsid w:val="00B36E18"/>
    <w:rsid w:val="00B3734B"/>
    <w:rsid w:val="00B37382"/>
    <w:rsid w:val="00B374F7"/>
    <w:rsid w:val="00B403E2"/>
    <w:rsid w:val="00B40C78"/>
    <w:rsid w:val="00B40C92"/>
    <w:rsid w:val="00B413E2"/>
    <w:rsid w:val="00B41591"/>
    <w:rsid w:val="00B41B24"/>
    <w:rsid w:val="00B41C74"/>
    <w:rsid w:val="00B4302D"/>
    <w:rsid w:val="00B43A3A"/>
    <w:rsid w:val="00B443E4"/>
    <w:rsid w:val="00B45E24"/>
    <w:rsid w:val="00B46F79"/>
    <w:rsid w:val="00B50A8A"/>
    <w:rsid w:val="00B52113"/>
    <w:rsid w:val="00B527C1"/>
    <w:rsid w:val="00B534CB"/>
    <w:rsid w:val="00B537FA"/>
    <w:rsid w:val="00B53EE1"/>
    <w:rsid w:val="00B555EB"/>
    <w:rsid w:val="00B55909"/>
    <w:rsid w:val="00B55D9A"/>
    <w:rsid w:val="00B56A6E"/>
    <w:rsid w:val="00B5750C"/>
    <w:rsid w:val="00B57927"/>
    <w:rsid w:val="00B60644"/>
    <w:rsid w:val="00B606E2"/>
    <w:rsid w:val="00B608F8"/>
    <w:rsid w:val="00B60A9B"/>
    <w:rsid w:val="00B61A96"/>
    <w:rsid w:val="00B63537"/>
    <w:rsid w:val="00B639C8"/>
    <w:rsid w:val="00B63F79"/>
    <w:rsid w:val="00B64566"/>
    <w:rsid w:val="00B646A1"/>
    <w:rsid w:val="00B6478A"/>
    <w:rsid w:val="00B64956"/>
    <w:rsid w:val="00B65A83"/>
    <w:rsid w:val="00B6702C"/>
    <w:rsid w:val="00B678A5"/>
    <w:rsid w:val="00B67CC8"/>
    <w:rsid w:val="00B70435"/>
    <w:rsid w:val="00B70583"/>
    <w:rsid w:val="00B706B6"/>
    <w:rsid w:val="00B71491"/>
    <w:rsid w:val="00B728ED"/>
    <w:rsid w:val="00B729EE"/>
    <w:rsid w:val="00B73186"/>
    <w:rsid w:val="00B73F0F"/>
    <w:rsid w:val="00B7526E"/>
    <w:rsid w:val="00B75793"/>
    <w:rsid w:val="00B76448"/>
    <w:rsid w:val="00B769C5"/>
    <w:rsid w:val="00B770FD"/>
    <w:rsid w:val="00B77617"/>
    <w:rsid w:val="00B80947"/>
    <w:rsid w:val="00B80F3C"/>
    <w:rsid w:val="00B80FB1"/>
    <w:rsid w:val="00B811FE"/>
    <w:rsid w:val="00B8248A"/>
    <w:rsid w:val="00B824ED"/>
    <w:rsid w:val="00B82AA4"/>
    <w:rsid w:val="00B82AFD"/>
    <w:rsid w:val="00B8315D"/>
    <w:rsid w:val="00B8386F"/>
    <w:rsid w:val="00B8474C"/>
    <w:rsid w:val="00B85260"/>
    <w:rsid w:val="00B85293"/>
    <w:rsid w:val="00B85E34"/>
    <w:rsid w:val="00B870C2"/>
    <w:rsid w:val="00B876F1"/>
    <w:rsid w:val="00B877C3"/>
    <w:rsid w:val="00B87936"/>
    <w:rsid w:val="00B90115"/>
    <w:rsid w:val="00B90216"/>
    <w:rsid w:val="00B90D2A"/>
    <w:rsid w:val="00B92501"/>
    <w:rsid w:val="00B92818"/>
    <w:rsid w:val="00B92975"/>
    <w:rsid w:val="00B930C6"/>
    <w:rsid w:val="00B936E4"/>
    <w:rsid w:val="00B951F3"/>
    <w:rsid w:val="00B96188"/>
    <w:rsid w:val="00B9675F"/>
    <w:rsid w:val="00BA0083"/>
    <w:rsid w:val="00BA0A14"/>
    <w:rsid w:val="00BA1FEB"/>
    <w:rsid w:val="00BA221F"/>
    <w:rsid w:val="00BA3DF5"/>
    <w:rsid w:val="00BA4194"/>
    <w:rsid w:val="00BA5379"/>
    <w:rsid w:val="00BA55CF"/>
    <w:rsid w:val="00BA57C7"/>
    <w:rsid w:val="00BA72E2"/>
    <w:rsid w:val="00BA7321"/>
    <w:rsid w:val="00BB023F"/>
    <w:rsid w:val="00BB09B7"/>
    <w:rsid w:val="00BB0EC5"/>
    <w:rsid w:val="00BB1420"/>
    <w:rsid w:val="00BB18AD"/>
    <w:rsid w:val="00BB1978"/>
    <w:rsid w:val="00BB322D"/>
    <w:rsid w:val="00BB584C"/>
    <w:rsid w:val="00BB595D"/>
    <w:rsid w:val="00BB601F"/>
    <w:rsid w:val="00BB7FEE"/>
    <w:rsid w:val="00BC0600"/>
    <w:rsid w:val="00BC0A82"/>
    <w:rsid w:val="00BC126D"/>
    <w:rsid w:val="00BC14D8"/>
    <w:rsid w:val="00BC162A"/>
    <w:rsid w:val="00BC2699"/>
    <w:rsid w:val="00BC2BC0"/>
    <w:rsid w:val="00BC2BE4"/>
    <w:rsid w:val="00BC2D80"/>
    <w:rsid w:val="00BC2E3C"/>
    <w:rsid w:val="00BC3CAE"/>
    <w:rsid w:val="00BC44CD"/>
    <w:rsid w:val="00BC4606"/>
    <w:rsid w:val="00BC4F19"/>
    <w:rsid w:val="00BC52F1"/>
    <w:rsid w:val="00BC5611"/>
    <w:rsid w:val="00BC6574"/>
    <w:rsid w:val="00BC65D8"/>
    <w:rsid w:val="00BC6611"/>
    <w:rsid w:val="00BC6905"/>
    <w:rsid w:val="00BC6AA3"/>
    <w:rsid w:val="00BC71DD"/>
    <w:rsid w:val="00BC758D"/>
    <w:rsid w:val="00BC7613"/>
    <w:rsid w:val="00BC799F"/>
    <w:rsid w:val="00BD096F"/>
    <w:rsid w:val="00BD14EA"/>
    <w:rsid w:val="00BD19FF"/>
    <w:rsid w:val="00BD1BAC"/>
    <w:rsid w:val="00BD2BF3"/>
    <w:rsid w:val="00BD3C5F"/>
    <w:rsid w:val="00BD3F50"/>
    <w:rsid w:val="00BD4623"/>
    <w:rsid w:val="00BD462D"/>
    <w:rsid w:val="00BD4662"/>
    <w:rsid w:val="00BD4E8B"/>
    <w:rsid w:val="00BD5545"/>
    <w:rsid w:val="00BD5FDE"/>
    <w:rsid w:val="00BD6132"/>
    <w:rsid w:val="00BD72FE"/>
    <w:rsid w:val="00BD7EED"/>
    <w:rsid w:val="00BE0579"/>
    <w:rsid w:val="00BE0A85"/>
    <w:rsid w:val="00BE0CF8"/>
    <w:rsid w:val="00BE1024"/>
    <w:rsid w:val="00BE112A"/>
    <w:rsid w:val="00BE1888"/>
    <w:rsid w:val="00BE22A1"/>
    <w:rsid w:val="00BE2867"/>
    <w:rsid w:val="00BE28E7"/>
    <w:rsid w:val="00BE2BDB"/>
    <w:rsid w:val="00BE3A91"/>
    <w:rsid w:val="00BE3BB9"/>
    <w:rsid w:val="00BE4292"/>
    <w:rsid w:val="00BE44FD"/>
    <w:rsid w:val="00BE4CF8"/>
    <w:rsid w:val="00BE5278"/>
    <w:rsid w:val="00BE5EB7"/>
    <w:rsid w:val="00BE74D1"/>
    <w:rsid w:val="00BE7624"/>
    <w:rsid w:val="00BE7814"/>
    <w:rsid w:val="00BE78E6"/>
    <w:rsid w:val="00BE7F2E"/>
    <w:rsid w:val="00BF04BB"/>
    <w:rsid w:val="00BF072D"/>
    <w:rsid w:val="00BF19A3"/>
    <w:rsid w:val="00BF1EE8"/>
    <w:rsid w:val="00BF2234"/>
    <w:rsid w:val="00BF34CB"/>
    <w:rsid w:val="00BF3B39"/>
    <w:rsid w:val="00BF5BA2"/>
    <w:rsid w:val="00BF63F4"/>
    <w:rsid w:val="00BF6687"/>
    <w:rsid w:val="00BF6DF1"/>
    <w:rsid w:val="00C006C5"/>
    <w:rsid w:val="00C022EF"/>
    <w:rsid w:val="00C02DF0"/>
    <w:rsid w:val="00C02EC9"/>
    <w:rsid w:val="00C0353D"/>
    <w:rsid w:val="00C04618"/>
    <w:rsid w:val="00C0500E"/>
    <w:rsid w:val="00C05D97"/>
    <w:rsid w:val="00C05FF2"/>
    <w:rsid w:val="00C06466"/>
    <w:rsid w:val="00C06D4B"/>
    <w:rsid w:val="00C07C54"/>
    <w:rsid w:val="00C10772"/>
    <w:rsid w:val="00C11367"/>
    <w:rsid w:val="00C116DB"/>
    <w:rsid w:val="00C120CD"/>
    <w:rsid w:val="00C126A0"/>
    <w:rsid w:val="00C128E4"/>
    <w:rsid w:val="00C12962"/>
    <w:rsid w:val="00C133BE"/>
    <w:rsid w:val="00C15513"/>
    <w:rsid w:val="00C1618A"/>
    <w:rsid w:val="00C16809"/>
    <w:rsid w:val="00C16F9B"/>
    <w:rsid w:val="00C178EE"/>
    <w:rsid w:val="00C17947"/>
    <w:rsid w:val="00C2033C"/>
    <w:rsid w:val="00C204F3"/>
    <w:rsid w:val="00C22918"/>
    <w:rsid w:val="00C229F9"/>
    <w:rsid w:val="00C22B1C"/>
    <w:rsid w:val="00C22B26"/>
    <w:rsid w:val="00C23543"/>
    <w:rsid w:val="00C24524"/>
    <w:rsid w:val="00C24F1E"/>
    <w:rsid w:val="00C25239"/>
    <w:rsid w:val="00C25343"/>
    <w:rsid w:val="00C26607"/>
    <w:rsid w:val="00C268CE"/>
    <w:rsid w:val="00C30DA0"/>
    <w:rsid w:val="00C316F9"/>
    <w:rsid w:val="00C31BF2"/>
    <w:rsid w:val="00C31FD7"/>
    <w:rsid w:val="00C3232B"/>
    <w:rsid w:val="00C32599"/>
    <w:rsid w:val="00C32866"/>
    <w:rsid w:val="00C32991"/>
    <w:rsid w:val="00C34224"/>
    <w:rsid w:val="00C343F9"/>
    <w:rsid w:val="00C3470E"/>
    <w:rsid w:val="00C36FA0"/>
    <w:rsid w:val="00C3734D"/>
    <w:rsid w:val="00C37872"/>
    <w:rsid w:val="00C37DD9"/>
    <w:rsid w:val="00C40009"/>
    <w:rsid w:val="00C406FA"/>
    <w:rsid w:val="00C40833"/>
    <w:rsid w:val="00C40CC2"/>
    <w:rsid w:val="00C40DB5"/>
    <w:rsid w:val="00C43634"/>
    <w:rsid w:val="00C43C9B"/>
    <w:rsid w:val="00C44051"/>
    <w:rsid w:val="00C44427"/>
    <w:rsid w:val="00C44530"/>
    <w:rsid w:val="00C44C12"/>
    <w:rsid w:val="00C44F89"/>
    <w:rsid w:val="00C45E3B"/>
    <w:rsid w:val="00C46042"/>
    <w:rsid w:val="00C47189"/>
    <w:rsid w:val="00C4760D"/>
    <w:rsid w:val="00C47FE0"/>
    <w:rsid w:val="00C503B7"/>
    <w:rsid w:val="00C507BF"/>
    <w:rsid w:val="00C510EA"/>
    <w:rsid w:val="00C517FA"/>
    <w:rsid w:val="00C521AE"/>
    <w:rsid w:val="00C52490"/>
    <w:rsid w:val="00C52EE0"/>
    <w:rsid w:val="00C5323C"/>
    <w:rsid w:val="00C54999"/>
    <w:rsid w:val="00C55431"/>
    <w:rsid w:val="00C559C1"/>
    <w:rsid w:val="00C56BD8"/>
    <w:rsid w:val="00C5700F"/>
    <w:rsid w:val="00C576FE"/>
    <w:rsid w:val="00C5795D"/>
    <w:rsid w:val="00C57B74"/>
    <w:rsid w:val="00C60215"/>
    <w:rsid w:val="00C606FA"/>
    <w:rsid w:val="00C609B1"/>
    <w:rsid w:val="00C61858"/>
    <w:rsid w:val="00C6214A"/>
    <w:rsid w:val="00C621B9"/>
    <w:rsid w:val="00C622DF"/>
    <w:rsid w:val="00C627A6"/>
    <w:rsid w:val="00C6303E"/>
    <w:rsid w:val="00C646E5"/>
    <w:rsid w:val="00C65C64"/>
    <w:rsid w:val="00C65D3A"/>
    <w:rsid w:val="00C66014"/>
    <w:rsid w:val="00C66F56"/>
    <w:rsid w:val="00C67111"/>
    <w:rsid w:val="00C67EE7"/>
    <w:rsid w:val="00C7132F"/>
    <w:rsid w:val="00C716FF"/>
    <w:rsid w:val="00C717E0"/>
    <w:rsid w:val="00C71AC7"/>
    <w:rsid w:val="00C7230D"/>
    <w:rsid w:val="00C72484"/>
    <w:rsid w:val="00C72D4E"/>
    <w:rsid w:val="00C72FAF"/>
    <w:rsid w:val="00C731CC"/>
    <w:rsid w:val="00C74647"/>
    <w:rsid w:val="00C75528"/>
    <w:rsid w:val="00C760FB"/>
    <w:rsid w:val="00C76BE9"/>
    <w:rsid w:val="00C76CAD"/>
    <w:rsid w:val="00C77139"/>
    <w:rsid w:val="00C77747"/>
    <w:rsid w:val="00C7798D"/>
    <w:rsid w:val="00C77B3B"/>
    <w:rsid w:val="00C77F39"/>
    <w:rsid w:val="00C77F7F"/>
    <w:rsid w:val="00C80529"/>
    <w:rsid w:val="00C829C6"/>
    <w:rsid w:val="00C84E75"/>
    <w:rsid w:val="00C850BC"/>
    <w:rsid w:val="00C85117"/>
    <w:rsid w:val="00C85F03"/>
    <w:rsid w:val="00C86B8E"/>
    <w:rsid w:val="00C86DC4"/>
    <w:rsid w:val="00C878AD"/>
    <w:rsid w:val="00C9088D"/>
    <w:rsid w:val="00C9141B"/>
    <w:rsid w:val="00C91A02"/>
    <w:rsid w:val="00C91DDE"/>
    <w:rsid w:val="00C91FA1"/>
    <w:rsid w:val="00C931BF"/>
    <w:rsid w:val="00C93525"/>
    <w:rsid w:val="00C945BB"/>
    <w:rsid w:val="00C95DE1"/>
    <w:rsid w:val="00C96551"/>
    <w:rsid w:val="00C96CF5"/>
    <w:rsid w:val="00C96DE2"/>
    <w:rsid w:val="00C972FA"/>
    <w:rsid w:val="00C9733E"/>
    <w:rsid w:val="00C976CC"/>
    <w:rsid w:val="00C97846"/>
    <w:rsid w:val="00CA02E0"/>
    <w:rsid w:val="00CA1226"/>
    <w:rsid w:val="00CA1539"/>
    <w:rsid w:val="00CA1784"/>
    <w:rsid w:val="00CA2215"/>
    <w:rsid w:val="00CA2228"/>
    <w:rsid w:val="00CA3150"/>
    <w:rsid w:val="00CA3345"/>
    <w:rsid w:val="00CA3DB0"/>
    <w:rsid w:val="00CA4159"/>
    <w:rsid w:val="00CA50A5"/>
    <w:rsid w:val="00CA5C7B"/>
    <w:rsid w:val="00CA5F19"/>
    <w:rsid w:val="00CA6C8D"/>
    <w:rsid w:val="00CA7835"/>
    <w:rsid w:val="00CA7BF7"/>
    <w:rsid w:val="00CA7FB9"/>
    <w:rsid w:val="00CB0B03"/>
    <w:rsid w:val="00CB0B0E"/>
    <w:rsid w:val="00CB0C07"/>
    <w:rsid w:val="00CB1475"/>
    <w:rsid w:val="00CB1706"/>
    <w:rsid w:val="00CB37BD"/>
    <w:rsid w:val="00CB52D5"/>
    <w:rsid w:val="00CB57D8"/>
    <w:rsid w:val="00CB5F13"/>
    <w:rsid w:val="00CB5FB8"/>
    <w:rsid w:val="00CB63AC"/>
    <w:rsid w:val="00CB6476"/>
    <w:rsid w:val="00CB676B"/>
    <w:rsid w:val="00CB73CC"/>
    <w:rsid w:val="00CB7697"/>
    <w:rsid w:val="00CB791F"/>
    <w:rsid w:val="00CB7990"/>
    <w:rsid w:val="00CC0794"/>
    <w:rsid w:val="00CC08F4"/>
    <w:rsid w:val="00CC0F8B"/>
    <w:rsid w:val="00CC1133"/>
    <w:rsid w:val="00CC166C"/>
    <w:rsid w:val="00CC18D9"/>
    <w:rsid w:val="00CC26F1"/>
    <w:rsid w:val="00CC290F"/>
    <w:rsid w:val="00CC3AFF"/>
    <w:rsid w:val="00CC3B1A"/>
    <w:rsid w:val="00CC45A9"/>
    <w:rsid w:val="00CC505D"/>
    <w:rsid w:val="00CC57A3"/>
    <w:rsid w:val="00CC613B"/>
    <w:rsid w:val="00CC723F"/>
    <w:rsid w:val="00CC7823"/>
    <w:rsid w:val="00CC7882"/>
    <w:rsid w:val="00CC7E02"/>
    <w:rsid w:val="00CD0900"/>
    <w:rsid w:val="00CD103C"/>
    <w:rsid w:val="00CD13F0"/>
    <w:rsid w:val="00CD253F"/>
    <w:rsid w:val="00CD410B"/>
    <w:rsid w:val="00CD44AC"/>
    <w:rsid w:val="00CD5058"/>
    <w:rsid w:val="00CD5236"/>
    <w:rsid w:val="00CD53F4"/>
    <w:rsid w:val="00CD5709"/>
    <w:rsid w:val="00CD58F7"/>
    <w:rsid w:val="00CD64BE"/>
    <w:rsid w:val="00CD6501"/>
    <w:rsid w:val="00CD70AD"/>
    <w:rsid w:val="00CD76FD"/>
    <w:rsid w:val="00CD7A42"/>
    <w:rsid w:val="00CD7CC4"/>
    <w:rsid w:val="00CD7D82"/>
    <w:rsid w:val="00CD7F1A"/>
    <w:rsid w:val="00CE02A4"/>
    <w:rsid w:val="00CE0335"/>
    <w:rsid w:val="00CE1162"/>
    <w:rsid w:val="00CE2B0A"/>
    <w:rsid w:val="00CE3EC2"/>
    <w:rsid w:val="00CE4DB6"/>
    <w:rsid w:val="00CE5562"/>
    <w:rsid w:val="00CE63EB"/>
    <w:rsid w:val="00CE6BE6"/>
    <w:rsid w:val="00CE7878"/>
    <w:rsid w:val="00CF115A"/>
    <w:rsid w:val="00CF1797"/>
    <w:rsid w:val="00CF1867"/>
    <w:rsid w:val="00CF2036"/>
    <w:rsid w:val="00CF2A6D"/>
    <w:rsid w:val="00CF364C"/>
    <w:rsid w:val="00CF38CF"/>
    <w:rsid w:val="00CF3D9E"/>
    <w:rsid w:val="00CF553D"/>
    <w:rsid w:val="00CF6196"/>
    <w:rsid w:val="00CF643D"/>
    <w:rsid w:val="00CF65BB"/>
    <w:rsid w:val="00CF71B5"/>
    <w:rsid w:val="00CF769C"/>
    <w:rsid w:val="00CF7D5B"/>
    <w:rsid w:val="00D00046"/>
    <w:rsid w:val="00D0068F"/>
    <w:rsid w:val="00D009F5"/>
    <w:rsid w:val="00D016DF"/>
    <w:rsid w:val="00D02620"/>
    <w:rsid w:val="00D02726"/>
    <w:rsid w:val="00D028D3"/>
    <w:rsid w:val="00D029CC"/>
    <w:rsid w:val="00D03195"/>
    <w:rsid w:val="00D045A7"/>
    <w:rsid w:val="00D054C4"/>
    <w:rsid w:val="00D057AD"/>
    <w:rsid w:val="00D0581B"/>
    <w:rsid w:val="00D05D3E"/>
    <w:rsid w:val="00D0620A"/>
    <w:rsid w:val="00D06803"/>
    <w:rsid w:val="00D073A7"/>
    <w:rsid w:val="00D074E2"/>
    <w:rsid w:val="00D07C13"/>
    <w:rsid w:val="00D10087"/>
    <w:rsid w:val="00D10302"/>
    <w:rsid w:val="00D10ABE"/>
    <w:rsid w:val="00D114C8"/>
    <w:rsid w:val="00D128E4"/>
    <w:rsid w:val="00D134A7"/>
    <w:rsid w:val="00D14D96"/>
    <w:rsid w:val="00D14F82"/>
    <w:rsid w:val="00D153A0"/>
    <w:rsid w:val="00D16975"/>
    <w:rsid w:val="00D16B09"/>
    <w:rsid w:val="00D16B72"/>
    <w:rsid w:val="00D16C83"/>
    <w:rsid w:val="00D172DB"/>
    <w:rsid w:val="00D17911"/>
    <w:rsid w:val="00D17BD6"/>
    <w:rsid w:val="00D20188"/>
    <w:rsid w:val="00D20317"/>
    <w:rsid w:val="00D21134"/>
    <w:rsid w:val="00D2153D"/>
    <w:rsid w:val="00D21F23"/>
    <w:rsid w:val="00D2243A"/>
    <w:rsid w:val="00D22657"/>
    <w:rsid w:val="00D24643"/>
    <w:rsid w:val="00D266B2"/>
    <w:rsid w:val="00D2711A"/>
    <w:rsid w:val="00D271C7"/>
    <w:rsid w:val="00D27A74"/>
    <w:rsid w:val="00D30CA8"/>
    <w:rsid w:val="00D3228A"/>
    <w:rsid w:val="00D35C6F"/>
    <w:rsid w:val="00D35CD8"/>
    <w:rsid w:val="00D364E6"/>
    <w:rsid w:val="00D365FC"/>
    <w:rsid w:val="00D37010"/>
    <w:rsid w:val="00D3788C"/>
    <w:rsid w:val="00D37D9D"/>
    <w:rsid w:val="00D40114"/>
    <w:rsid w:val="00D40B39"/>
    <w:rsid w:val="00D414FD"/>
    <w:rsid w:val="00D41609"/>
    <w:rsid w:val="00D425C2"/>
    <w:rsid w:val="00D42994"/>
    <w:rsid w:val="00D4366F"/>
    <w:rsid w:val="00D43E16"/>
    <w:rsid w:val="00D43E5E"/>
    <w:rsid w:val="00D44024"/>
    <w:rsid w:val="00D440FE"/>
    <w:rsid w:val="00D44158"/>
    <w:rsid w:val="00D4428C"/>
    <w:rsid w:val="00D44F37"/>
    <w:rsid w:val="00D455ED"/>
    <w:rsid w:val="00D45C96"/>
    <w:rsid w:val="00D46307"/>
    <w:rsid w:val="00D47BC2"/>
    <w:rsid w:val="00D50579"/>
    <w:rsid w:val="00D5097F"/>
    <w:rsid w:val="00D50BC0"/>
    <w:rsid w:val="00D5109D"/>
    <w:rsid w:val="00D51194"/>
    <w:rsid w:val="00D51669"/>
    <w:rsid w:val="00D51ACA"/>
    <w:rsid w:val="00D52820"/>
    <w:rsid w:val="00D52FDA"/>
    <w:rsid w:val="00D5301E"/>
    <w:rsid w:val="00D53E0F"/>
    <w:rsid w:val="00D54AA6"/>
    <w:rsid w:val="00D54BC4"/>
    <w:rsid w:val="00D555EC"/>
    <w:rsid w:val="00D56C1C"/>
    <w:rsid w:val="00D57366"/>
    <w:rsid w:val="00D60502"/>
    <w:rsid w:val="00D60A47"/>
    <w:rsid w:val="00D630BA"/>
    <w:rsid w:val="00D6354C"/>
    <w:rsid w:val="00D64566"/>
    <w:rsid w:val="00D64772"/>
    <w:rsid w:val="00D64952"/>
    <w:rsid w:val="00D64A28"/>
    <w:rsid w:val="00D64D76"/>
    <w:rsid w:val="00D651E1"/>
    <w:rsid w:val="00D65235"/>
    <w:rsid w:val="00D65966"/>
    <w:rsid w:val="00D67451"/>
    <w:rsid w:val="00D67475"/>
    <w:rsid w:val="00D678CD"/>
    <w:rsid w:val="00D70736"/>
    <w:rsid w:val="00D71203"/>
    <w:rsid w:val="00D714A2"/>
    <w:rsid w:val="00D71A44"/>
    <w:rsid w:val="00D72567"/>
    <w:rsid w:val="00D7417A"/>
    <w:rsid w:val="00D74B99"/>
    <w:rsid w:val="00D75948"/>
    <w:rsid w:val="00D7688E"/>
    <w:rsid w:val="00D77A2C"/>
    <w:rsid w:val="00D810A8"/>
    <w:rsid w:val="00D8142A"/>
    <w:rsid w:val="00D814E4"/>
    <w:rsid w:val="00D815A8"/>
    <w:rsid w:val="00D81F4C"/>
    <w:rsid w:val="00D81FFE"/>
    <w:rsid w:val="00D82BC1"/>
    <w:rsid w:val="00D8329A"/>
    <w:rsid w:val="00D83E54"/>
    <w:rsid w:val="00D84E09"/>
    <w:rsid w:val="00D85DE6"/>
    <w:rsid w:val="00D85F90"/>
    <w:rsid w:val="00D86816"/>
    <w:rsid w:val="00D86F9E"/>
    <w:rsid w:val="00D870BA"/>
    <w:rsid w:val="00D8730E"/>
    <w:rsid w:val="00D87B51"/>
    <w:rsid w:val="00D87DAA"/>
    <w:rsid w:val="00D905DF"/>
    <w:rsid w:val="00D910C3"/>
    <w:rsid w:val="00D918BE"/>
    <w:rsid w:val="00D932D7"/>
    <w:rsid w:val="00D940B2"/>
    <w:rsid w:val="00D94BE5"/>
    <w:rsid w:val="00D94C32"/>
    <w:rsid w:val="00D94FD1"/>
    <w:rsid w:val="00D9628C"/>
    <w:rsid w:val="00D9755F"/>
    <w:rsid w:val="00DA1F2C"/>
    <w:rsid w:val="00DA28C1"/>
    <w:rsid w:val="00DA2D8B"/>
    <w:rsid w:val="00DA2F3A"/>
    <w:rsid w:val="00DA4075"/>
    <w:rsid w:val="00DA43E8"/>
    <w:rsid w:val="00DA4EC0"/>
    <w:rsid w:val="00DA50C4"/>
    <w:rsid w:val="00DA5363"/>
    <w:rsid w:val="00DA6F40"/>
    <w:rsid w:val="00DB00E2"/>
    <w:rsid w:val="00DB216D"/>
    <w:rsid w:val="00DB2192"/>
    <w:rsid w:val="00DB2EC3"/>
    <w:rsid w:val="00DB3E73"/>
    <w:rsid w:val="00DB3F69"/>
    <w:rsid w:val="00DB484B"/>
    <w:rsid w:val="00DB53B8"/>
    <w:rsid w:val="00DB55E0"/>
    <w:rsid w:val="00DB5CBA"/>
    <w:rsid w:val="00DB61CF"/>
    <w:rsid w:val="00DB6A14"/>
    <w:rsid w:val="00DB72B8"/>
    <w:rsid w:val="00DB741C"/>
    <w:rsid w:val="00DB7571"/>
    <w:rsid w:val="00DB75AA"/>
    <w:rsid w:val="00DB7D1B"/>
    <w:rsid w:val="00DC02A5"/>
    <w:rsid w:val="00DC03D4"/>
    <w:rsid w:val="00DC18AE"/>
    <w:rsid w:val="00DC2E01"/>
    <w:rsid w:val="00DC2FD8"/>
    <w:rsid w:val="00DC3BA1"/>
    <w:rsid w:val="00DC4876"/>
    <w:rsid w:val="00DC7226"/>
    <w:rsid w:val="00DD01DB"/>
    <w:rsid w:val="00DD130A"/>
    <w:rsid w:val="00DD1BCA"/>
    <w:rsid w:val="00DD2377"/>
    <w:rsid w:val="00DD23D3"/>
    <w:rsid w:val="00DD3011"/>
    <w:rsid w:val="00DD43AC"/>
    <w:rsid w:val="00DD4714"/>
    <w:rsid w:val="00DD49FA"/>
    <w:rsid w:val="00DD4D4A"/>
    <w:rsid w:val="00DD5710"/>
    <w:rsid w:val="00DD6973"/>
    <w:rsid w:val="00DD7489"/>
    <w:rsid w:val="00DD75E3"/>
    <w:rsid w:val="00DD7B67"/>
    <w:rsid w:val="00DD7B89"/>
    <w:rsid w:val="00DE0CD5"/>
    <w:rsid w:val="00DE1DC3"/>
    <w:rsid w:val="00DE1E9A"/>
    <w:rsid w:val="00DE1F6A"/>
    <w:rsid w:val="00DE3A07"/>
    <w:rsid w:val="00DE4F31"/>
    <w:rsid w:val="00DE5108"/>
    <w:rsid w:val="00DE60AB"/>
    <w:rsid w:val="00DE6F2D"/>
    <w:rsid w:val="00DE76E2"/>
    <w:rsid w:val="00DE76F4"/>
    <w:rsid w:val="00DF0679"/>
    <w:rsid w:val="00DF0797"/>
    <w:rsid w:val="00DF09DA"/>
    <w:rsid w:val="00DF1696"/>
    <w:rsid w:val="00DF2250"/>
    <w:rsid w:val="00DF3449"/>
    <w:rsid w:val="00DF38F2"/>
    <w:rsid w:val="00DF4D0B"/>
    <w:rsid w:val="00DF4E83"/>
    <w:rsid w:val="00DF5841"/>
    <w:rsid w:val="00DF59CB"/>
    <w:rsid w:val="00DF5E9D"/>
    <w:rsid w:val="00DF6A4E"/>
    <w:rsid w:val="00DF787D"/>
    <w:rsid w:val="00E0004C"/>
    <w:rsid w:val="00E001AA"/>
    <w:rsid w:val="00E00FCC"/>
    <w:rsid w:val="00E01127"/>
    <w:rsid w:val="00E017D7"/>
    <w:rsid w:val="00E01A7A"/>
    <w:rsid w:val="00E01E43"/>
    <w:rsid w:val="00E0255D"/>
    <w:rsid w:val="00E03736"/>
    <w:rsid w:val="00E039E0"/>
    <w:rsid w:val="00E04048"/>
    <w:rsid w:val="00E044F2"/>
    <w:rsid w:val="00E04871"/>
    <w:rsid w:val="00E05541"/>
    <w:rsid w:val="00E05ABF"/>
    <w:rsid w:val="00E05CD3"/>
    <w:rsid w:val="00E06182"/>
    <w:rsid w:val="00E07E9D"/>
    <w:rsid w:val="00E105DD"/>
    <w:rsid w:val="00E110DC"/>
    <w:rsid w:val="00E1167C"/>
    <w:rsid w:val="00E11C74"/>
    <w:rsid w:val="00E12045"/>
    <w:rsid w:val="00E1219A"/>
    <w:rsid w:val="00E12279"/>
    <w:rsid w:val="00E124C2"/>
    <w:rsid w:val="00E12546"/>
    <w:rsid w:val="00E12B6C"/>
    <w:rsid w:val="00E13162"/>
    <w:rsid w:val="00E1354F"/>
    <w:rsid w:val="00E144CA"/>
    <w:rsid w:val="00E153D0"/>
    <w:rsid w:val="00E1578B"/>
    <w:rsid w:val="00E15C2E"/>
    <w:rsid w:val="00E16C45"/>
    <w:rsid w:val="00E20BFE"/>
    <w:rsid w:val="00E20C10"/>
    <w:rsid w:val="00E20F70"/>
    <w:rsid w:val="00E211AE"/>
    <w:rsid w:val="00E21307"/>
    <w:rsid w:val="00E21634"/>
    <w:rsid w:val="00E21CAB"/>
    <w:rsid w:val="00E2210C"/>
    <w:rsid w:val="00E22988"/>
    <w:rsid w:val="00E22F98"/>
    <w:rsid w:val="00E233DA"/>
    <w:rsid w:val="00E2442E"/>
    <w:rsid w:val="00E26498"/>
    <w:rsid w:val="00E30D60"/>
    <w:rsid w:val="00E30E94"/>
    <w:rsid w:val="00E310B4"/>
    <w:rsid w:val="00E31F9F"/>
    <w:rsid w:val="00E321AB"/>
    <w:rsid w:val="00E321E4"/>
    <w:rsid w:val="00E33487"/>
    <w:rsid w:val="00E342C7"/>
    <w:rsid w:val="00E342FD"/>
    <w:rsid w:val="00E34376"/>
    <w:rsid w:val="00E356E2"/>
    <w:rsid w:val="00E35C29"/>
    <w:rsid w:val="00E35CE8"/>
    <w:rsid w:val="00E36D6E"/>
    <w:rsid w:val="00E41149"/>
    <w:rsid w:val="00E4145B"/>
    <w:rsid w:val="00E4189F"/>
    <w:rsid w:val="00E4288D"/>
    <w:rsid w:val="00E42DD1"/>
    <w:rsid w:val="00E4303A"/>
    <w:rsid w:val="00E430F2"/>
    <w:rsid w:val="00E437AF"/>
    <w:rsid w:val="00E43D2B"/>
    <w:rsid w:val="00E44A2C"/>
    <w:rsid w:val="00E4510C"/>
    <w:rsid w:val="00E458E3"/>
    <w:rsid w:val="00E462AE"/>
    <w:rsid w:val="00E464FE"/>
    <w:rsid w:val="00E469A5"/>
    <w:rsid w:val="00E46FCC"/>
    <w:rsid w:val="00E47332"/>
    <w:rsid w:val="00E51BBF"/>
    <w:rsid w:val="00E51C2B"/>
    <w:rsid w:val="00E51E8E"/>
    <w:rsid w:val="00E527F5"/>
    <w:rsid w:val="00E52C98"/>
    <w:rsid w:val="00E5390A"/>
    <w:rsid w:val="00E54CCB"/>
    <w:rsid w:val="00E5523A"/>
    <w:rsid w:val="00E557F8"/>
    <w:rsid w:val="00E56511"/>
    <w:rsid w:val="00E56E2D"/>
    <w:rsid w:val="00E6002B"/>
    <w:rsid w:val="00E601DE"/>
    <w:rsid w:val="00E601E9"/>
    <w:rsid w:val="00E6055F"/>
    <w:rsid w:val="00E60724"/>
    <w:rsid w:val="00E60758"/>
    <w:rsid w:val="00E60D5D"/>
    <w:rsid w:val="00E631F5"/>
    <w:rsid w:val="00E63D69"/>
    <w:rsid w:val="00E6482A"/>
    <w:rsid w:val="00E648BB"/>
    <w:rsid w:val="00E6570A"/>
    <w:rsid w:val="00E659FC"/>
    <w:rsid w:val="00E65D3B"/>
    <w:rsid w:val="00E65D5C"/>
    <w:rsid w:val="00E65FCF"/>
    <w:rsid w:val="00E66DDA"/>
    <w:rsid w:val="00E66F2D"/>
    <w:rsid w:val="00E67204"/>
    <w:rsid w:val="00E6732C"/>
    <w:rsid w:val="00E6735F"/>
    <w:rsid w:val="00E67B8A"/>
    <w:rsid w:val="00E705CB"/>
    <w:rsid w:val="00E70AC8"/>
    <w:rsid w:val="00E7113A"/>
    <w:rsid w:val="00E7180B"/>
    <w:rsid w:val="00E71A76"/>
    <w:rsid w:val="00E72449"/>
    <w:rsid w:val="00E725BD"/>
    <w:rsid w:val="00E73293"/>
    <w:rsid w:val="00E735F2"/>
    <w:rsid w:val="00E739F7"/>
    <w:rsid w:val="00E73AC5"/>
    <w:rsid w:val="00E74B14"/>
    <w:rsid w:val="00E74D90"/>
    <w:rsid w:val="00E752F1"/>
    <w:rsid w:val="00E75346"/>
    <w:rsid w:val="00E75633"/>
    <w:rsid w:val="00E7635D"/>
    <w:rsid w:val="00E77792"/>
    <w:rsid w:val="00E77B37"/>
    <w:rsid w:val="00E80535"/>
    <w:rsid w:val="00E80603"/>
    <w:rsid w:val="00E808A3"/>
    <w:rsid w:val="00E811B1"/>
    <w:rsid w:val="00E8211C"/>
    <w:rsid w:val="00E827E7"/>
    <w:rsid w:val="00E828B1"/>
    <w:rsid w:val="00E82C69"/>
    <w:rsid w:val="00E844D1"/>
    <w:rsid w:val="00E84B2D"/>
    <w:rsid w:val="00E85338"/>
    <w:rsid w:val="00E8563E"/>
    <w:rsid w:val="00E86901"/>
    <w:rsid w:val="00E86ACE"/>
    <w:rsid w:val="00E90266"/>
    <w:rsid w:val="00E9044D"/>
    <w:rsid w:val="00E90C3D"/>
    <w:rsid w:val="00E90E2E"/>
    <w:rsid w:val="00E9105A"/>
    <w:rsid w:val="00E91242"/>
    <w:rsid w:val="00E91398"/>
    <w:rsid w:val="00E92189"/>
    <w:rsid w:val="00E93961"/>
    <w:rsid w:val="00E9449C"/>
    <w:rsid w:val="00E9459B"/>
    <w:rsid w:val="00E94A4F"/>
    <w:rsid w:val="00E94C5B"/>
    <w:rsid w:val="00E94CB9"/>
    <w:rsid w:val="00E94DF9"/>
    <w:rsid w:val="00E9533C"/>
    <w:rsid w:val="00E95E6A"/>
    <w:rsid w:val="00E9654E"/>
    <w:rsid w:val="00E965CB"/>
    <w:rsid w:val="00E9739F"/>
    <w:rsid w:val="00E97CDC"/>
    <w:rsid w:val="00EA0EB6"/>
    <w:rsid w:val="00EA199B"/>
    <w:rsid w:val="00EA1D1C"/>
    <w:rsid w:val="00EA2253"/>
    <w:rsid w:val="00EA30D5"/>
    <w:rsid w:val="00EA31D5"/>
    <w:rsid w:val="00EA3898"/>
    <w:rsid w:val="00EA464C"/>
    <w:rsid w:val="00EA4790"/>
    <w:rsid w:val="00EA4D92"/>
    <w:rsid w:val="00EA6073"/>
    <w:rsid w:val="00EA6519"/>
    <w:rsid w:val="00EA660E"/>
    <w:rsid w:val="00EA66FE"/>
    <w:rsid w:val="00EA6A22"/>
    <w:rsid w:val="00EA70FD"/>
    <w:rsid w:val="00EA7B0C"/>
    <w:rsid w:val="00EA7F95"/>
    <w:rsid w:val="00EB045A"/>
    <w:rsid w:val="00EB0C64"/>
    <w:rsid w:val="00EB20DB"/>
    <w:rsid w:val="00EB3B09"/>
    <w:rsid w:val="00EB434C"/>
    <w:rsid w:val="00EB4914"/>
    <w:rsid w:val="00EB6AC7"/>
    <w:rsid w:val="00EB7553"/>
    <w:rsid w:val="00EC06DB"/>
    <w:rsid w:val="00EC0EA8"/>
    <w:rsid w:val="00EC1244"/>
    <w:rsid w:val="00EC16B0"/>
    <w:rsid w:val="00EC1B73"/>
    <w:rsid w:val="00EC29E8"/>
    <w:rsid w:val="00EC4665"/>
    <w:rsid w:val="00EC4739"/>
    <w:rsid w:val="00EC4815"/>
    <w:rsid w:val="00EC4C05"/>
    <w:rsid w:val="00EC5730"/>
    <w:rsid w:val="00EC6606"/>
    <w:rsid w:val="00EC6D41"/>
    <w:rsid w:val="00EC6DCE"/>
    <w:rsid w:val="00EC7FFA"/>
    <w:rsid w:val="00ED0106"/>
    <w:rsid w:val="00ED02A1"/>
    <w:rsid w:val="00ED1964"/>
    <w:rsid w:val="00ED19B8"/>
    <w:rsid w:val="00ED271F"/>
    <w:rsid w:val="00ED2D0C"/>
    <w:rsid w:val="00ED303F"/>
    <w:rsid w:val="00ED7749"/>
    <w:rsid w:val="00ED7CCE"/>
    <w:rsid w:val="00ED7E3E"/>
    <w:rsid w:val="00EE0014"/>
    <w:rsid w:val="00EE1DAC"/>
    <w:rsid w:val="00EE2006"/>
    <w:rsid w:val="00EE21C2"/>
    <w:rsid w:val="00EE2759"/>
    <w:rsid w:val="00EE3ED9"/>
    <w:rsid w:val="00EE429E"/>
    <w:rsid w:val="00EE445D"/>
    <w:rsid w:val="00EE52BE"/>
    <w:rsid w:val="00EE5538"/>
    <w:rsid w:val="00EE55FC"/>
    <w:rsid w:val="00EE5921"/>
    <w:rsid w:val="00EE5DA4"/>
    <w:rsid w:val="00EE5E79"/>
    <w:rsid w:val="00EE61A0"/>
    <w:rsid w:val="00EE6C34"/>
    <w:rsid w:val="00EE7326"/>
    <w:rsid w:val="00EF0F3E"/>
    <w:rsid w:val="00EF170B"/>
    <w:rsid w:val="00EF17C3"/>
    <w:rsid w:val="00EF2A77"/>
    <w:rsid w:val="00EF2D66"/>
    <w:rsid w:val="00EF3281"/>
    <w:rsid w:val="00EF34CE"/>
    <w:rsid w:val="00EF436B"/>
    <w:rsid w:val="00EF473A"/>
    <w:rsid w:val="00EF4A59"/>
    <w:rsid w:val="00EF53D4"/>
    <w:rsid w:val="00EF5985"/>
    <w:rsid w:val="00EF6CF4"/>
    <w:rsid w:val="00EF7466"/>
    <w:rsid w:val="00EF7EAB"/>
    <w:rsid w:val="00EF7EBC"/>
    <w:rsid w:val="00F00591"/>
    <w:rsid w:val="00F0220C"/>
    <w:rsid w:val="00F03610"/>
    <w:rsid w:val="00F039D9"/>
    <w:rsid w:val="00F04794"/>
    <w:rsid w:val="00F053F1"/>
    <w:rsid w:val="00F055AC"/>
    <w:rsid w:val="00F058E2"/>
    <w:rsid w:val="00F05ADE"/>
    <w:rsid w:val="00F067A0"/>
    <w:rsid w:val="00F076F7"/>
    <w:rsid w:val="00F07D3C"/>
    <w:rsid w:val="00F07D56"/>
    <w:rsid w:val="00F10CA7"/>
    <w:rsid w:val="00F117B1"/>
    <w:rsid w:val="00F121CB"/>
    <w:rsid w:val="00F130B5"/>
    <w:rsid w:val="00F1396F"/>
    <w:rsid w:val="00F13B6D"/>
    <w:rsid w:val="00F14497"/>
    <w:rsid w:val="00F14898"/>
    <w:rsid w:val="00F14DE8"/>
    <w:rsid w:val="00F15B00"/>
    <w:rsid w:val="00F16A3C"/>
    <w:rsid w:val="00F176FF"/>
    <w:rsid w:val="00F2090A"/>
    <w:rsid w:val="00F20DB9"/>
    <w:rsid w:val="00F21112"/>
    <w:rsid w:val="00F2169C"/>
    <w:rsid w:val="00F21CC0"/>
    <w:rsid w:val="00F226CC"/>
    <w:rsid w:val="00F239E9"/>
    <w:rsid w:val="00F23E89"/>
    <w:rsid w:val="00F24006"/>
    <w:rsid w:val="00F2417A"/>
    <w:rsid w:val="00F269D8"/>
    <w:rsid w:val="00F27F03"/>
    <w:rsid w:val="00F30F27"/>
    <w:rsid w:val="00F31A33"/>
    <w:rsid w:val="00F32CD2"/>
    <w:rsid w:val="00F334E1"/>
    <w:rsid w:val="00F3389B"/>
    <w:rsid w:val="00F34278"/>
    <w:rsid w:val="00F357BD"/>
    <w:rsid w:val="00F3586A"/>
    <w:rsid w:val="00F35D0F"/>
    <w:rsid w:val="00F367FE"/>
    <w:rsid w:val="00F36924"/>
    <w:rsid w:val="00F37DE2"/>
    <w:rsid w:val="00F37E31"/>
    <w:rsid w:val="00F401BA"/>
    <w:rsid w:val="00F40223"/>
    <w:rsid w:val="00F419C4"/>
    <w:rsid w:val="00F42BDD"/>
    <w:rsid w:val="00F42E6F"/>
    <w:rsid w:val="00F43684"/>
    <w:rsid w:val="00F437F7"/>
    <w:rsid w:val="00F4380A"/>
    <w:rsid w:val="00F43E27"/>
    <w:rsid w:val="00F43E4B"/>
    <w:rsid w:val="00F4415E"/>
    <w:rsid w:val="00F446A5"/>
    <w:rsid w:val="00F44D89"/>
    <w:rsid w:val="00F45441"/>
    <w:rsid w:val="00F454E3"/>
    <w:rsid w:val="00F454E5"/>
    <w:rsid w:val="00F45FEE"/>
    <w:rsid w:val="00F476D2"/>
    <w:rsid w:val="00F478C6"/>
    <w:rsid w:val="00F50171"/>
    <w:rsid w:val="00F5123E"/>
    <w:rsid w:val="00F5135E"/>
    <w:rsid w:val="00F51A13"/>
    <w:rsid w:val="00F52B1F"/>
    <w:rsid w:val="00F533C0"/>
    <w:rsid w:val="00F54416"/>
    <w:rsid w:val="00F54DAC"/>
    <w:rsid w:val="00F5547B"/>
    <w:rsid w:val="00F56036"/>
    <w:rsid w:val="00F5613E"/>
    <w:rsid w:val="00F563D8"/>
    <w:rsid w:val="00F56B3A"/>
    <w:rsid w:val="00F57D6D"/>
    <w:rsid w:val="00F605BA"/>
    <w:rsid w:val="00F60D16"/>
    <w:rsid w:val="00F61541"/>
    <w:rsid w:val="00F6193F"/>
    <w:rsid w:val="00F63789"/>
    <w:rsid w:val="00F63AEA"/>
    <w:rsid w:val="00F64413"/>
    <w:rsid w:val="00F644B3"/>
    <w:rsid w:val="00F64BAA"/>
    <w:rsid w:val="00F6519A"/>
    <w:rsid w:val="00F6527B"/>
    <w:rsid w:val="00F71288"/>
    <w:rsid w:val="00F713D6"/>
    <w:rsid w:val="00F722A1"/>
    <w:rsid w:val="00F73470"/>
    <w:rsid w:val="00F73608"/>
    <w:rsid w:val="00F73715"/>
    <w:rsid w:val="00F73B7A"/>
    <w:rsid w:val="00F75398"/>
    <w:rsid w:val="00F75B80"/>
    <w:rsid w:val="00F75C5A"/>
    <w:rsid w:val="00F75C8A"/>
    <w:rsid w:val="00F75D81"/>
    <w:rsid w:val="00F76437"/>
    <w:rsid w:val="00F76C7C"/>
    <w:rsid w:val="00F77148"/>
    <w:rsid w:val="00F7726A"/>
    <w:rsid w:val="00F77B24"/>
    <w:rsid w:val="00F77EB5"/>
    <w:rsid w:val="00F80109"/>
    <w:rsid w:val="00F817AE"/>
    <w:rsid w:val="00F828C0"/>
    <w:rsid w:val="00F82FB6"/>
    <w:rsid w:val="00F84059"/>
    <w:rsid w:val="00F84298"/>
    <w:rsid w:val="00F86F15"/>
    <w:rsid w:val="00F8769F"/>
    <w:rsid w:val="00F87881"/>
    <w:rsid w:val="00F906A8"/>
    <w:rsid w:val="00F908E9"/>
    <w:rsid w:val="00F9206D"/>
    <w:rsid w:val="00F9295C"/>
    <w:rsid w:val="00F930B2"/>
    <w:rsid w:val="00F936CB"/>
    <w:rsid w:val="00F9448D"/>
    <w:rsid w:val="00F95819"/>
    <w:rsid w:val="00F96E5D"/>
    <w:rsid w:val="00F972D8"/>
    <w:rsid w:val="00F97662"/>
    <w:rsid w:val="00F97858"/>
    <w:rsid w:val="00FA036F"/>
    <w:rsid w:val="00FA0E34"/>
    <w:rsid w:val="00FA1EB7"/>
    <w:rsid w:val="00FA23DA"/>
    <w:rsid w:val="00FA29EC"/>
    <w:rsid w:val="00FA2B74"/>
    <w:rsid w:val="00FA44D4"/>
    <w:rsid w:val="00FA4A95"/>
    <w:rsid w:val="00FA4B3E"/>
    <w:rsid w:val="00FA4BD8"/>
    <w:rsid w:val="00FA591B"/>
    <w:rsid w:val="00FA6D07"/>
    <w:rsid w:val="00FA6F5B"/>
    <w:rsid w:val="00FA7BCB"/>
    <w:rsid w:val="00FA7C43"/>
    <w:rsid w:val="00FB0E8D"/>
    <w:rsid w:val="00FB1B9D"/>
    <w:rsid w:val="00FB2198"/>
    <w:rsid w:val="00FB2410"/>
    <w:rsid w:val="00FB3CAC"/>
    <w:rsid w:val="00FB3F60"/>
    <w:rsid w:val="00FB4CA8"/>
    <w:rsid w:val="00FB4FBB"/>
    <w:rsid w:val="00FB6D45"/>
    <w:rsid w:val="00FB7120"/>
    <w:rsid w:val="00FB7A19"/>
    <w:rsid w:val="00FC0CE4"/>
    <w:rsid w:val="00FC0D29"/>
    <w:rsid w:val="00FC1658"/>
    <w:rsid w:val="00FC1C48"/>
    <w:rsid w:val="00FC1CEC"/>
    <w:rsid w:val="00FC24A1"/>
    <w:rsid w:val="00FC250D"/>
    <w:rsid w:val="00FC286C"/>
    <w:rsid w:val="00FC291B"/>
    <w:rsid w:val="00FC2B84"/>
    <w:rsid w:val="00FC313A"/>
    <w:rsid w:val="00FC3637"/>
    <w:rsid w:val="00FC3821"/>
    <w:rsid w:val="00FC4145"/>
    <w:rsid w:val="00FC4971"/>
    <w:rsid w:val="00FC4A0A"/>
    <w:rsid w:val="00FC4BBC"/>
    <w:rsid w:val="00FC4E2D"/>
    <w:rsid w:val="00FC5749"/>
    <w:rsid w:val="00FC5AD7"/>
    <w:rsid w:val="00FC5E47"/>
    <w:rsid w:val="00FC61B4"/>
    <w:rsid w:val="00FC655A"/>
    <w:rsid w:val="00FC7250"/>
    <w:rsid w:val="00FC767B"/>
    <w:rsid w:val="00FC76FD"/>
    <w:rsid w:val="00FC7A19"/>
    <w:rsid w:val="00FC7C22"/>
    <w:rsid w:val="00FC7CFB"/>
    <w:rsid w:val="00FD0214"/>
    <w:rsid w:val="00FD034D"/>
    <w:rsid w:val="00FD063B"/>
    <w:rsid w:val="00FD1140"/>
    <w:rsid w:val="00FD212C"/>
    <w:rsid w:val="00FD2C0C"/>
    <w:rsid w:val="00FD3035"/>
    <w:rsid w:val="00FD3268"/>
    <w:rsid w:val="00FD3959"/>
    <w:rsid w:val="00FD395A"/>
    <w:rsid w:val="00FD3AB5"/>
    <w:rsid w:val="00FD66F4"/>
    <w:rsid w:val="00FD6C15"/>
    <w:rsid w:val="00FD702C"/>
    <w:rsid w:val="00FD71C8"/>
    <w:rsid w:val="00FD7523"/>
    <w:rsid w:val="00FD7CD7"/>
    <w:rsid w:val="00FE02AD"/>
    <w:rsid w:val="00FE232C"/>
    <w:rsid w:val="00FE3818"/>
    <w:rsid w:val="00FE3957"/>
    <w:rsid w:val="00FE47D2"/>
    <w:rsid w:val="00FE4C41"/>
    <w:rsid w:val="00FE5F9B"/>
    <w:rsid w:val="00FE6520"/>
    <w:rsid w:val="00FE6651"/>
    <w:rsid w:val="00FE67C7"/>
    <w:rsid w:val="00FE70D3"/>
    <w:rsid w:val="00FE7191"/>
    <w:rsid w:val="00FE77BC"/>
    <w:rsid w:val="00FE79DC"/>
    <w:rsid w:val="00FE7A17"/>
    <w:rsid w:val="00FE7AC3"/>
    <w:rsid w:val="00FF053C"/>
    <w:rsid w:val="00FF0918"/>
    <w:rsid w:val="00FF0944"/>
    <w:rsid w:val="00FF0B5C"/>
    <w:rsid w:val="00FF1889"/>
    <w:rsid w:val="00FF1B16"/>
    <w:rsid w:val="00FF1E9E"/>
    <w:rsid w:val="00FF1EB5"/>
    <w:rsid w:val="00FF221B"/>
    <w:rsid w:val="00FF2319"/>
    <w:rsid w:val="00FF274C"/>
    <w:rsid w:val="00FF349B"/>
    <w:rsid w:val="00FF3625"/>
    <w:rsid w:val="00FF3D7E"/>
    <w:rsid w:val="00FF3E9F"/>
    <w:rsid w:val="00FF4071"/>
    <w:rsid w:val="00FF5005"/>
    <w:rsid w:val="00FF5CDB"/>
    <w:rsid w:val="00FF5F2E"/>
    <w:rsid w:val="00FF6735"/>
    <w:rsid w:val="00FF6AFF"/>
    <w:rsid w:val="00FF6DEF"/>
    <w:rsid w:val="00F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1F19E-7FD4-4714-838E-8B36125A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189"/>
    <w:rPr>
      <w:rFonts w:ascii="Times New Roman" w:eastAsia="Times New Roman" w:hAnsi="Times New Roman"/>
      <w:sz w:val="24"/>
      <w:szCs w:val="24"/>
    </w:rPr>
  </w:style>
  <w:style w:type="paragraph" w:styleId="1">
    <w:name w:val="heading 1"/>
    <w:basedOn w:val="a"/>
    <w:next w:val="a"/>
    <w:link w:val="10"/>
    <w:qFormat/>
    <w:rsid w:val="0006237E"/>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06237E"/>
    <w:pPr>
      <w:keepNext/>
      <w:spacing w:before="240" w:after="60"/>
      <w:outlineLvl w:val="1"/>
    </w:pPr>
    <w:rPr>
      <w:rFonts w:ascii="Arial" w:hAnsi="Arial"/>
      <w:b/>
      <w:bCs/>
      <w:i/>
      <w:iCs/>
      <w:sz w:val="28"/>
      <w:szCs w:val="28"/>
      <w:lang w:val="x-none"/>
    </w:rPr>
  </w:style>
  <w:style w:type="paragraph" w:styleId="3">
    <w:name w:val="heading 3"/>
    <w:basedOn w:val="a"/>
    <w:next w:val="a"/>
    <w:link w:val="30"/>
    <w:qFormat/>
    <w:rsid w:val="002D1789"/>
    <w:pPr>
      <w:keepNext/>
      <w:spacing w:before="240" w:after="60"/>
      <w:outlineLvl w:val="2"/>
    </w:pPr>
    <w:rPr>
      <w:rFonts w:ascii="Arial" w:hAnsi="Arial"/>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237E"/>
    <w:rPr>
      <w:rFonts w:ascii="Cambria" w:eastAsia="Times New Roman" w:hAnsi="Cambria" w:cs="Times New Roman"/>
      <w:b/>
      <w:bCs/>
      <w:kern w:val="32"/>
      <w:sz w:val="32"/>
      <w:szCs w:val="32"/>
      <w:lang w:eastAsia="ru-RU"/>
    </w:rPr>
  </w:style>
  <w:style w:type="character" w:customStyle="1" w:styleId="20">
    <w:name w:val="Заголовок 2 Знак"/>
    <w:link w:val="2"/>
    <w:rsid w:val="0006237E"/>
    <w:rPr>
      <w:rFonts w:ascii="Arial" w:eastAsia="Times New Roman" w:hAnsi="Arial" w:cs="Arial"/>
      <w:b/>
      <w:bCs/>
      <w:i/>
      <w:iCs/>
      <w:sz w:val="28"/>
      <w:szCs w:val="28"/>
      <w:lang w:eastAsia="ru-RU"/>
    </w:rPr>
  </w:style>
  <w:style w:type="paragraph" w:styleId="a3">
    <w:name w:val="footnote text"/>
    <w:basedOn w:val="a"/>
    <w:link w:val="a4"/>
    <w:semiHidden/>
    <w:rsid w:val="0006237E"/>
    <w:rPr>
      <w:sz w:val="20"/>
      <w:lang w:val="x-none"/>
    </w:rPr>
  </w:style>
  <w:style w:type="character" w:customStyle="1" w:styleId="a4">
    <w:name w:val="Текст сноски Знак"/>
    <w:link w:val="a3"/>
    <w:semiHidden/>
    <w:rsid w:val="0006237E"/>
    <w:rPr>
      <w:rFonts w:ascii="Times New Roman" w:eastAsia="Times New Roman" w:hAnsi="Times New Roman" w:cs="Times New Roman"/>
      <w:sz w:val="20"/>
      <w:szCs w:val="24"/>
      <w:lang w:eastAsia="ru-RU"/>
    </w:rPr>
  </w:style>
  <w:style w:type="paragraph" w:customStyle="1" w:styleId="11">
    <w:name w:val="Стиль Первая строка:  1"/>
    <w:aliases w:val="25 см"/>
    <w:basedOn w:val="a"/>
    <w:rsid w:val="0006237E"/>
    <w:pPr>
      <w:spacing w:line="360" w:lineRule="auto"/>
      <w:ind w:firstLine="709"/>
      <w:jc w:val="both"/>
    </w:pPr>
    <w:rPr>
      <w:rFonts w:ascii="Arial" w:hAnsi="Arial"/>
      <w:szCs w:val="20"/>
    </w:rPr>
  </w:style>
  <w:style w:type="paragraph" w:customStyle="1" w:styleId="12">
    <w:name w:val="Знак1"/>
    <w:basedOn w:val="a"/>
    <w:rsid w:val="0006237E"/>
    <w:rPr>
      <w:rFonts w:ascii="Verdana" w:hAnsi="Verdana" w:cs="Verdana"/>
      <w:sz w:val="20"/>
      <w:szCs w:val="20"/>
      <w:lang w:val="en-US" w:eastAsia="en-US"/>
    </w:rPr>
  </w:style>
  <w:style w:type="paragraph" w:customStyle="1" w:styleId="a5">
    <w:name w:val="Таблицы (моноширинный)"/>
    <w:basedOn w:val="a"/>
    <w:next w:val="a"/>
    <w:rsid w:val="0006237E"/>
    <w:pPr>
      <w:autoSpaceDE w:val="0"/>
      <w:autoSpaceDN w:val="0"/>
      <w:adjustRightInd w:val="0"/>
      <w:jc w:val="both"/>
    </w:pPr>
    <w:rPr>
      <w:rFonts w:ascii="Courier New" w:hAnsi="Courier New" w:cs="Courier New"/>
      <w:sz w:val="20"/>
      <w:szCs w:val="20"/>
    </w:rPr>
  </w:style>
  <w:style w:type="paragraph" w:customStyle="1" w:styleId="21">
    <w:name w:val="Основной текст 21"/>
    <w:basedOn w:val="a"/>
    <w:rsid w:val="0006237E"/>
    <w:pPr>
      <w:overflowPunct w:val="0"/>
      <w:autoSpaceDE w:val="0"/>
      <w:autoSpaceDN w:val="0"/>
      <w:adjustRightInd w:val="0"/>
      <w:jc w:val="center"/>
    </w:pPr>
    <w:rPr>
      <w:b/>
      <w:sz w:val="28"/>
      <w:szCs w:val="20"/>
    </w:rPr>
  </w:style>
  <w:style w:type="paragraph" w:customStyle="1" w:styleId="ConsPlusNormal">
    <w:name w:val="ConsPlusNormal"/>
    <w:rsid w:val="0006237E"/>
    <w:pPr>
      <w:widowControl w:val="0"/>
      <w:autoSpaceDE w:val="0"/>
      <w:autoSpaceDN w:val="0"/>
      <w:adjustRightInd w:val="0"/>
      <w:ind w:firstLine="720"/>
    </w:pPr>
    <w:rPr>
      <w:rFonts w:ascii="Arial" w:eastAsia="Times New Roman" w:hAnsi="Arial" w:cs="Arial"/>
    </w:rPr>
  </w:style>
  <w:style w:type="paragraph" w:styleId="22">
    <w:name w:val="Body Text Indent 2"/>
    <w:basedOn w:val="a"/>
    <w:link w:val="23"/>
    <w:rsid w:val="0006237E"/>
    <w:pPr>
      <w:ind w:firstLine="540"/>
      <w:jc w:val="both"/>
    </w:pPr>
    <w:rPr>
      <w:sz w:val="28"/>
      <w:lang w:val="x-none"/>
    </w:rPr>
  </w:style>
  <w:style w:type="character" w:customStyle="1" w:styleId="23">
    <w:name w:val="Основной текст с отступом 2 Знак"/>
    <w:link w:val="22"/>
    <w:rsid w:val="0006237E"/>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06237E"/>
    <w:pPr>
      <w:overflowPunct w:val="0"/>
      <w:autoSpaceDE w:val="0"/>
      <w:autoSpaceDN w:val="0"/>
      <w:adjustRightInd w:val="0"/>
      <w:ind w:firstLine="567"/>
      <w:jc w:val="both"/>
    </w:pPr>
    <w:rPr>
      <w:sz w:val="28"/>
      <w:szCs w:val="20"/>
    </w:rPr>
  </w:style>
  <w:style w:type="paragraph" w:customStyle="1" w:styleId="a6">
    <w:name w:val="Прижатый влево"/>
    <w:basedOn w:val="a"/>
    <w:next w:val="a"/>
    <w:rsid w:val="0006237E"/>
    <w:pPr>
      <w:autoSpaceDE w:val="0"/>
      <w:autoSpaceDN w:val="0"/>
      <w:adjustRightInd w:val="0"/>
    </w:pPr>
    <w:rPr>
      <w:rFonts w:ascii="Arial" w:hAnsi="Arial"/>
      <w:sz w:val="20"/>
      <w:szCs w:val="20"/>
    </w:rPr>
  </w:style>
  <w:style w:type="paragraph" w:customStyle="1" w:styleId="ConsPlusTitle">
    <w:name w:val="ConsPlusTitle"/>
    <w:rsid w:val="0006237E"/>
    <w:pPr>
      <w:autoSpaceDE w:val="0"/>
      <w:autoSpaceDN w:val="0"/>
      <w:adjustRightInd w:val="0"/>
    </w:pPr>
    <w:rPr>
      <w:rFonts w:ascii="Times New Roman" w:eastAsia="Times New Roman" w:hAnsi="Times New Roman"/>
      <w:b/>
      <w:bCs/>
      <w:sz w:val="28"/>
      <w:szCs w:val="28"/>
    </w:rPr>
  </w:style>
  <w:style w:type="paragraph" w:customStyle="1" w:styleId="ConsPlusNonformat">
    <w:name w:val="ConsPlusNonformat"/>
    <w:rsid w:val="0006237E"/>
    <w:pPr>
      <w:autoSpaceDE w:val="0"/>
      <w:autoSpaceDN w:val="0"/>
      <w:adjustRightInd w:val="0"/>
    </w:pPr>
    <w:rPr>
      <w:rFonts w:ascii="Courier New" w:eastAsia="Times New Roman" w:hAnsi="Courier New" w:cs="Courier New"/>
    </w:rPr>
  </w:style>
  <w:style w:type="paragraph" w:customStyle="1" w:styleId="ConsPlusCell">
    <w:name w:val="ConsPlusCell"/>
    <w:rsid w:val="0006237E"/>
    <w:pPr>
      <w:autoSpaceDE w:val="0"/>
      <w:autoSpaceDN w:val="0"/>
      <w:adjustRightInd w:val="0"/>
    </w:pPr>
    <w:rPr>
      <w:rFonts w:ascii="Arial" w:eastAsia="Times New Roman" w:hAnsi="Arial" w:cs="Arial"/>
    </w:rPr>
  </w:style>
  <w:style w:type="paragraph" w:styleId="a7">
    <w:name w:val="header"/>
    <w:basedOn w:val="a"/>
    <w:link w:val="a8"/>
    <w:uiPriority w:val="99"/>
    <w:rsid w:val="0006237E"/>
    <w:pPr>
      <w:tabs>
        <w:tab w:val="center" w:pos="4677"/>
        <w:tab w:val="right" w:pos="9355"/>
      </w:tabs>
    </w:pPr>
    <w:rPr>
      <w:lang w:val="x-none"/>
    </w:rPr>
  </w:style>
  <w:style w:type="character" w:customStyle="1" w:styleId="a8">
    <w:name w:val="Верхний колонтитул Знак"/>
    <w:link w:val="a7"/>
    <w:uiPriority w:val="99"/>
    <w:rsid w:val="0006237E"/>
    <w:rPr>
      <w:rFonts w:ascii="Times New Roman" w:eastAsia="Times New Roman" w:hAnsi="Times New Roman" w:cs="Times New Roman"/>
      <w:sz w:val="24"/>
      <w:szCs w:val="24"/>
      <w:lang w:eastAsia="ru-RU"/>
    </w:rPr>
  </w:style>
  <w:style w:type="character" w:styleId="a9">
    <w:name w:val="page number"/>
    <w:basedOn w:val="a0"/>
    <w:rsid w:val="0006237E"/>
  </w:style>
  <w:style w:type="paragraph" w:styleId="aa">
    <w:name w:val="Balloon Text"/>
    <w:basedOn w:val="a"/>
    <w:link w:val="ab"/>
    <w:semiHidden/>
    <w:rsid w:val="0006237E"/>
    <w:rPr>
      <w:rFonts w:ascii="Tahoma" w:hAnsi="Tahoma"/>
      <w:sz w:val="16"/>
      <w:szCs w:val="16"/>
      <w:lang w:val="x-none"/>
    </w:rPr>
  </w:style>
  <w:style w:type="character" w:customStyle="1" w:styleId="ab">
    <w:name w:val="Текст выноски Знак"/>
    <w:link w:val="aa"/>
    <w:semiHidden/>
    <w:rsid w:val="0006237E"/>
    <w:rPr>
      <w:rFonts w:ascii="Tahoma" w:eastAsia="Times New Roman" w:hAnsi="Tahoma" w:cs="Tahoma"/>
      <w:sz w:val="16"/>
      <w:szCs w:val="16"/>
      <w:lang w:eastAsia="ru-RU"/>
    </w:rPr>
  </w:style>
  <w:style w:type="paragraph" w:customStyle="1" w:styleId="ac">
    <w:name w:val="Знак Знак Знак Знак Знак Знак Знак"/>
    <w:basedOn w:val="a"/>
    <w:rsid w:val="0006237E"/>
    <w:rPr>
      <w:rFonts w:ascii="Verdana" w:hAnsi="Verdana" w:cs="Verdana"/>
      <w:sz w:val="20"/>
      <w:szCs w:val="20"/>
      <w:lang w:val="en-US" w:eastAsia="en-US"/>
    </w:rPr>
  </w:style>
  <w:style w:type="paragraph" w:styleId="31">
    <w:name w:val="Body Text Indent 3"/>
    <w:basedOn w:val="a"/>
    <w:link w:val="32"/>
    <w:rsid w:val="0006237E"/>
    <w:pPr>
      <w:spacing w:after="120"/>
      <w:ind w:left="283"/>
    </w:pPr>
    <w:rPr>
      <w:sz w:val="16"/>
      <w:szCs w:val="16"/>
      <w:lang w:val="x-none"/>
    </w:rPr>
  </w:style>
  <w:style w:type="character" w:customStyle="1" w:styleId="32">
    <w:name w:val="Основной текст с отступом 3 Знак"/>
    <w:link w:val="31"/>
    <w:rsid w:val="0006237E"/>
    <w:rPr>
      <w:rFonts w:ascii="Times New Roman" w:eastAsia="Times New Roman" w:hAnsi="Times New Roman" w:cs="Times New Roman"/>
      <w:sz w:val="16"/>
      <w:szCs w:val="16"/>
      <w:lang w:eastAsia="ru-RU"/>
    </w:rPr>
  </w:style>
  <w:style w:type="paragraph" w:styleId="ad">
    <w:name w:val="Title"/>
    <w:basedOn w:val="a"/>
    <w:link w:val="ae"/>
    <w:qFormat/>
    <w:rsid w:val="0006237E"/>
    <w:pPr>
      <w:jc w:val="center"/>
    </w:pPr>
    <w:rPr>
      <w:b/>
      <w:sz w:val="20"/>
      <w:szCs w:val="20"/>
      <w:lang w:val="x-none"/>
    </w:rPr>
  </w:style>
  <w:style w:type="character" w:customStyle="1" w:styleId="ae">
    <w:name w:val="Название Знак"/>
    <w:link w:val="ad"/>
    <w:rsid w:val="0006237E"/>
    <w:rPr>
      <w:rFonts w:ascii="Times New Roman" w:eastAsia="Times New Roman" w:hAnsi="Times New Roman" w:cs="Times New Roman"/>
      <w:b/>
      <w:szCs w:val="20"/>
      <w:lang w:eastAsia="ru-RU"/>
    </w:rPr>
  </w:style>
  <w:style w:type="character" w:styleId="af">
    <w:name w:val="Hyperlink"/>
    <w:rsid w:val="0006237E"/>
    <w:rPr>
      <w:color w:val="0000FF"/>
      <w:u w:val="single"/>
    </w:rPr>
  </w:style>
  <w:style w:type="paragraph" w:customStyle="1" w:styleId="af0">
    <w:name w:val="Знак"/>
    <w:basedOn w:val="a"/>
    <w:rsid w:val="0006237E"/>
    <w:rPr>
      <w:rFonts w:ascii="Verdana" w:hAnsi="Verdana" w:cs="Verdana"/>
      <w:sz w:val="20"/>
      <w:szCs w:val="20"/>
      <w:lang w:val="en-US" w:eastAsia="en-US"/>
    </w:rPr>
  </w:style>
  <w:style w:type="paragraph" w:styleId="af1">
    <w:name w:val="Body Text"/>
    <w:aliases w:val=" Знак Знак Знак"/>
    <w:basedOn w:val="a"/>
    <w:link w:val="af2"/>
    <w:uiPriority w:val="99"/>
    <w:rsid w:val="0006237E"/>
    <w:pPr>
      <w:spacing w:after="120"/>
    </w:pPr>
    <w:rPr>
      <w:lang w:val="x-none"/>
    </w:rPr>
  </w:style>
  <w:style w:type="character" w:customStyle="1" w:styleId="af2">
    <w:name w:val="Основной текст Знак"/>
    <w:aliases w:val=" Знак Знак Знак Знак"/>
    <w:link w:val="af1"/>
    <w:uiPriority w:val="99"/>
    <w:rsid w:val="0006237E"/>
    <w:rPr>
      <w:rFonts w:ascii="Times New Roman" w:eastAsia="Times New Roman" w:hAnsi="Times New Roman" w:cs="Times New Roman"/>
      <w:sz w:val="24"/>
      <w:szCs w:val="24"/>
      <w:lang w:eastAsia="ru-RU"/>
    </w:rPr>
  </w:style>
  <w:style w:type="paragraph" w:customStyle="1" w:styleId="211">
    <w:name w:val="Основной текст с отступом 211"/>
    <w:basedOn w:val="a"/>
    <w:rsid w:val="0006237E"/>
    <w:pPr>
      <w:overflowPunct w:val="0"/>
      <w:autoSpaceDE w:val="0"/>
      <w:autoSpaceDN w:val="0"/>
      <w:adjustRightInd w:val="0"/>
      <w:ind w:firstLine="567"/>
      <w:jc w:val="both"/>
    </w:pPr>
    <w:rPr>
      <w:sz w:val="28"/>
      <w:szCs w:val="20"/>
    </w:rPr>
  </w:style>
  <w:style w:type="paragraph" w:customStyle="1" w:styleId="2110">
    <w:name w:val="Основной текст 211"/>
    <w:basedOn w:val="a"/>
    <w:rsid w:val="0006237E"/>
    <w:pPr>
      <w:overflowPunct w:val="0"/>
      <w:autoSpaceDE w:val="0"/>
      <w:autoSpaceDN w:val="0"/>
      <w:adjustRightInd w:val="0"/>
      <w:jc w:val="center"/>
    </w:pPr>
    <w:rPr>
      <w:b/>
      <w:sz w:val="28"/>
      <w:szCs w:val="20"/>
    </w:rPr>
  </w:style>
  <w:style w:type="paragraph" w:styleId="af3">
    <w:name w:val="caption"/>
    <w:basedOn w:val="a"/>
    <w:qFormat/>
    <w:rsid w:val="0006237E"/>
    <w:pPr>
      <w:jc w:val="center"/>
    </w:pPr>
    <w:rPr>
      <w:b/>
      <w:sz w:val="28"/>
      <w:szCs w:val="20"/>
    </w:rPr>
  </w:style>
  <w:style w:type="paragraph" w:customStyle="1" w:styleId="Default">
    <w:name w:val="Default"/>
    <w:rsid w:val="0039418C"/>
    <w:pPr>
      <w:autoSpaceDE w:val="0"/>
      <w:autoSpaceDN w:val="0"/>
      <w:adjustRightInd w:val="0"/>
    </w:pPr>
    <w:rPr>
      <w:rFonts w:ascii="Times New Roman" w:hAnsi="Times New Roman"/>
      <w:color w:val="000000"/>
      <w:sz w:val="24"/>
      <w:szCs w:val="24"/>
      <w:lang w:eastAsia="en-US"/>
    </w:rPr>
  </w:style>
  <w:style w:type="paragraph" w:styleId="af4">
    <w:name w:val="List Paragraph"/>
    <w:basedOn w:val="a"/>
    <w:uiPriority w:val="34"/>
    <w:qFormat/>
    <w:rsid w:val="00CA2215"/>
    <w:pPr>
      <w:ind w:left="720"/>
      <w:contextualSpacing/>
    </w:pPr>
  </w:style>
  <w:style w:type="paragraph" w:customStyle="1" w:styleId="24">
    <w:name w:val="Знак2"/>
    <w:basedOn w:val="a"/>
    <w:rsid w:val="00E430F2"/>
    <w:rPr>
      <w:rFonts w:ascii="Verdana" w:hAnsi="Verdana" w:cs="Verdana"/>
      <w:sz w:val="20"/>
      <w:szCs w:val="20"/>
      <w:lang w:val="en-US" w:eastAsia="en-US"/>
    </w:rPr>
  </w:style>
  <w:style w:type="paragraph" w:customStyle="1" w:styleId="5">
    <w:name w:val="Знак5"/>
    <w:basedOn w:val="a"/>
    <w:rsid w:val="00517315"/>
    <w:rPr>
      <w:rFonts w:ascii="Verdana" w:hAnsi="Verdana" w:cs="Verdana"/>
      <w:sz w:val="20"/>
      <w:szCs w:val="20"/>
      <w:lang w:val="en-US" w:eastAsia="en-US"/>
    </w:rPr>
  </w:style>
  <w:style w:type="paragraph" w:customStyle="1" w:styleId="4">
    <w:name w:val="Знак4"/>
    <w:basedOn w:val="a"/>
    <w:rsid w:val="006819C5"/>
    <w:rPr>
      <w:rFonts w:ascii="Verdana" w:hAnsi="Verdana" w:cs="Verdana"/>
      <w:sz w:val="20"/>
      <w:szCs w:val="20"/>
      <w:lang w:val="en-US" w:eastAsia="en-US"/>
    </w:rPr>
  </w:style>
  <w:style w:type="paragraph" w:customStyle="1" w:styleId="33">
    <w:name w:val="Знак3"/>
    <w:basedOn w:val="a"/>
    <w:uiPriority w:val="99"/>
    <w:rsid w:val="00391264"/>
    <w:rPr>
      <w:rFonts w:ascii="Verdana" w:hAnsi="Verdana" w:cs="Verdana"/>
      <w:sz w:val="20"/>
      <w:szCs w:val="20"/>
      <w:lang w:val="en-US" w:eastAsia="en-US"/>
    </w:rPr>
  </w:style>
  <w:style w:type="paragraph" w:styleId="af5">
    <w:name w:val="Body Text Indent"/>
    <w:basedOn w:val="a"/>
    <w:link w:val="af6"/>
    <w:uiPriority w:val="99"/>
    <w:rsid w:val="00EF170B"/>
    <w:pPr>
      <w:spacing w:after="120"/>
      <w:ind w:left="283"/>
    </w:pPr>
    <w:rPr>
      <w:lang w:val="x-none"/>
    </w:rPr>
  </w:style>
  <w:style w:type="character" w:customStyle="1" w:styleId="af6">
    <w:name w:val="Основной текст с отступом Знак"/>
    <w:link w:val="af5"/>
    <w:uiPriority w:val="99"/>
    <w:rsid w:val="00EF170B"/>
    <w:rPr>
      <w:rFonts w:ascii="Times New Roman" w:eastAsia="Times New Roman" w:hAnsi="Times New Roman" w:cs="Times New Roman"/>
      <w:sz w:val="24"/>
      <w:szCs w:val="24"/>
      <w:lang w:eastAsia="ru-RU"/>
    </w:rPr>
  </w:style>
  <w:style w:type="table" w:styleId="af7">
    <w:name w:val="Table Grid"/>
    <w:basedOn w:val="a1"/>
    <w:uiPriority w:val="59"/>
    <w:rsid w:val="00506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7D63C8"/>
  </w:style>
  <w:style w:type="paragraph" w:styleId="af8">
    <w:name w:val="footer"/>
    <w:basedOn w:val="a"/>
    <w:link w:val="af9"/>
    <w:uiPriority w:val="99"/>
    <w:unhideWhenUsed/>
    <w:rsid w:val="006F3676"/>
    <w:pPr>
      <w:tabs>
        <w:tab w:val="center" w:pos="4677"/>
        <w:tab w:val="right" w:pos="9355"/>
      </w:tabs>
    </w:pPr>
    <w:rPr>
      <w:lang w:val="x-none"/>
    </w:rPr>
  </w:style>
  <w:style w:type="character" w:customStyle="1" w:styleId="af9">
    <w:name w:val="Нижний колонтитул Знак"/>
    <w:link w:val="af8"/>
    <w:uiPriority w:val="99"/>
    <w:semiHidden/>
    <w:rsid w:val="006F3676"/>
    <w:rPr>
      <w:rFonts w:ascii="Times New Roman" w:eastAsia="Times New Roman" w:hAnsi="Times New Roman" w:cs="Times New Roman"/>
      <w:sz w:val="24"/>
      <w:szCs w:val="24"/>
      <w:lang w:eastAsia="ru-RU"/>
    </w:rPr>
  </w:style>
  <w:style w:type="paragraph" w:customStyle="1" w:styleId="afa">
    <w:name w:val="Знак"/>
    <w:basedOn w:val="a"/>
    <w:rsid w:val="00635461"/>
    <w:rPr>
      <w:rFonts w:ascii="Verdana" w:hAnsi="Verdana" w:cs="Verdana"/>
      <w:sz w:val="20"/>
      <w:szCs w:val="20"/>
      <w:lang w:val="en-US" w:eastAsia="en-US"/>
    </w:rPr>
  </w:style>
  <w:style w:type="paragraph" w:styleId="afb">
    <w:name w:val="Normal (Web)"/>
    <w:basedOn w:val="a"/>
    <w:uiPriority w:val="99"/>
    <w:rsid w:val="00F07D3C"/>
    <w:pPr>
      <w:spacing w:before="100" w:beforeAutospacing="1" w:after="100" w:afterAutospacing="1"/>
    </w:pPr>
  </w:style>
  <w:style w:type="character" w:styleId="afc">
    <w:name w:val="Strong"/>
    <w:qFormat/>
    <w:rsid w:val="006E09A6"/>
    <w:rPr>
      <w:b/>
      <w:bCs/>
    </w:rPr>
  </w:style>
  <w:style w:type="paragraph" w:styleId="34">
    <w:name w:val="Body Text 3"/>
    <w:basedOn w:val="a"/>
    <w:link w:val="35"/>
    <w:uiPriority w:val="99"/>
    <w:unhideWhenUsed/>
    <w:rsid w:val="002D1789"/>
    <w:pPr>
      <w:spacing w:after="120"/>
    </w:pPr>
    <w:rPr>
      <w:sz w:val="16"/>
      <w:szCs w:val="16"/>
      <w:lang w:val="x-none" w:eastAsia="x-none"/>
    </w:rPr>
  </w:style>
  <w:style w:type="character" w:customStyle="1" w:styleId="35">
    <w:name w:val="Основной текст 3 Знак"/>
    <w:link w:val="34"/>
    <w:uiPriority w:val="99"/>
    <w:rsid w:val="002D1789"/>
    <w:rPr>
      <w:rFonts w:ascii="Times New Roman" w:eastAsia="Times New Roman" w:hAnsi="Times New Roman"/>
      <w:sz w:val="16"/>
      <w:szCs w:val="16"/>
    </w:rPr>
  </w:style>
  <w:style w:type="character" w:customStyle="1" w:styleId="30">
    <w:name w:val="Заголовок 3 Знак"/>
    <w:link w:val="3"/>
    <w:rsid w:val="002D1789"/>
    <w:rPr>
      <w:rFonts w:ascii="Arial" w:eastAsia="Times New Roman" w:hAnsi="Arial" w:cs="Arial"/>
      <w:b/>
      <w:bCs/>
      <w:sz w:val="26"/>
      <w:szCs w:val="26"/>
    </w:rPr>
  </w:style>
  <w:style w:type="paragraph" w:customStyle="1" w:styleId="afd">
    <w:name w:val="Стиль"/>
    <w:rsid w:val="002D1789"/>
    <w:pPr>
      <w:widowControl w:val="0"/>
    </w:pPr>
    <w:rPr>
      <w:rFonts w:ascii="Times New Roman" w:eastAsia="Times New Roman" w:hAnsi="Times New Roman"/>
    </w:rPr>
  </w:style>
  <w:style w:type="paragraph" w:customStyle="1" w:styleId="310">
    <w:name w:val="Основной текст 31"/>
    <w:basedOn w:val="a"/>
    <w:rsid w:val="002D1789"/>
    <w:pPr>
      <w:suppressAutoHyphens/>
      <w:jc w:val="both"/>
    </w:pPr>
    <w:rPr>
      <w:szCs w:val="20"/>
      <w:lang w:eastAsia="ar-SA"/>
    </w:rPr>
  </w:style>
  <w:style w:type="paragraph" w:customStyle="1" w:styleId="Standard">
    <w:name w:val="Standard"/>
    <w:rsid w:val="006B3381"/>
    <w:pPr>
      <w:widowControl w:val="0"/>
      <w:suppressAutoHyphens/>
      <w:autoSpaceDN w:val="0"/>
      <w:textAlignment w:val="baseline"/>
    </w:pPr>
    <w:rPr>
      <w:rFonts w:ascii="Times New Roman" w:eastAsia="Andale Sans UI" w:hAnsi="Times New Roman" w:cs="Tahoma"/>
      <w:kern w:val="3"/>
      <w:sz w:val="24"/>
      <w:szCs w:val="24"/>
      <w:lang w:eastAsia="zh-CN" w:bidi="hi-IN"/>
    </w:rPr>
  </w:style>
  <w:style w:type="paragraph" w:customStyle="1" w:styleId="Textbody">
    <w:name w:val="Text body"/>
    <w:basedOn w:val="a"/>
    <w:rsid w:val="00587F70"/>
    <w:pPr>
      <w:widowControl w:val="0"/>
      <w:suppressAutoHyphens/>
      <w:autoSpaceDN w:val="0"/>
      <w:spacing w:after="120"/>
      <w:textAlignment w:val="baseline"/>
    </w:pPr>
    <w:rPr>
      <w:rFonts w:eastAsia="Andale Sans UI" w:cs="Tahoma"/>
      <w:kern w:val="3"/>
      <w:lang w:eastAsia="zh-CN" w:bidi="hi-IN"/>
    </w:rPr>
  </w:style>
  <w:style w:type="paragraph" w:customStyle="1" w:styleId="afe">
    <w:name w:val="Акты"/>
    <w:basedOn w:val="Standard"/>
    <w:rsid w:val="005D38EC"/>
    <w:pPr>
      <w:ind w:firstLine="709"/>
      <w:jc w:val="both"/>
    </w:pPr>
    <w:rPr>
      <w:sz w:val="28"/>
    </w:rPr>
  </w:style>
  <w:style w:type="paragraph" w:customStyle="1" w:styleId="TableContents">
    <w:name w:val="Table Contents"/>
    <w:basedOn w:val="Standard"/>
    <w:rsid w:val="00453E99"/>
    <w:pPr>
      <w:suppressLineNumbers/>
    </w:pPr>
  </w:style>
  <w:style w:type="paragraph" w:styleId="aff">
    <w:name w:val="No Spacing"/>
    <w:uiPriority w:val="1"/>
    <w:qFormat/>
    <w:rsid w:val="00F42BDD"/>
    <w:rPr>
      <w:rFonts w:ascii="Times New Roman" w:eastAsia="Times New Roman" w:hAnsi="Times New Roman"/>
    </w:rPr>
  </w:style>
  <w:style w:type="character" w:styleId="aff0">
    <w:name w:val="Book Title"/>
    <w:basedOn w:val="a0"/>
    <w:uiPriority w:val="99"/>
    <w:qFormat/>
    <w:rsid w:val="00F42BDD"/>
    <w:rPr>
      <w:rFonts w:cs="Times New Roman"/>
      <w:b/>
      <w:bCs/>
      <w:smallCaps/>
      <w:spacing w:val="5"/>
    </w:rPr>
  </w:style>
  <w:style w:type="paragraph" w:styleId="HTML">
    <w:name w:val="HTML Preformatted"/>
    <w:basedOn w:val="a"/>
    <w:link w:val="HTML0"/>
    <w:uiPriority w:val="99"/>
    <w:rsid w:val="0069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95B71"/>
    <w:rPr>
      <w:rFonts w:ascii="Courier New" w:eastAsia="Times New Roman" w:hAnsi="Courier New"/>
    </w:rPr>
  </w:style>
  <w:style w:type="character" w:styleId="aff1">
    <w:name w:val="Emphasis"/>
    <w:basedOn w:val="a0"/>
    <w:uiPriority w:val="20"/>
    <w:qFormat/>
    <w:rsid w:val="00A4009F"/>
    <w:rPr>
      <w:i/>
      <w:iCs/>
    </w:rPr>
  </w:style>
  <w:style w:type="character" w:customStyle="1" w:styleId="markedcontent">
    <w:name w:val="markedcontent"/>
    <w:basedOn w:val="a0"/>
    <w:rsid w:val="00735F02"/>
  </w:style>
  <w:style w:type="character" w:customStyle="1" w:styleId="25">
    <w:name w:val="Подпись к таблице (2)_"/>
    <w:basedOn w:val="a0"/>
    <w:link w:val="212"/>
    <w:uiPriority w:val="99"/>
    <w:locked/>
    <w:rsid w:val="004026E4"/>
    <w:rPr>
      <w:rFonts w:ascii="Times New Roman" w:hAnsi="Times New Roman"/>
      <w:sz w:val="26"/>
      <w:szCs w:val="26"/>
      <w:shd w:val="clear" w:color="auto" w:fill="FFFFFF"/>
    </w:rPr>
  </w:style>
  <w:style w:type="paragraph" w:customStyle="1" w:styleId="212">
    <w:name w:val="Подпись к таблице (2)1"/>
    <w:basedOn w:val="a"/>
    <w:link w:val="25"/>
    <w:uiPriority w:val="99"/>
    <w:rsid w:val="004026E4"/>
    <w:pPr>
      <w:shd w:val="clear" w:color="auto" w:fill="FFFFFF"/>
      <w:spacing w:line="317" w:lineRule="exact"/>
      <w:ind w:hanging="440"/>
    </w:pPr>
    <w:rPr>
      <w:rFonts w:eastAsia="Calibri"/>
      <w:sz w:val="26"/>
      <w:szCs w:val="26"/>
    </w:rPr>
  </w:style>
  <w:style w:type="character" w:customStyle="1" w:styleId="40">
    <w:name w:val="Основной текст (4)_"/>
    <w:basedOn w:val="a0"/>
    <w:link w:val="41"/>
    <w:uiPriority w:val="99"/>
    <w:locked/>
    <w:rsid w:val="004026E4"/>
    <w:rPr>
      <w:rFonts w:ascii="Times New Roman" w:hAnsi="Times New Roman"/>
      <w:sz w:val="26"/>
      <w:szCs w:val="26"/>
      <w:shd w:val="clear" w:color="auto" w:fill="FFFFFF"/>
    </w:rPr>
  </w:style>
  <w:style w:type="paragraph" w:customStyle="1" w:styleId="41">
    <w:name w:val="Основной текст (4)1"/>
    <w:basedOn w:val="a"/>
    <w:link w:val="40"/>
    <w:uiPriority w:val="99"/>
    <w:rsid w:val="004026E4"/>
    <w:pPr>
      <w:shd w:val="clear" w:color="auto" w:fill="FFFFFF"/>
      <w:spacing w:before="300" w:after="360" w:line="240" w:lineRule="atLeast"/>
    </w:pPr>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25">
      <w:bodyDiv w:val="1"/>
      <w:marLeft w:val="0"/>
      <w:marRight w:val="0"/>
      <w:marTop w:val="0"/>
      <w:marBottom w:val="0"/>
      <w:divBdr>
        <w:top w:val="none" w:sz="0" w:space="0" w:color="auto"/>
        <w:left w:val="none" w:sz="0" w:space="0" w:color="auto"/>
        <w:bottom w:val="none" w:sz="0" w:space="0" w:color="auto"/>
        <w:right w:val="none" w:sz="0" w:space="0" w:color="auto"/>
      </w:divBdr>
    </w:div>
    <w:div w:id="22436797">
      <w:bodyDiv w:val="1"/>
      <w:marLeft w:val="0"/>
      <w:marRight w:val="0"/>
      <w:marTop w:val="0"/>
      <w:marBottom w:val="0"/>
      <w:divBdr>
        <w:top w:val="none" w:sz="0" w:space="0" w:color="auto"/>
        <w:left w:val="none" w:sz="0" w:space="0" w:color="auto"/>
        <w:bottom w:val="none" w:sz="0" w:space="0" w:color="auto"/>
        <w:right w:val="none" w:sz="0" w:space="0" w:color="auto"/>
      </w:divBdr>
    </w:div>
    <w:div w:id="108940957">
      <w:bodyDiv w:val="1"/>
      <w:marLeft w:val="0"/>
      <w:marRight w:val="0"/>
      <w:marTop w:val="0"/>
      <w:marBottom w:val="0"/>
      <w:divBdr>
        <w:top w:val="none" w:sz="0" w:space="0" w:color="auto"/>
        <w:left w:val="none" w:sz="0" w:space="0" w:color="auto"/>
        <w:bottom w:val="none" w:sz="0" w:space="0" w:color="auto"/>
        <w:right w:val="none" w:sz="0" w:space="0" w:color="auto"/>
      </w:divBdr>
    </w:div>
    <w:div w:id="112285326">
      <w:bodyDiv w:val="1"/>
      <w:marLeft w:val="0"/>
      <w:marRight w:val="0"/>
      <w:marTop w:val="0"/>
      <w:marBottom w:val="0"/>
      <w:divBdr>
        <w:top w:val="none" w:sz="0" w:space="0" w:color="auto"/>
        <w:left w:val="none" w:sz="0" w:space="0" w:color="auto"/>
        <w:bottom w:val="none" w:sz="0" w:space="0" w:color="auto"/>
        <w:right w:val="none" w:sz="0" w:space="0" w:color="auto"/>
      </w:divBdr>
    </w:div>
    <w:div w:id="138890926">
      <w:bodyDiv w:val="1"/>
      <w:marLeft w:val="0"/>
      <w:marRight w:val="0"/>
      <w:marTop w:val="0"/>
      <w:marBottom w:val="0"/>
      <w:divBdr>
        <w:top w:val="none" w:sz="0" w:space="0" w:color="auto"/>
        <w:left w:val="none" w:sz="0" w:space="0" w:color="auto"/>
        <w:bottom w:val="none" w:sz="0" w:space="0" w:color="auto"/>
        <w:right w:val="none" w:sz="0" w:space="0" w:color="auto"/>
      </w:divBdr>
    </w:div>
    <w:div w:id="237247433">
      <w:bodyDiv w:val="1"/>
      <w:marLeft w:val="0"/>
      <w:marRight w:val="0"/>
      <w:marTop w:val="0"/>
      <w:marBottom w:val="0"/>
      <w:divBdr>
        <w:top w:val="none" w:sz="0" w:space="0" w:color="auto"/>
        <w:left w:val="none" w:sz="0" w:space="0" w:color="auto"/>
        <w:bottom w:val="none" w:sz="0" w:space="0" w:color="auto"/>
        <w:right w:val="none" w:sz="0" w:space="0" w:color="auto"/>
      </w:divBdr>
    </w:div>
    <w:div w:id="243533247">
      <w:bodyDiv w:val="1"/>
      <w:marLeft w:val="0"/>
      <w:marRight w:val="0"/>
      <w:marTop w:val="0"/>
      <w:marBottom w:val="0"/>
      <w:divBdr>
        <w:top w:val="none" w:sz="0" w:space="0" w:color="auto"/>
        <w:left w:val="none" w:sz="0" w:space="0" w:color="auto"/>
        <w:bottom w:val="none" w:sz="0" w:space="0" w:color="auto"/>
        <w:right w:val="none" w:sz="0" w:space="0" w:color="auto"/>
      </w:divBdr>
    </w:div>
    <w:div w:id="269824275">
      <w:bodyDiv w:val="1"/>
      <w:marLeft w:val="0"/>
      <w:marRight w:val="0"/>
      <w:marTop w:val="0"/>
      <w:marBottom w:val="0"/>
      <w:divBdr>
        <w:top w:val="none" w:sz="0" w:space="0" w:color="auto"/>
        <w:left w:val="none" w:sz="0" w:space="0" w:color="auto"/>
        <w:bottom w:val="none" w:sz="0" w:space="0" w:color="auto"/>
        <w:right w:val="none" w:sz="0" w:space="0" w:color="auto"/>
      </w:divBdr>
    </w:div>
    <w:div w:id="338044805">
      <w:bodyDiv w:val="1"/>
      <w:marLeft w:val="0"/>
      <w:marRight w:val="0"/>
      <w:marTop w:val="0"/>
      <w:marBottom w:val="0"/>
      <w:divBdr>
        <w:top w:val="none" w:sz="0" w:space="0" w:color="auto"/>
        <w:left w:val="none" w:sz="0" w:space="0" w:color="auto"/>
        <w:bottom w:val="none" w:sz="0" w:space="0" w:color="auto"/>
        <w:right w:val="none" w:sz="0" w:space="0" w:color="auto"/>
      </w:divBdr>
    </w:div>
    <w:div w:id="420641008">
      <w:bodyDiv w:val="1"/>
      <w:marLeft w:val="0"/>
      <w:marRight w:val="0"/>
      <w:marTop w:val="0"/>
      <w:marBottom w:val="0"/>
      <w:divBdr>
        <w:top w:val="none" w:sz="0" w:space="0" w:color="auto"/>
        <w:left w:val="none" w:sz="0" w:space="0" w:color="auto"/>
        <w:bottom w:val="none" w:sz="0" w:space="0" w:color="auto"/>
        <w:right w:val="none" w:sz="0" w:space="0" w:color="auto"/>
      </w:divBdr>
    </w:div>
    <w:div w:id="424420424">
      <w:bodyDiv w:val="1"/>
      <w:marLeft w:val="0"/>
      <w:marRight w:val="0"/>
      <w:marTop w:val="0"/>
      <w:marBottom w:val="0"/>
      <w:divBdr>
        <w:top w:val="none" w:sz="0" w:space="0" w:color="auto"/>
        <w:left w:val="none" w:sz="0" w:space="0" w:color="auto"/>
        <w:bottom w:val="none" w:sz="0" w:space="0" w:color="auto"/>
        <w:right w:val="none" w:sz="0" w:space="0" w:color="auto"/>
      </w:divBdr>
    </w:div>
    <w:div w:id="437071075">
      <w:bodyDiv w:val="1"/>
      <w:marLeft w:val="0"/>
      <w:marRight w:val="0"/>
      <w:marTop w:val="0"/>
      <w:marBottom w:val="0"/>
      <w:divBdr>
        <w:top w:val="none" w:sz="0" w:space="0" w:color="auto"/>
        <w:left w:val="none" w:sz="0" w:space="0" w:color="auto"/>
        <w:bottom w:val="none" w:sz="0" w:space="0" w:color="auto"/>
        <w:right w:val="none" w:sz="0" w:space="0" w:color="auto"/>
      </w:divBdr>
    </w:div>
    <w:div w:id="486483652">
      <w:bodyDiv w:val="1"/>
      <w:marLeft w:val="0"/>
      <w:marRight w:val="0"/>
      <w:marTop w:val="0"/>
      <w:marBottom w:val="0"/>
      <w:divBdr>
        <w:top w:val="none" w:sz="0" w:space="0" w:color="auto"/>
        <w:left w:val="none" w:sz="0" w:space="0" w:color="auto"/>
        <w:bottom w:val="none" w:sz="0" w:space="0" w:color="auto"/>
        <w:right w:val="none" w:sz="0" w:space="0" w:color="auto"/>
      </w:divBdr>
    </w:div>
    <w:div w:id="528570800">
      <w:bodyDiv w:val="1"/>
      <w:marLeft w:val="0"/>
      <w:marRight w:val="0"/>
      <w:marTop w:val="0"/>
      <w:marBottom w:val="0"/>
      <w:divBdr>
        <w:top w:val="none" w:sz="0" w:space="0" w:color="auto"/>
        <w:left w:val="none" w:sz="0" w:space="0" w:color="auto"/>
        <w:bottom w:val="none" w:sz="0" w:space="0" w:color="auto"/>
        <w:right w:val="none" w:sz="0" w:space="0" w:color="auto"/>
      </w:divBdr>
    </w:div>
    <w:div w:id="609748050">
      <w:bodyDiv w:val="1"/>
      <w:marLeft w:val="0"/>
      <w:marRight w:val="0"/>
      <w:marTop w:val="0"/>
      <w:marBottom w:val="0"/>
      <w:divBdr>
        <w:top w:val="none" w:sz="0" w:space="0" w:color="auto"/>
        <w:left w:val="none" w:sz="0" w:space="0" w:color="auto"/>
        <w:bottom w:val="none" w:sz="0" w:space="0" w:color="auto"/>
        <w:right w:val="none" w:sz="0" w:space="0" w:color="auto"/>
      </w:divBdr>
    </w:div>
    <w:div w:id="610936034">
      <w:bodyDiv w:val="1"/>
      <w:marLeft w:val="0"/>
      <w:marRight w:val="0"/>
      <w:marTop w:val="0"/>
      <w:marBottom w:val="0"/>
      <w:divBdr>
        <w:top w:val="none" w:sz="0" w:space="0" w:color="auto"/>
        <w:left w:val="none" w:sz="0" w:space="0" w:color="auto"/>
        <w:bottom w:val="none" w:sz="0" w:space="0" w:color="auto"/>
        <w:right w:val="none" w:sz="0" w:space="0" w:color="auto"/>
      </w:divBdr>
    </w:div>
    <w:div w:id="651562039">
      <w:bodyDiv w:val="1"/>
      <w:marLeft w:val="0"/>
      <w:marRight w:val="0"/>
      <w:marTop w:val="0"/>
      <w:marBottom w:val="0"/>
      <w:divBdr>
        <w:top w:val="none" w:sz="0" w:space="0" w:color="auto"/>
        <w:left w:val="none" w:sz="0" w:space="0" w:color="auto"/>
        <w:bottom w:val="none" w:sz="0" w:space="0" w:color="auto"/>
        <w:right w:val="none" w:sz="0" w:space="0" w:color="auto"/>
      </w:divBdr>
    </w:div>
    <w:div w:id="697119331">
      <w:bodyDiv w:val="1"/>
      <w:marLeft w:val="0"/>
      <w:marRight w:val="0"/>
      <w:marTop w:val="0"/>
      <w:marBottom w:val="0"/>
      <w:divBdr>
        <w:top w:val="none" w:sz="0" w:space="0" w:color="auto"/>
        <w:left w:val="none" w:sz="0" w:space="0" w:color="auto"/>
        <w:bottom w:val="none" w:sz="0" w:space="0" w:color="auto"/>
        <w:right w:val="none" w:sz="0" w:space="0" w:color="auto"/>
      </w:divBdr>
    </w:div>
    <w:div w:id="706101507">
      <w:bodyDiv w:val="1"/>
      <w:marLeft w:val="0"/>
      <w:marRight w:val="0"/>
      <w:marTop w:val="0"/>
      <w:marBottom w:val="0"/>
      <w:divBdr>
        <w:top w:val="none" w:sz="0" w:space="0" w:color="auto"/>
        <w:left w:val="none" w:sz="0" w:space="0" w:color="auto"/>
        <w:bottom w:val="none" w:sz="0" w:space="0" w:color="auto"/>
        <w:right w:val="none" w:sz="0" w:space="0" w:color="auto"/>
      </w:divBdr>
    </w:div>
    <w:div w:id="728267834">
      <w:bodyDiv w:val="1"/>
      <w:marLeft w:val="0"/>
      <w:marRight w:val="0"/>
      <w:marTop w:val="0"/>
      <w:marBottom w:val="0"/>
      <w:divBdr>
        <w:top w:val="none" w:sz="0" w:space="0" w:color="auto"/>
        <w:left w:val="none" w:sz="0" w:space="0" w:color="auto"/>
        <w:bottom w:val="none" w:sz="0" w:space="0" w:color="auto"/>
        <w:right w:val="none" w:sz="0" w:space="0" w:color="auto"/>
      </w:divBdr>
    </w:div>
    <w:div w:id="764422060">
      <w:bodyDiv w:val="1"/>
      <w:marLeft w:val="0"/>
      <w:marRight w:val="0"/>
      <w:marTop w:val="0"/>
      <w:marBottom w:val="0"/>
      <w:divBdr>
        <w:top w:val="none" w:sz="0" w:space="0" w:color="auto"/>
        <w:left w:val="none" w:sz="0" w:space="0" w:color="auto"/>
        <w:bottom w:val="none" w:sz="0" w:space="0" w:color="auto"/>
        <w:right w:val="none" w:sz="0" w:space="0" w:color="auto"/>
      </w:divBdr>
    </w:div>
    <w:div w:id="774835034">
      <w:bodyDiv w:val="1"/>
      <w:marLeft w:val="0"/>
      <w:marRight w:val="0"/>
      <w:marTop w:val="0"/>
      <w:marBottom w:val="0"/>
      <w:divBdr>
        <w:top w:val="none" w:sz="0" w:space="0" w:color="auto"/>
        <w:left w:val="none" w:sz="0" w:space="0" w:color="auto"/>
        <w:bottom w:val="none" w:sz="0" w:space="0" w:color="auto"/>
        <w:right w:val="none" w:sz="0" w:space="0" w:color="auto"/>
      </w:divBdr>
    </w:div>
    <w:div w:id="788015855">
      <w:bodyDiv w:val="1"/>
      <w:marLeft w:val="0"/>
      <w:marRight w:val="0"/>
      <w:marTop w:val="0"/>
      <w:marBottom w:val="0"/>
      <w:divBdr>
        <w:top w:val="none" w:sz="0" w:space="0" w:color="auto"/>
        <w:left w:val="none" w:sz="0" w:space="0" w:color="auto"/>
        <w:bottom w:val="none" w:sz="0" w:space="0" w:color="auto"/>
        <w:right w:val="none" w:sz="0" w:space="0" w:color="auto"/>
      </w:divBdr>
    </w:div>
    <w:div w:id="860553895">
      <w:bodyDiv w:val="1"/>
      <w:marLeft w:val="0"/>
      <w:marRight w:val="0"/>
      <w:marTop w:val="0"/>
      <w:marBottom w:val="0"/>
      <w:divBdr>
        <w:top w:val="none" w:sz="0" w:space="0" w:color="auto"/>
        <w:left w:val="none" w:sz="0" w:space="0" w:color="auto"/>
        <w:bottom w:val="none" w:sz="0" w:space="0" w:color="auto"/>
        <w:right w:val="none" w:sz="0" w:space="0" w:color="auto"/>
      </w:divBdr>
    </w:div>
    <w:div w:id="867448458">
      <w:bodyDiv w:val="1"/>
      <w:marLeft w:val="0"/>
      <w:marRight w:val="0"/>
      <w:marTop w:val="0"/>
      <w:marBottom w:val="0"/>
      <w:divBdr>
        <w:top w:val="none" w:sz="0" w:space="0" w:color="auto"/>
        <w:left w:val="none" w:sz="0" w:space="0" w:color="auto"/>
        <w:bottom w:val="none" w:sz="0" w:space="0" w:color="auto"/>
        <w:right w:val="none" w:sz="0" w:space="0" w:color="auto"/>
      </w:divBdr>
    </w:div>
    <w:div w:id="871917341">
      <w:bodyDiv w:val="1"/>
      <w:marLeft w:val="0"/>
      <w:marRight w:val="0"/>
      <w:marTop w:val="0"/>
      <w:marBottom w:val="0"/>
      <w:divBdr>
        <w:top w:val="none" w:sz="0" w:space="0" w:color="auto"/>
        <w:left w:val="none" w:sz="0" w:space="0" w:color="auto"/>
        <w:bottom w:val="none" w:sz="0" w:space="0" w:color="auto"/>
        <w:right w:val="none" w:sz="0" w:space="0" w:color="auto"/>
      </w:divBdr>
    </w:div>
    <w:div w:id="876429724">
      <w:bodyDiv w:val="1"/>
      <w:marLeft w:val="0"/>
      <w:marRight w:val="0"/>
      <w:marTop w:val="0"/>
      <w:marBottom w:val="0"/>
      <w:divBdr>
        <w:top w:val="none" w:sz="0" w:space="0" w:color="auto"/>
        <w:left w:val="none" w:sz="0" w:space="0" w:color="auto"/>
        <w:bottom w:val="none" w:sz="0" w:space="0" w:color="auto"/>
        <w:right w:val="none" w:sz="0" w:space="0" w:color="auto"/>
      </w:divBdr>
    </w:div>
    <w:div w:id="891817615">
      <w:bodyDiv w:val="1"/>
      <w:marLeft w:val="0"/>
      <w:marRight w:val="0"/>
      <w:marTop w:val="0"/>
      <w:marBottom w:val="0"/>
      <w:divBdr>
        <w:top w:val="none" w:sz="0" w:space="0" w:color="auto"/>
        <w:left w:val="none" w:sz="0" w:space="0" w:color="auto"/>
        <w:bottom w:val="none" w:sz="0" w:space="0" w:color="auto"/>
        <w:right w:val="none" w:sz="0" w:space="0" w:color="auto"/>
      </w:divBdr>
    </w:div>
    <w:div w:id="921069059">
      <w:bodyDiv w:val="1"/>
      <w:marLeft w:val="0"/>
      <w:marRight w:val="0"/>
      <w:marTop w:val="0"/>
      <w:marBottom w:val="0"/>
      <w:divBdr>
        <w:top w:val="none" w:sz="0" w:space="0" w:color="auto"/>
        <w:left w:val="none" w:sz="0" w:space="0" w:color="auto"/>
        <w:bottom w:val="none" w:sz="0" w:space="0" w:color="auto"/>
        <w:right w:val="none" w:sz="0" w:space="0" w:color="auto"/>
      </w:divBdr>
    </w:div>
    <w:div w:id="947616753">
      <w:bodyDiv w:val="1"/>
      <w:marLeft w:val="0"/>
      <w:marRight w:val="0"/>
      <w:marTop w:val="0"/>
      <w:marBottom w:val="0"/>
      <w:divBdr>
        <w:top w:val="none" w:sz="0" w:space="0" w:color="auto"/>
        <w:left w:val="none" w:sz="0" w:space="0" w:color="auto"/>
        <w:bottom w:val="none" w:sz="0" w:space="0" w:color="auto"/>
        <w:right w:val="none" w:sz="0" w:space="0" w:color="auto"/>
      </w:divBdr>
    </w:div>
    <w:div w:id="977952163">
      <w:bodyDiv w:val="1"/>
      <w:marLeft w:val="0"/>
      <w:marRight w:val="0"/>
      <w:marTop w:val="0"/>
      <w:marBottom w:val="0"/>
      <w:divBdr>
        <w:top w:val="none" w:sz="0" w:space="0" w:color="auto"/>
        <w:left w:val="none" w:sz="0" w:space="0" w:color="auto"/>
        <w:bottom w:val="none" w:sz="0" w:space="0" w:color="auto"/>
        <w:right w:val="none" w:sz="0" w:space="0" w:color="auto"/>
      </w:divBdr>
    </w:div>
    <w:div w:id="1067647292">
      <w:bodyDiv w:val="1"/>
      <w:marLeft w:val="0"/>
      <w:marRight w:val="0"/>
      <w:marTop w:val="0"/>
      <w:marBottom w:val="0"/>
      <w:divBdr>
        <w:top w:val="none" w:sz="0" w:space="0" w:color="auto"/>
        <w:left w:val="none" w:sz="0" w:space="0" w:color="auto"/>
        <w:bottom w:val="none" w:sz="0" w:space="0" w:color="auto"/>
        <w:right w:val="none" w:sz="0" w:space="0" w:color="auto"/>
      </w:divBdr>
    </w:div>
    <w:div w:id="1072653282">
      <w:bodyDiv w:val="1"/>
      <w:marLeft w:val="0"/>
      <w:marRight w:val="0"/>
      <w:marTop w:val="0"/>
      <w:marBottom w:val="0"/>
      <w:divBdr>
        <w:top w:val="none" w:sz="0" w:space="0" w:color="auto"/>
        <w:left w:val="none" w:sz="0" w:space="0" w:color="auto"/>
        <w:bottom w:val="none" w:sz="0" w:space="0" w:color="auto"/>
        <w:right w:val="none" w:sz="0" w:space="0" w:color="auto"/>
      </w:divBdr>
    </w:div>
    <w:div w:id="1090544751">
      <w:bodyDiv w:val="1"/>
      <w:marLeft w:val="0"/>
      <w:marRight w:val="0"/>
      <w:marTop w:val="0"/>
      <w:marBottom w:val="0"/>
      <w:divBdr>
        <w:top w:val="none" w:sz="0" w:space="0" w:color="auto"/>
        <w:left w:val="none" w:sz="0" w:space="0" w:color="auto"/>
        <w:bottom w:val="none" w:sz="0" w:space="0" w:color="auto"/>
        <w:right w:val="none" w:sz="0" w:space="0" w:color="auto"/>
      </w:divBdr>
    </w:div>
    <w:div w:id="1094203872">
      <w:bodyDiv w:val="1"/>
      <w:marLeft w:val="0"/>
      <w:marRight w:val="0"/>
      <w:marTop w:val="0"/>
      <w:marBottom w:val="0"/>
      <w:divBdr>
        <w:top w:val="none" w:sz="0" w:space="0" w:color="auto"/>
        <w:left w:val="none" w:sz="0" w:space="0" w:color="auto"/>
        <w:bottom w:val="none" w:sz="0" w:space="0" w:color="auto"/>
        <w:right w:val="none" w:sz="0" w:space="0" w:color="auto"/>
      </w:divBdr>
    </w:div>
    <w:div w:id="1165512583">
      <w:bodyDiv w:val="1"/>
      <w:marLeft w:val="0"/>
      <w:marRight w:val="0"/>
      <w:marTop w:val="0"/>
      <w:marBottom w:val="0"/>
      <w:divBdr>
        <w:top w:val="none" w:sz="0" w:space="0" w:color="auto"/>
        <w:left w:val="none" w:sz="0" w:space="0" w:color="auto"/>
        <w:bottom w:val="none" w:sz="0" w:space="0" w:color="auto"/>
        <w:right w:val="none" w:sz="0" w:space="0" w:color="auto"/>
      </w:divBdr>
    </w:div>
    <w:div w:id="1222908777">
      <w:bodyDiv w:val="1"/>
      <w:marLeft w:val="0"/>
      <w:marRight w:val="0"/>
      <w:marTop w:val="0"/>
      <w:marBottom w:val="0"/>
      <w:divBdr>
        <w:top w:val="none" w:sz="0" w:space="0" w:color="auto"/>
        <w:left w:val="none" w:sz="0" w:space="0" w:color="auto"/>
        <w:bottom w:val="none" w:sz="0" w:space="0" w:color="auto"/>
        <w:right w:val="none" w:sz="0" w:space="0" w:color="auto"/>
      </w:divBdr>
    </w:div>
    <w:div w:id="1241064609">
      <w:bodyDiv w:val="1"/>
      <w:marLeft w:val="0"/>
      <w:marRight w:val="0"/>
      <w:marTop w:val="0"/>
      <w:marBottom w:val="0"/>
      <w:divBdr>
        <w:top w:val="none" w:sz="0" w:space="0" w:color="auto"/>
        <w:left w:val="none" w:sz="0" w:space="0" w:color="auto"/>
        <w:bottom w:val="none" w:sz="0" w:space="0" w:color="auto"/>
        <w:right w:val="none" w:sz="0" w:space="0" w:color="auto"/>
      </w:divBdr>
    </w:div>
    <w:div w:id="1301881530">
      <w:bodyDiv w:val="1"/>
      <w:marLeft w:val="0"/>
      <w:marRight w:val="0"/>
      <w:marTop w:val="0"/>
      <w:marBottom w:val="0"/>
      <w:divBdr>
        <w:top w:val="none" w:sz="0" w:space="0" w:color="auto"/>
        <w:left w:val="none" w:sz="0" w:space="0" w:color="auto"/>
        <w:bottom w:val="none" w:sz="0" w:space="0" w:color="auto"/>
        <w:right w:val="none" w:sz="0" w:space="0" w:color="auto"/>
      </w:divBdr>
    </w:div>
    <w:div w:id="1307777847">
      <w:bodyDiv w:val="1"/>
      <w:marLeft w:val="0"/>
      <w:marRight w:val="0"/>
      <w:marTop w:val="0"/>
      <w:marBottom w:val="0"/>
      <w:divBdr>
        <w:top w:val="none" w:sz="0" w:space="0" w:color="auto"/>
        <w:left w:val="none" w:sz="0" w:space="0" w:color="auto"/>
        <w:bottom w:val="none" w:sz="0" w:space="0" w:color="auto"/>
        <w:right w:val="none" w:sz="0" w:space="0" w:color="auto"/>
      </w:divBdr>
    </w:div>
    <w:div w:id="1426461346">
      <w:bodyDiv w:val="1"/>
      <w:marLeft w:val="0"/>
      <w:marRight w:val="0"/>
      <w:marTop w:val="0"/>
      <w:marBottom w:val="0"/>
      <w:divBdr>
        <w:top w:val="none" w:sz="0" w:space="0" w:color="auto"/>
        <w:left w:val="none" w:sz="0" w:space="0" w:color="auto"/>
        <w:bottom w:val="none" w:sz="0" w:space="0" w:color="auto"/>
        <w:right w:val="none" w:sz="0" w:space="0" w:color="auto"/>
      </w:divBdr>
    </w:div>
    <w:div w:id="1470855097">
      <w:bodyDiv w:val="1"/>
      <w:marLeft w:val="0"/>
      <w:marRight w:val="0"/>
      <w:marTop w:val="0"/>
      <w:marBottom w:val="0"/>
      <w:divBdr>
        <w:top w:val="none" w:sz="0" w:space="0" w:color="auto"/>
        <w:left w:val="none" w:sz="0" w:space="0" w:color="auto"/>
        <w:bottom w:val="none" w:sz="0" w:space="0" w:color="auto"/>
        <w:right w:val="none" w:sz="0" w:space="0" w:color="auto"/>
      </w:divBdr>
    </w:div>
    <w:div w:id="1539272912">
      <w:bodyDiv w:val="1"/>
      <w:marLeft w:val="0"/>
      <w:marRight w:val="0"/>
      <w:marTop w:val="0"/>
      <w:marBottom w:val="0"/>
      <w:divBdr>
        <w:top w:val="none" w:sz="0" w:space="0" w:color="auto"/>
        <w:left w:val="none" w:sz="0" w:space="0" w:color="auto"/>
        <w:bottom w:val="none" w:sz="0" w:space="0" w:color="auto"/>
        <w:right w:val="none" w:sz="0" w:space="0" w:color="auto"/>
      </w:divBdr>
    </w:div>
    <w:div w:id="1539925895">
      <w:bodyDiv w:val="1"/>
      <w:marLeft w:val="0"/>
      <w:marRight w:val="0"/>
      <w:marTop w:val="0"/>
      <w:marBottom w:val="0"/>
      <w:divBdr>
        <w:top w:val="none" w:sz="0" w:space="0" w:color="auto"/>
        <w:left w:val="none" w:sz="0" w:space="0" w:color="auto"/>
        <w:bottom w:val="none" w:sz="0" w:space="0" w:color="auto"/>
        <w:right w:val="none" w:sz="0" w:space="0" w:color="auto"/>
      </w:divBdr>
    </w:div>
    <w:div w:id="1547909855">
      <w:bodyDiv w:val="1"/>
      <w:marLeft w:val="0"/>
      <w:marRight w:val="0"/>
      <w:marTop w:val="0"/>
      <w:marBottom w:val="0"/>
      <w:divBdr>
        <w:top w:val="none" w:sz="0" w:space="0" w:color="auto"/>
        <w:left w:val="none" w:sz="0" w:space="0" w:color="auto"/>
        <w:bottom w:val="none" w:sz="0" w:space="0" w:color="auto"/>
        <w:right w:val="none" w:sz="0" w:space="0" w:color="auto"/>
      </w:divBdr>
    </w:div>
    <w:div w:id="1560433108">
      <w:bodyDiv w:val="1"/>
      <w:marLeft w:val="0"/>
      <w:marRight w:val="0"/>
      <w:marTop w:val="0"/>
      <w:marBottom w:val="0"/>
      <w:divBdr>
        <w:top w:val="none" w:sz="0" w:space="0" w:color="auto"/>
        <w:left w:val="none" w:sz="0" w:space="0" w:color="auto"/>
        <w:bottom w:val="none" w:sz="0" w:space="0" w:color="auto"/>
        <w:right w:val="none" w:sz="0" w:space="0" w:color="auto"/>
      </w:divBdr>
    </w:div>
    <w:div w:id="1594240575">
      <w:bodyDiv w:val="1"/>
      <w:marLeft w:val="0"/>
      <w:marRight w:val="0"/>
      <w:marTop w:val="0"/>
      <w:marBottom w:val="0"/>
      <w:divBdr>
        <w:top w:val="none" w:sz="0" w:space="0" w:color="auto"/>
        <w:left w:val="none" w:sz="0" w:space="0" w:color="auto"/>
        <w:bottom w:val="none" w:sz="0" w:space="0" w:color="auto"/>
        <w:right w:val="none" w:sz="0" w:space="0" w:color="auto"/>
      </w:divBdr>
    </w:div>
    <w:div w:id="1613124331">
      <w:bodyDiv w:val="1"/>
      <w:marLeft w:val="0"/>
      <w:marRight w:val="0"/>
      <w:marTop w:val="0"/>
      <w:marBottom w:val="0"/>
      <w:divBdr>
        <w:top w:val="none" w:sz="0" w:space="0" w:color="auto"/>
        <w:left w:val="none" w:sz="0" w:space="0" w:color="auto"/>
        <w:bottom w:val="none" w:sz="0" w:space="0" w:color="auto"/>
        <w:right w:val="none" w:sz="0" w:space="0" w:color="auto"/>
      </w:divBdr>
    </w:div>
    <w:div w:id="1669403970">
      <w:bodyDiv w:val="1"/>
      <w:marLeft w:val="0"/>
      <w:marRight w:val="0"/>
      <w:marTop w:val="0"/>
      <w:marBottom w:val="0"/>
      <w:divBdr>
        <w:top w:val="none" w:sz="0" w:space="0" w:color="auto"/>
        <w:left w:val="none" w:sz="0" w:space="0" w:color="auto"/>
        <w:bottom w:val="none" w:sz="0" w:space="0" w:color="auto"/>
        <w:right w:val="none" w:sz="0" w:space="0" w:color="auto"/>
      </w:divBdr>
    </w:div>
    <w:div w:id="1677924570">
      <w:bodyDiv w:val="1"/>
      <w:marLeft w:val="0"/>
      <w:marRight w:val="0"/>
      <w:marTop w:val="0"/>
      <w:marBottom w:val="0"/>
      <w:divBdr>
        <w:top w:val="none" w:sz="0" w:space="0" w:color="auto"/>
        <w:left w:val="none" w:sz="0" w:space="0" w:color="auto"/>
        <w:bottom w:val="none" w:sz="0" w:space="0" w:color="auto"/>
        <w:right w:val="none" w:sz="0" w:space="0" w:color="auto"/>
      </w:divBdr>
    </w:div>
    <w:div w:id="1719354608">
      <w:bodyDiv w:val="1"/>
      <w:marLeft w:val="0"/>
      <w:marRight w:val="0"/>
      <w:marTop w:val="0"/>
      <w:marBottom w:val="0"/>
      <w:divBdr>
        <w:top w:val="none" w:sz="0" w:space="0" w:color="auto"/>
        <w:left w:val="none" w:sz="0" w:space="0" w:color="auto"/>
        <w:bottom w:val="none" w:sz="0" w:space="0" w:color="auto"/>
        <w:right w:val="none" w:sz="0" w:space="0" w:color="auto"/>
      </w:divBdr>
    </w:div>
    <w:div w:id="1772234495">
      <w:bodyDiv w:val="1"/>
      <w:marLeft w:val="0"/>
      <w:marRight w:val="0"/>
      <w:marTop w:val="0"/>
      <w:marBottom w:val="0"/>
      <w:divBdr>
        <w:top w:val="none" w:sz="0" w:space="0" w:color="auto"/>
        <w:left w:val="none" w:sz="0" w:space="0" w:color="auto"/>
        <w:bottom w:val="none" w:sz="0" w:space="0" w:color="auto"/>
        <w:right w:val="none" w:sz="0" w:space="0" w:color="auto"/>
      </w:divBdr>
    </w:div>
    <w:div w:id="1800301023">
      <w:bodyDiv w:val="1"/>
      <w:marLeft w:val="0"/>
      <w:marRight w:val="0"/>
      <w:marTop w:val="0"/>
      <w:marBottom w:val="0"/>
      <w:divBdr>
        <w:top w:val="none" w:sz="0" w:space="0" w:color="auto"/>
        <w:left w:val="none" w:sz="0" w:space="0" w:color="auto"/>
        <w:bottom w:val="none" w:sz="0" w:space="0" w:color="auto"/>
        <w:right w:val="none" w:sz="0" w:space="0" w:color="auto"/>
      </w:divBdr>
    </w:div>
    <w:div w:id="1813785115">
      <w:bodyDiv w:val="1"/>
      <w:marLeft w:val="0"/>
      <w:marRight w:val="0"/>
      <w:marTop w:val="0"/>
      <w:marBottom w:val="0"/>
      <w:divBdr>
        <w:top w:val="none" w:sz="0" w:space="0" w:color="auto"/>
        <w:left w:val="none" w:sz="0" w:space="0" w:color="auto"/>
        <w:bottom w:val="none" w:sz="0" w:space="0" w:color="auto"/>
        <w:right w:val="none" w:sz="0" w:space="0" w:color="auto"/>
      </w:divBdr>
    </w:div>
    <w:div w:id="1866092596">
      <w:bodyDiv w:val="1"/>
      <w:marLeft w:val="0"/>
      <w:marRight w:val="0"/>
      <w:marTop w:val="0"/>
      <w:marBottom w:val="0"/>
      <w:divBdr>
        <w:top w:val="none" w:sz="0" w:space="0" w:color="auto"/>
        <w:left w:val="none" w:sz="0" w:space="0" w:color="auto"/>
        <w:bottom w:val="none" w:sz="0" w:space="0" w:color="auto"/>
        <w:right w:val="none" w:sz="0" w:space="0" w:color="auto"/>
      </w:divBdr>
    </w:div>
    <w:div w:id="1942177680">
      <w:bodyDiv w:val="1"/>
      <w:marLeft w:val="0"/>
      <w:marRight w:val="0"/>
      <w:marTop w:val="0"/>
      <w:marBottom w:val="0"/>
      <w:divBdr>
        <w:top w:val="none" w:sz="0" w:space="0" w:color="auto"/>
        <w:left w:val="none" w:sz="0" w:space="0" w:color="auto"/>
        <w:bottom w:val="none" w:sz="0" w:space="0" w:color="auto"/>
        <w:right w:val="none" w:sz="0" w:space="0" w:color="auto"/>
      </w:divBdr>
    </w:div>
    <w:div w:id="2005469517">
      <w:bodyDiv w:val="1"/>
      <w:marLeft w:val="0"/>
      <w:marRight w:val="0"/>
      <w:marTop w:val="0"/>
      <w:marBottom w:val="0"/>
      <w:divBdr>
        <w:top w:val="none" w:sz="0" w:space="0" w:color="auto"/>
        <w:left w:val="none" w:sz="0" w:space="0" w:color="auto"/>
        <w:bottom w:val="none" w:sz="0" w:space="0" w:color="auto"/>
        <w:right w:val="none" w:sz="0" w:space="0" w:color="auto"/>
      </w:divBdr>
    </w:div>
    <w:div w:id="2012759572">
      <w:bodyDiv w:val="1"/>
      <w:marLeft w:val="0"/>
      <w:marRight w:val="0"/>
      <w:marTop w:val="0"/>
      <w:marBottom w:val="0"/>
      <w:divBdr>
        <w:top w:val="none" w:sz="0" w:space="0" w:color="auto"/>
        <w:left w:val="none" w:sz="0" w:space="0" w:color="auto"/>
        <w:bottom w:val="none" w:sz="0" w:space="0" w:color="auto"/>
        <w:right w:val="none" w:sz="0" w:space="0" w:color="auto"/>
      </w:divBdr>
    </w:div>
    <w:div w:id="202435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EA30-8CCD-4F8D-AD49-E82EC1EC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2024-06-26T07:01:00Z</cp:lastPrinted>
  <dcterms:created xsi:type="dcterms:W3CDTF">2024-12-03T12:15:00Z</dcterms:created>
  <dcterms:modified xsi:type="dcterms:W3CDTF">2024-12-03T12:15:00Z</dcterms:modified>
</cp:coreProperties>
</file>